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6CBAC1" w14:textId="77777777" w:rsidR="00C51BC6" w:rsidRDefault="00C51BC6" w:rsidP="00C51BC6">
      <w:pPr>
        <w:spacing w:after="120"/>
        <w:rPr>
          <w:b/>
          <w:sz w:val="48"/>
          <w:szCs w:val="48"/>
        </w:rPr>
      </w:pPr>
      <w:r w:rsidRPr="00C51BC6">
        <w:rPr>
          <w:b/>
          <w:sz w:val="48"/>
          <w:szCs w:val="48"/>
        </w:rPr>
        <w:t>ANALISIS PERILAKU PENGGUNAAN SISTEM INFORMASI AKADEMIK MENGGUNAKAN INTEGRASI UTAUT 2 PADA</w:t>
      </w:r>
      <w:r>
        <w:rPr>
          <w:b/>
          <w:sz w:val="48"/>
          <w:szCs w:val="48"/>
        </w:rPr>
        <w:t xml:space="preserve"> </w:t>
      </w:r>
      <w:r w:rsidRPr="00C51BC6">
        <w:rPr>
          <w:b/>
          <w:sz w:val="48"/>
          <w:szCs w:val="48"/>
        </w:rPr>
        <w:t xml:space="preserve">INSTITUT </w:t>
      </w:r>
    </w:p>
    <w:p w14:paraId="62C596F1" w14:textId="43D78DEE" w:rsidR="00914DE2" w:rsidRPr="00C51BC6" w:rsidRDefault="00C51BC6" w:rsidP="00C51BC6">
      <w:pPr>
        <w:spacing w:after="120"/>
        <w:rPr>
          <w:sz w:val="48"/>
          <w:szCs w:val="48"/>
        </w:rPr>
      </w:pPr>
      <w:r w:rsidRPr="00C51BC6">
        <w:rPr>
          <w:b/>
          <w:sz w:val="48"/>
          <w:szCs w:val="48"/>
        </w:rPr>
        <w:t>ILMU KESEHATAN DAN TEKNOLOGI MUHAMMADIYAH PALEMBANG</w:t>
      </w:r>
    </w:p>
    <w:p w14:paraId="1CE27048" w14:textId="77777777" w:rsidR="00914DE2" w:rsidRDefault="00914DE2"/>
    <w:p w14:paraId="35FA295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3D7B0253" w14:textId="45A3996A" w:rsidR="00C51BC6" w:rsidRPr="00A60923" w:rsidRDefault="00C51BC6" w:rsidP="00C51BC6">
      <w:pPr>
        <w:spacing w:before="360" w:after="40"/>
        <w:rPr>
          <w:sz w:val="22"/>
          <w:szCs w:val="22"/>
        </w:rPr>
      </w:pPr>
      <w:r>
        <w:rPr>
          <w:sz w:val="22"/>
          <w:szCs w:val="22"/>
        </w:rPr>
        <w:t xml:space="preserve">Hendri </w:t>
      </w:r>
      <w:proofErr w:type="gramStart"/>
      <w:r>
        <w:rPr>
          <w:sz w:val="22"/>
          <w:szCs w:val="22"/>
        </w:rPr>
        <w:t>Donan</w:t>
      </w:r>
      <w:r w:rsidRPr="00CB6D9E">
        <w:rPr>
          <w:sz w:val="22"/>
          <w:szCs w:val="22"/>
          <w:vertAlign w:val="superscript"/>
        </w:rPr>
        <w:t>[</w:t>
      </w:r>
      <w:proofErr w:type="gramEnd"/>
      <w:r w:rsidRPr="00CB6D9E">
        <w:rPr>
          <w:sz w:val="22"/>
          <w:szCs w:val="22"/>
          <w:vertAlign w:val="superscript"/>
        </w:rPr>
        <w:t>1]</w:t>
      </w:r>
      <w:r>
        <w:rPr>
          <w:sz w:val="22"/>
          <w:szCs w:val="22"/>
        </w:rPr>
        <w:t>, Edi Surya Negara</w:t>
      </w:r>
      <w:r>
        <w:rPr>
          <w:sz w:val="22"/>
          <w:szCs w:val="22"/>
          <w:vertAlign w:val="superscript"/>
        </w:rPr>
        <w:t>[2</w:t>
      </w:r>
      <w:r w:rsidRPr="00CB6D9E">
        <w:rPr>
          <w:sz w:val="22"/>
          <w:szCs w:val="22"/>
          <w:vertAlign w:val="superscript"/>
        </w:rPr>
        <w:t>]</w:t>
      </w:r>
      <w:r>
        <w:rPr>
          <w:sz w:val="22"/>
          <w:szCs w:val="22"/>
        </w:rPr>
        <w:t xml:space="preserve">, </w:t>
      </w:r>
      <w:r w:rsidRPr="0002009A">
        <w:rPr>
          <w:sz w:val="22"/>
          <w:szCs w:val="22"/>
        </w:rPr>
        <w:t>Tata</w:t>
      </w:r>
      <w:r>
        <w:rPr>
          <w:sz w:val="22"/>
          <w:szCs w:val="22"/>
        </w:rPr>
        <w:t xml:space="preserve"> </w:t>
      </w:r>
      <w:proofErr w:type="spellStart"/>
      <w:r w:rsidRPr="0002009A">
        <w:rPr>
          <w:sz w:val="22"/>
          <w:szCs w:val="22"/>
        </w:rPr>
        <w:t>Sutabri</w:t>
      </w:r>
      <w:proofErr w:type="spellEnd"/>
      <w:r w:rsidRPr="0002009A">
        <w:rPr>
          <w:sz w:val="22"/>
          <w:szCs w:val="22"/>
        </w:rPr>
        <w:t xml:space="preserve"> </w:t>
      </w:r>
      <w:r w:rsidRPr="00CB6D9E">
        <w:rPr>
          <w:sz w:val="22"/>
          <w:szCs w:val="22"/>
          <w:vertAlign w:val="superscript"/>
        </w:rPr>
        <w:t>[</w:t>
      </w:r>
      <w:r>
        <w:rPr>
          <w:sz w:val="22"/>
          <w:szCs w:val="22"/>
          <w:vertAlign w:val="superscript"/>
        </w:rPr>
        <w:t>3</w:t>
      </w:r>
      <w:r w:rsidRPr="00CB6D9E">
        <w:rPr>
          <w:sz w:val="22"/>
          <w:szCs w:val="22"/>
          <w:vertAlign w:val="superscript"/>
        </w:rPr>
        <w:t>]</w:t>
      </w:r>
      <w:r>
        <w:rPr>
          <w:sz w:val="22"/>
          <w:szCs w:val="22"/>
        </w:rPr>
        <w:t>, Firdaus</w:t>
      </w:r>
      <w:r w:rsidRPr="0002009A">
        <w:rPr>
          <w:sz w:val="22"/>
          <w:szCs w:val="22"/>
        </w:rPr>
        <w:t xml:space="preserve"> </w:t>
      </w:r>
      <w:r w:rsidRPr="00CB6D9E">
        <w:rPr>
          <w:sz w:val="22"/>
          <w:szCs w:val="22"/>
          <w:vertAlign w:val="superscript"/>
        </w:rPr>
        <w:t>[</w:t>
      </w:r>
      <w:r>
        <w:rPr>
          <w:sz w:val="22"/>
          <w:szCs w:val="22"/>
          <w:vertAlign w:val="superscript"/>
        </w:rPr>
        <w:t>4</w:t>
      </w:r>
      <w:r w:rsidRPr="00CB6D9E">
        <w:rPr>
          <w:sz w:val="22"/>
          <w:szCs w:val="22"/>
          <w:vertAlign w:val="superscript"/>
        </w:rPr>
        <w:t>]</w:t>
      </w:r>
    </w:p>
    <w:p w14:paraId="33150CAF" w14:textId="644D60A6" w:rsidR="00C51BC6" w:rsidRDefault="00C51BC6" w:rsidP="00C51BC6">
      <w:r>
        <w:t xml:space="preserve">Magister </w:t>
      </w:r>
      <w:proofErr w:type="spellStart"/>
      <w:r>
        <w:t>Komputer</w:t>
      </w:r>
      <w:proofErr w:type="spellEnd"/>
      <w:r>
        <w:t xml:space="preserve">, Universitas Bina </w:t>
      </w:r>
      <w:proofErr w:type="gramStart"/>
      <w:r>
        <w:t>Darma</w:t>
      </w:r>
      <w:r w:rsidRPr="00CB6D9E">
        <w:rPr>
          <w:vertAlign w:val="superscript"/>
        </w:rPr>
        <w:t>[</w:t>
      </w:r>
      <w:proofErr w:type="gramEnd"/>
      <w:r w:rsidRPr="00CB6D9E">
        <w:rPr>
          <w:vertAlign w:val="superscript"/>
        </w:rPr>
        <w:t>1], [2], [3]</w:t>
      </w:r>
      <w:r>
        <w:rPr>
          <w:vertAlign w:val="superscript"/>
        </w:rPr>
        <w:t>,</w:t>
      </w:r>
      <w:r w:rsidRPr="00A60923">
        <w:rPr>
          <w:vertAlign w:val="superscript"/>
        </w:rPr>
        <w:t xml:space="preserve"> </w:t>
      </w:r>
      <w:r w:rsidRPr="00CB6D9E">
        <w:rPr>
          <w:vertAlign w:val="superscript"/>
        </w:rPr>
        <w:t>[</w:t>
      </w:r>
      <w:r>
        <w:rPr>
          <w:vertAlign w:val="superscript"/>
        </w:rPr>
        <w:t>4</w:t>
      </w:r>
      <w:r w:rsidRPr="00CB6D9E">
        <w:rPr>
          <w:vertAlign w:val="superscript"/>
        </w:rPr>
        <w:t>]</w:t>
      </w:r>
    </w:p>
    <w:p w14:paraId="499469F1" w14:textId="77777777" w:rsidR="00C51BC6" w:rsidRDefault="00C51BC6" w:rsidP="00C51BC6">
      <w:r>
        <w:t>Palembang, Indonesia</w:t>
      </w:r>
    </w:p>
    <w:p w14:paraId="5DB1309E" w14:textId="11779BD9" w:rsidR="00C51BC6" w:rsidRDefault="004F1C0E" w:rsidP="00C51BC6">
      <w:pPr>
        <w:sectPr w:rsidR="00C51BC6">
          <w:type w:val="continuous"/>
          <w:pgSz w:w="11909" w:h="16834"/>
          <w:pgMar w:top="1080" w:right="734" w:bottom="2434" w:left="734" w:header="0" w:footer="720" w:gutter="0"/>
          <w:cols w:space="720"/>
        </w:sectPr>
      </w:pPr>
      <w:proofErr w:type="gramStart"/>
      <w:r w:rsidRPr="004F1C0E">
        <w:t>Hendridn123@gmail.com</w:t>
      </w:r>
      <w:r w:rsidRPr="004F1C0E">
        <w:rPr>
          <w:sz w:val="22"/>
          <w:szCs w:val="22"/>
          <w:vertAlign w:val="superscript"/>
        </w:rPr>
        <w:t>[</w:t>
      </w:r>
      <w:proofErr w:type="gramEnd"/>
      <w:r w:rsidRPr="004F1C0E">
        <w:rPr>
          <w:sz w:val="22"/>
          <w:szCs w:val="22"/>
          <w:vertAlign w:val="superscript"/>
        </w:rPr>
        <w:t>1]</w:t>
      </w:r>
      <w:r w:rsidRPr="004F1C0E">
        <w:t xml:space="preserve">, e.s.negara@binadarma.ac.id </w:t>
      </w:r>
      <w:r w:rsidRPr="004F1C0E">
        <w:rPr>
          <w:vertAlign w:val="superscript"/>
        </w:rPr>
        <w:t>[2]</w:t>
      </w:r>
      <w:r w:rsidRPr="004F1C0E">
        <w:t>, tata.sutabri@gmail.com</w:t>
      </w:r>
      <w:r w:rsidRPr="004F1C0E">
        <w:rPr>
          <w:vertAlign w:val="superscript"/>
        </w:rPr>
        <w:t>[3]</w:t>
      </w:r>
      <w:r w:rsidRPr="004F1C0E">
        <w:t>,  firdaus.dr@binadarma.ac.id</w:t>
      </w:r>
      <w:r w:rsidRPr="004F1C0E">
        <w:rPr>
          <w:vertAlign w:val="superscript"/>
        </w:rPr>
        <w:t>[4]</w:t>
      </w:r>
    </w:p>
    <w:p w14:paraId="080D6915" w14:textId="1102BD29" w:rsidR="00914DE2" w:rsidRDefault="00914DE2" w:rsidP="00C51BC6">
      <w:pPr>
        <w:jc w:val="both"/>
      </w:pPr>
    </w:p>
    <w:p w14:paraId="0584FCD6" w14:textId="77777777" w:rsidR="00914DE2" w:rsidRDefault="00914DE2"/>
    <w:p w14:paraId="59E445AD" w14:textId="77777777" w:rsidR="00914DE2" w:rsidRDefault="00914DE2">
      <w:pPr>
        <w:sectPr w:rsidR="00914DE2">
          <w:type w:val="continuous"/>
          <w:pgSz w:w="11909" w:h="16834"/>
          <w:pgMar w:top="1080" w:right="734" w:bottom="2434" w:left="734" w:header="0" w:footer="720" w:gutter="0"/>
          <w:cols w:space="720"/>
        </w:sectPr>
      </w:pPr>
    </w:p>
    <w:p w14:paraId="18A29539" w14:textId="6F7D3FEB" w:rsidR="001D6DE5" w:rsidRPr="00B32312" w:rsidRDefault="004F1C0E" w:rsidP="001D6DE5">
      <w:pPr>
        <w:pStyle w:val="HTMLPreformatted"/>
        <w:jc w:val="both"/>
        <w:rPr>
          <w:rStyle w:val="y2iqfc"/>
          <w:rFonts w:ascii="Times New Roman" w:hAnsi="Times New Roman" w:cs="Times New Roman"/>
          <w:b/>
          <w:i/>
          <w:iCs/>
          <w:lang w:val="en"/>
        </w:rPr>
      </w:pPr>
      <w:r w:rsidRPr="004F1C0E">
        <w:rPr>
          <w:rFonts w:ascii="Times New Roman" w:hAnsi="Times New Roman" w:cs="Times New Roman"/>
          <w:b/>
          <w:i/>
        </w:rPr>
        <w:t xml:space="preserve">Abstract— </w:t>
      </w:r>
      <w:r w:rsidR="00C14802" w:rsidRPr="00C14802">
        <w:rPr>
          <w:rFonts w:ascii="Times New Roman" w:hAnsi="Times New Roman" w:cs="Times New Roman"/>
          <w:b/>
          <w:i/>
        </w:rPr>
        <w:t>The utilization of Information Technology (IT) in higher education</w:t>
      </w:r>
      <w:r w:rsidRPr="004F1C0E">
        <w:rPr>
          <w:rFonts w:ascii="Times New Roman" w:hAnsi="Times New Roman" w:cs="Times New Roman"/>
          <w:b/>
          <w:i/>
        </w:rPr>
        <w:t xml:space="preserve"> setting aims to enhance the quality of education, and this initiative is realized through the implementation of Information Technology at the Institute of Health Sciences and Technology Muhammadiyah Palembang (</w:t>
      </w:r>
      <w:proofErr w:type="spellStart"/>
      <w:r w:rsidRPr="004F1C0E">
        <w:rPr>
          <w:rFonts w:ascii="Times New Roman" w:hAnsi="Times New Roman" w:cs="Times New Roman"/>
          <w:b/>
          <w:i/>
        </w:rPr>
        <w:t>IKesT</w:t>
      </w:r>
      <w:proofErr w:type="spellEnd"/>
      <w:r w:rsidRPr="004F1C0E">
        <w:rPr>
          <w:rFonts w:ascii="Times New Roman" w:hAnsi="Times New Roman" w:cs="Times New Roman"/>
          <w:b/>
          <w:i/>
        </w:rPr>
        <w:t xml:space="preserve"> MP) in the form of an Academic Information System (SIMAKAD). SIMAKAD </w:t>
      </w:r>
      <w:r w:rsidR="00936787">
        <w:rPr>
          <w:rFonts w:ascii="Times New Roman" w:hAnsi="Times New Roman" w:cs="Times New Roman"/>
          <w:b/>
          <w:i/>
        </w:rPr>
        <w:t>is</w:t>
      </w:r>
      <w:r w:rsidRPr="004F1C0E">
        <w:rPr>
          <w:rFonts w:ascii="Times New Roman" w:hAnsi="Times New Roman" w:cs="Times New Roman"/>
          <w:b/>
          <w:i/>
        </w:rPr>
        <w:t xml:space="preserve"> a vital role as a tool to manage internal data and serves as an information hub for students. This research is conducted to evaluate the acceptance level of the UTAUT2 model and the impact of both the main and target variables within the UTAUT2 model. This research employs a quantitative method through a survey involving 150 respondents who use SIMAKAD at </w:t>
      </w:r>
      <w:proofErr w:type="spellStart"/>
      <w:r w:rsidRPr="004F1C0E">
        <w:rPr>
          <w:rFonts w:ascii="Times New Roman" w:hAnsi="Times New Roman" w:cs="Times New Roman"/>
          <w:b/>
          <w:i/>
        </w:rPr>
        <w:t>IKesT</w:t>
      </w:r>
      <w:proofErr w:type="spellEnd"/>
      <w:r w:rsidRPr="004F1C0E">
        <w:rPr>
          <w:rFonts w:ascii="Times New Roman" w:hAnsi="Times New Roman" w:cs="Times New Roman"/>
          <w:b/>
          <w:i/>
        </w:rPr>
        <w:t xml:space="preserve"> MP. Respondents are selected randomly to ensure fair representation. The collected data is </w:t>
      </w:r>
      <w:proofErr w:type="spellStart"/>
      <w:r w:rsidRPr="004F1C0E">
        <w:rPr>
          <w:rFonts w:ascii="Times New Roman" w:hAnsi="Times New Roman" w:cs="Times New Roman"/>
          <w:b/>
          <w:i/>
        </w:rPr>
        <w:t>analyzed</w:t>
      </w:r>
      <w:proofErr w:type="spellEnd"/>
      <w:r w:rsidRPr="004F1C0E">
        <w:rPr>
          <w:rFonts w:ascii="Times New Roman" w:hAnsi="Times New Roman" w:cs="Times New Roman"/>
          <w:b/>
          <w:i/>
        </w:rPr>
        <w:t xml:space="preserve"> using the SMART PLS 3.0 software. The research findings indicate that the acceptance level of the UTAUT2 model reaches 74%, signifying a high adoption rate. Variables like Perceived Value (p-Value: 0.019) and Habit (p-Value: 0.009) significantly influence </w:t>
      </w:r>
      <w:proofErr w:type="spellStart"/>
      <w:r w:rsidRPr="004F1C0E">
        <w:rPr>
          <w:rFonts w:ascii="Times New Roman" w:hAnsi="Times New Roman" w:cs="Times New Roman"/>
          <w:b/>
          <w:i/>
        </w:rPr>
        <w:t>Behavioral</w:t>
      </w:r>
      <w:proofErr w:type="spellEnd"/>
      <w:r w:rsidRPr="004F1C0E">
        <w:rPr>
          <w:rFonts w:ascii="Times New Roman" w:hAnsi="Times New Roman" w:cs="Times New Roman"/>
          <w:b/>
          <w:i/>
        </w:rPr>
        <w:t xml:space="preserve"> Intention, with a p-Value &lt; 0.05, indicating that their hypotheses are accepted. On the other hand, variables such as Performance Expectancy (p-Value: 0.660), Effort Expectancy (p-Value: 0.417), Social Influence (p-Value: 0.652), and Facilitating Conditions (p-Value: 0.292) </w:t>
      </w:r>
      <w:r w:rsidR="00C14802" w:rsidRPr="00C14802">
        <w:rPr>
          <w:rFonts w:ascii="Times New Roman" w:hAnsi="Times New Roman" w:cs="Times New Roman"/>
          <w:b/>
          <w:i/>
        </w:rPr>
        <w:t xml:space="preserve">There is no substantial influence on </w:t>
      </w:r>
      <w:proofErr w:type="spellStart"/>
      <w:r w:rsidR="00C14802" w:rsidRPr="00C14802">
        <w:rPr>
          <w:rFonts w:ascii="Times New Roman" w:hAnsi="Times New Roman" w:cs="Times New Roman"/>
          <w:b/>
          <w:i/>
        </w:rPr>
        <w:t>Behavioral</w:t>
      </w:r>
      <w:proofErr w:type="spellEnd"/>
      <w:r w:rsidR="00C14802" w:rsidRPr="00C14802">
        <w:rPr>
          <w:rFonts w:ascii="Times New Roman" w:hAnsi="Times New Roman" w:cs="Times New Roman"/>
          <w:b/>
          <w:i/>
        </w:rPr>
        <w:t xml:space="preserve"> Intention as a result of using Information Technology (IT), indicating that their hypotheses have not been </w:t>
      </w:r>
      <w:proofErr w:type="gramStart"/>
      <w:r w:rsidR="00C14802" w:rsidRPr="00C14802">
        <w:rPr>
          <w:rFonts w:ascii="Times New Roman" w:hAnsi="Times New Roman" w:cs="Times New Roman"/>
          <w:b/>
          <w:i/>
        </w:rPr>
        <w:t>endorsed.</w:t>
      </w:r>
      <w:r w:rsidRPr="004F1C0E">
        <w:rPr>
          <w:rFonts w:ascii="Times New Roman" w:hAnsi="Times New Roman" w:cs="Times New Roman"/>
          <w:b/>
          <w:i/>
        </w:rPr>
        <w:t>.</w:t>
      </w:r>
      <w:proofErr w:type="gramEnd"/>
      <w:r w:rsidRPr="004F1C0E">
        <w:rPr>
          <w:rFonts w:ascii="Times New Roman" w:hAnsi="Times New Roman" w:cs="Times New Roman"/>
          <w:b/>
          <w:i/>
        </w:rPr>
        <w:t xml:space="preserve"> Additionally, the variable Hedonic Motivation (p-Value: 0.978) also does not </w:t>
      </w:r>
      <w:r w:rsidR="00FA09CD">
        <w:rPr>
          <w:rFonts w:ascii="Times New Roman" w:hAnsi="Times New Roman" w:cs="Times New Roman"/>
          <w:b/>
          <w:i/>
        </w:rPr>
        <w:t>c</w:t>
      </w:r>
      <w:r w:rsidR="00FA09CD" w:rsidRPr="00FA09CD">
        <w:rPr>
          <w:rFonts w:ascii="Times New Roman" w:hAnsi="Times New Roman" w:cs="Times New Roman"/>
          <w:b/>
          <w:i/>
        </w:rPr>
        <w:t xml:space="preserve">an significantly impact one's inclination toward </w:t>
      </w:r>
      <w:proofErr w:type="gramStart"/>
      <w:r w:rsidR="00FA09CD" w:rsidRPr="00FA09CD">
        <w:rPr>
          <w:rFonts w:ascii="Times New Roman" w:hAnsi="Times New Roman" w:cs="Times New Roman"/>
          <w:b/>
          <w:i/>
        </w:rPr>
        <w:t xml:space="preserve">a  </w:t>
      </w:r>
      <w:proofErr w:type="spellStart"/>
      <w:r w:rsidR="00FA09CD" w:rsidRPr="00936787">
        <w:rPr>
          <w:rFonts w:ascii="Times New Roman" w:hAnsi="Times New Roman" w:cs="Times New Roman"/>
          <w:b/>
          <w:i/>
        </w:rPr>
        <w:t>behavior</w:t>
      </w:r>
      <w:proofErr w:type="spellEnd"/>
      <w:proofErr w:type="gramEnd"/>
      <w:r w:rsidR="00FA09CD" w:rsidRPr="00936787">
        <w:rPr>
          <w:rFonts w:ascii="Times New Roman" w:hAnsi="Times New Roman" w:cs="Times New Roman"/>
          <w:b/>
          <w:i/>
        </w:rPr>
        <w:t xml:space="preserve"> </w:t>
      </w:r>
      <w:r w:rsidRPr="00936787">
        <w:rPr>
          <w:rFonts w:ascii="Times New Roman" w:hAnsi="Times New Roman" w:cs="Times New Roman"/>
          <w:b/>
          <w:i/>
        </w:rPr>
        <w:t xml:space="preserve">Intention. However, variables Facilitating Conditions (p-Value: 0.000) and </w:t>
      </w:r>
      <w:proofErr w:type="spellStart"/>
      <w:r w:rsidRPr="00936787">
        <w:rPr>
          <w:rFonts w:ascii="Times New Roman" w:hAnsi="Times New Roman" w:cs="Times New Roman"/>
          <w:b/>
          <w:i/>
        </w:rPr>
        <w:t>Behavioral</w:t>
      </w:r>
      <w:proofErr w:type="spellEnd"/>
      <w:r w:rsidRPr="00936787">
        <w:rPr>
          <w:rFonts w:ascii="Times New Roman" w:hAnsi="Times New Roman" w:cs="Times New Roman"/>
          <w:b/>
          <w:i/>
        </w:rPr>
        <w:t xml:space="preserve"> Intention (p-Value: 0.000) have a positive impact on Use </w:t>
      </w:r>
      <w:proofErr w:type="spellStart"/>
      <w:r w:rsidRPr="00936787">
        <w:rPr>
          <w:rFonts w:ascii="Times New Roman" w:hAnsi="Times New Roman" w:cs="Times New Roman"/>
          <w:b/>
          <w:i/>
        </w:rPr>
        <w:t>Behavior</w:t>
      </w:r>
      <w:proofErr w:type="spellEnd"/>
      <w:r w:rsidRPr="00936787">
        <w:rPr>
          <w:rFonts w:ascii="Times New Roman" w:hAnsi="Times New Roman" w:cs="Times New Roman"/>
          <w:b/>
          <w:i/>
        </w:rPr>
        <w:t>, indicating that their hypotheses</w:t>
      </w:r>
      <w:r w:rsidRPr="004F1C0E">
        <w:rPr>
          <w:rFonts w:ascii="Times New Roman" w:hAnsi="Times New Roman" w:cs="Times New Roman"/>
          <w:b/>
          <w:i/>
        </w:rPr>
        <w:t xml:space="preserve"> are accepted. Conversely, the variable Habit (p-Value: 0.915) </w:t>
      </w:r>
      <w:r w:rsidR="00C14802" w:rsidRPr="00C14802">
        <w:rPr>
          <w:rFonts w:ascii="Times New Roman" w:hAnsi="Times New Roman" w:cs="Times New Roman"/>
          <w:b/>
          <w:i/>
        </w:rPr>
        <w:t xml:space="preserve">Does not exert a significant impact on </w:t>
      </w:r>
      <w:proofErr w:type="spellStart"/>
      <w:r w:rsidR="00C14802" w:rsidRPr="00C14802">
        <w:rPr>
          <w:rFonts w:ascii="Times New Roman" w:hAnsi="Times New Roman" w:cs="Times New Roman"/>
          <w:b/>
          <w:i/>
        </w:rPr>
        <w:t>Uss</w:t>
      </w:r>
      <w:proofErr w:type="spellEnd"/>
      <w:r w:rsidR="00C14802" w:rsidRPr="00C14802">
        <w:rPr>
          <w:rFonts w:ascii="Times New Roman" w:hAnsi="Times New Roman" w:cs="Times New Roman"/>
          <w:b/>
          <w:i/>
        </w:rPr>
        <w:t xml:space="preserve"> </w:t>
      </w:r>
      <w:proofErr w:type="spellStart"/>
      <w:r w:rsidR="00C14802" w:rsidRPr="00C14802">
        <w:rPr>
          <w:rFonts w:ascii="Times New Roman" w:hAnsi="Times New Roman" w:cs="Times New Roman"/>
          <w:b/>
          <w:i/>
        </w:rPr>
        <w:t>Behavior</w:t>
      </w:r>
      <w:proofErr w:type="spellEnd"/>
      <w:r w:rsidRPr="004F1C0E">
        <w:rPr>
          <w:rFonts w:ascii="Times New Roman" w:hAnsi="Times New Roman" w:cs="Times New Roman"/>
          <w:b/>
          <w:i/>
        </w:rPr>
        <w:t xml:space="preserve">, resulting in the rejection of its </w:t>
      </w:r>
      <w:proofErr w:type="gramStart"/>
      <w:r w:rsidRPr="004F1C0E">
        <w:rPr>
          <w:rFonts w:ascii="Times New Roman" w:hAnsi="Times New Roman" w:cs="Times New Roman"/>
          <w:b/>
          <w:i/>
        </w:rPr>
        <w:t>hypothesis.</w:t>
      </w:r>
      <w:r w:rsidR="001D6DE5" w:rsidRPr="00B32312">
        <w:rPr>
          <w:rStyle w:val="y2iqfc"/>
          <w:rFonts w:ascii="Times New Roman" w:hAnsi="Times New Roman" w:cs="Times New Roman"/>
          <w:b/>
          <w:i/>
          <w:iCs/>
          <w:lang w:val="en"/>
        </w:rPr>
        <w:t>Keywords</w:t>
      </w:r>
      <w:proofErr w:type="gramEnd"/>
      <w:r w:rsidR="001D6DE5" w:rsidRPr="00B32312">
        <w:rPr>
          <w:rStyle w:val="y2iqfc"/>
          <w:rFonts w:ascii="Times New Roman" w:hAnsi="Times New Roman" w:cs="Times New Roman"/>
          <w:b/>
          <w:i/>
          <w:iCs/>
          <w:lang w:val="en"/>
        </w:rPr>
        <w:t xml:space="preserve">: </w:t>
      </w:r>
      <w:r w:rsidR="001D6DE5" w:rsidRPr="00D162B9">
        <w:rPr>
          <w:rStyle w:val="y2iqfc"/>
          <w:rFonts w:ascii="Times New Roman" w:hAnsi="Times New Roman" w:cs="Times New Roman"/>
          <w:b/>
          <w:i/>
          <w:iCs/>
          <w:lang w:val="en"/>
        </w:rPr>
        <w:t>behavioral intention, use behavior, SIMAKAD, UTAUT, UTAUT2</w:t>
      </w:r>
    </w:p>
    <w:p w14:paraId="3960AC99" w14:textId="77777777" w:rsidR="001D6DE5" w:rsidRPr="00B32312" w:rsidRDefault="001D6DE5" w:rsidP="001D6DE5">
      <w:pPr>
        <w:jc w:val="both"/>
        <w:rPr>
          <w:b/>
          <w:i/>
        </w:rPr>
      </w:pPr>
    </w:p>
    <w:p w14:paraId="4CCA3A81" w14:textId="1F2A5253" w:rsidR="001D6DE5" w:rsidRPr="00B32312" w:rsidRDefault="001D6DE5" w:rsidP="001D6DE5">
      <w:pPr>
        <w:jc w:val="both"/>
        <w:rPr>
          <w:b/>
        </w:rPr>
      </w:pPr>
      <w:proofErr w:type="spellStart"/>
      <w:r w:rsidRPr="00B32312">
        <w:rPr>
          <w:b/>
          <w:i/>
        </w:rPr>
        <w:t>Abstrak</w:t>
      </w:r>
      <w:proofErr w:type="spellEnd"/>
      <w:r w:rsidRPr="00B32312">
        <w:rPr>
          <w:b/>
        </w:rPr>
        <w:t xml:space="preserve"> - </w:t>
      </w:r>
      <w:proofErr w:type="spellStart"/>
      <w:r w:rsidR="00C14802" w:rsidRPr="00C14802">
        <w:rPr>
          <w:b/>
        </w:rPr>
        <w:t>Pemanfaatan</w:t>
      </w:r>
      <w:proofErr w:type="spellEnd"/>
      <w:r w:rsidR="00C14802" w:rsidRPr="00C14802">
        <w:rPr>
          <w:b/>
        </w:rPr>
        <w:t xml:space="preserve"> </w:t>
      </w:r>
      <w:proofErr w:type="spellStart"/>
      <w:r w:rsidR="00C14802" w:rsidRPr="00C14802">
        <w:rPr>
          <w:b/>
        </w:rPr>
        <w:t>Teknologi</w:t>
      </w:r>
      <w:proofErr w:type="spellEnd"/>
      <w:r w:rsidR="00C14802" w:rsidRPr="00C14802">
        <w:rPr>
          <w:b/>
        </w:rPr>
        <w:t xml:space="preserve"> </w:t>
      </w:r>
      <w:proofErr w:type="spellStart"/>
      <w:r w:rsidR="00C14802" w:rsidRPr="00C14802">
        <w:rPr>
          <w:b/>
        </w:rPr>
        <w:t>Informasi</w:t>
      </w:r>
      <w:proofErr w:type="spellEnd"/>
      <w:r w:rsidR="00C14802" w:rsidRPr="00C14802">
        <w:rPr>
          <w:b/>
        </w:rPr>
        <w:t xml:space="preserve"> (TI)</w:t>
      </w:r>
      <w:r w:rsidRPr="00B32312">
        <w:rPr>
          <w:b/>
        </w:rPr>
        <w:t xml:space="preserve"> </w:t>
      </w:r>
      <w:proofErr w:type="spellStart"/>
      <w:r w:rsidRPr="00B32312">
        <w:rPr>
          <w:b/>
        </w:rPr>
        <w:t>dalam</w:t>
      </w:r>
      <w:proofErr w:type="spellEnd"/>
      <w:r w:rsidRPr="00B32312">
        <w:rPr>
          <w:b/>
        </w:rPr>
        <w:t xml:space="preserve"> </w:t>
      </w:r>
      <w:proofErr w:type="spellStart"/>
      <w:r w:rsidRPr="00B32312">
        <w:rPr>
          <w:b/>
        </w:rPr>
        <w:t>lingkungan</w:t>
      </w:r>
      <w:proofErr w:type="spellEnd"/>
      <w:r w:rsidRPr="00B32312">
        <w:rPr>
          <w:b/>
        </w:rPr>
        <w:t xml:space="preserve"> </w:t>
      </w:r>
      <w:proofErr w:type="spellStart"/>
      <w:r w:rsidRPr="00B32312">
        <w:rPr>
          <w:b/>
        </w:rPr>
        <w:t>Perguruan</w:t>
      </w:r>
      <w:proofErr w:type="spellEnd"/>
      <w:r w:rsidRPr="00B32312">
        <w:rPr>
          <w:b/>
        </w:rPr>
        <w:t xml:space="preserve"> Tinggi </w:t>
      </w:r>
      <w:proofErr w:type="spellStart"/>
      <w:r w:rsidRPr="00B32312">
        <w:rPr>
          <w:b/>
        </w:rPr>
        <w:t>bertujuan</w:t>
      </w:r>
      <w:proofErr w:type="spellEnd"/>
      <w:r w:rsidRPr="00B32312">
        <w:rPr>
          <w:b/>
        </w:rPr>
        <w:t xml:space="preserve"> </w:t>
      </w:r>
      <w:proofErr w:type="spellStart"/>
      <w:r w:rsidRPr="00B32312">
        <w:rPr>
          <w:b/>
        </w:rPr>
        <w:t>untuk</w:t>
      </w:r>
      <w:proofErr w:type="spellEnd"/>
      <w:r w:rsidRPr="00B32312">
        <w:rPr>
          <w:b/>
        </w:rPr>
        <w:t xml:space="preserve"> </w:t>
      </w:r>
      <w:proofErr w:type="spellStart"/>
      <w:r w:rsidRPr="00B32312">
        <w:rPr>
          <w:b/>
        </w:rPr>
        <w:t>meningkatkan</w:t>
      </w:r>
      <w:proofErr w:type="spellEnd"/>
      <w:r w:rsidRPr="00B32312">
        <w:rPr>
          <w:b/>
        </w:rPr>
        <w:t xml:space="preserve"> </w:t>
      </w:r>
      <w:proofErr w:type="spellStart"/>
      <w:r w:rsidRPr="00B32312">
        <w:rPr>
          <w:b/>
        </w:rPr>
        <w:t>kualitas</w:t>
      </w:r>
      <w:proofErr w:type="spellEnd"/>
      <w:r w:rsidRPr="00B32312">
        <w:rPr>
          <w:b/>
        </w:rPr>
        <w:t xml:space="preserve"> </w:t>
      </w:r>
      <w:proofErr w:type="spellStart"/>
      <w:r w:rsidRPr="00B32312">
        <w:rPr>
          <w:b/>
        </w:rPr>
        <w:t>pendidikan</w:t>
      </w:r>
      <w:proofErr w:type="spellEnd"/>
      <w:r w:rsidRPr="00B32312">
        <w:rPr>
          <w:b/>
        </w:rPr>
        <w:t xml:space="preserve">, dan </w:t>
      </w:r>
      <w:proofErr w:type="spellStart"/>
      <w:r w:rsidRPr="00B32312">
        <w:rPr>
          <w:b/>
        </w:rPr>
        <w:t>inisiatif</w:t>
      </w:r>
      <w:proofErr w:type="spellEnd"/>
      <w:r w:rsidRPr="00B32312">
        <w:rPr>
          <w:b/>
        </w:rPr>
        <w:t xml:space="preserve"> </w:t>
      </w:r>
      <w:proofErr w:type="spellStart"/>
      <w:r w:rsidRPr="00B32312">
        <w:rPr>
          <w:b/>
        </w:rPr>
        <w:t>ini</w:t>
      </w:r>
      <w:proofErr w:type="spellEnd"/>
      <w:r w:rsidRPr="00B32312">
        <w:rPr>
          <w:b/>
        </w:rPr>
        <w:t xml:space="preserve"> </w:t>
      </w:r>
      <w:proofErr w:type="spellStart"/>
      <w:r w:rsidRPr="00B32312">
        <w:rPr>
          <w:b/>
        </w:rPr>
        <w:t>diwujudkan</w:t>
      </w:r>
      <w:proofErr w:type="spellEnd"/>
      <w:r w:rsidRPr="00B32312">
        <w:rPr>
          <w:b/>
        </w:rPr>
        <w:t xml:space="preserve"> </w:t>
      </w:r>
      <w:proofErr w:type="spellStart"/>
      <w:r w:rsidRPr="00B32312">
        <w:rPr>
          <w:b/>
        </w:rPr>
        <w:t>melalui</w:t>
      </w:r>
      <w:proofErr w:type="spellEnd"/>
      <w:r w:rsidRPr="00B32312">
        <w:rPr>
          <w:b/>
        </w:rPr>
        <w:t xml:space="preserve"> </w:t>
      </w:r>
      <w:proofErr w:type="spellStart"/>
      <w:r w:rsidRPr="00B32312">
        <w:rPr>
          <w:b/>
        </w:rPr>
        <w:t>implementasi</w:t>
      </w:r>
      <w:proofErr w:type="spellEnd"/>
      <w:r w:rsidRPr="00B32312">
        <w:rPr>
          <w:b/>
        </w:rPr>
        <w:t xml:space="preserve"> </w:t>
      </w:r>
      <w:proofErr w:type="spellStart"/>
      <w:r w:rsidRPr="00B32312">
        <w:rPr>
          <w:b/>
        </w:rPr>
        <w:t>Teknologi</w:t>
      </w:r>
      <w:proofErr w:type="spellEnd"/>
      <w:r w:rsidRPr="00B32312">
        <w:rPr>
          <w:b/>
        </w:rPr>
        <w:t xml:space="preserve"> </w:t>
      </w:r>
      <w:proofErr w:type="spellStart"/>
      <w:r w:rsidRPr="00B32312">
        <w:rPr>
          <w:b/>
        </w:rPr>
        <w:t>Informasi</w:t>
      </w:r>
      <w:proofErr w:type="spellEnd"/>
      <w:r w:rsidRPr="00B32312">
        <w:rPr>
          <w:b/>
        </w:rPr>
        <w:t xml:space="preserve"> di </w:t>
      </w:r>
      <w:proofErr w:type="spellStart"/>
      <w:r w:rsidR="00C14802" w:rsidRPr="00C14802">
        <w:rPr>
          <w:b/>
        </w:rPr>
        <w:t>Institut</w:t>
      </w:r>
      <w:proofErr w:type="spellEnd"/>
      <w:r w:rsidR="00C14802" w:rsidRPr="00C14802">
        <w:rPr>
          <w:b/>
        </w:rPr>
        <w:t xml:space="preserve"> </w:t>
      </w:r>
      <w:proofErr w:type="spellStart"/>
      <w:r w:rsidR="00C14802" w:rsidRPr="00C14802">
        <w:rPr>
          <w:b/>
        </w:rPr>
        <w:t>Ilmu</w:t>
      </w:r>
      <w:proofErr w:type="spellEnd"/>
      <w:r w:rsidR="00C14802" w:rsidRPr="00C14802">
        <w:rPr>
          <w:b/>
        </w:rPr>
        <w:t xml:space="preserve"> Kesehatan dan </w:t>
      </w:r>
      <w:proofErr w:type="spellStart"/>
      <w:r w:rsidR="00C14802" w:rsidRPr="00C14802">
        <w:rPr>
          <w:b/>
        </w:rPr>
        <w:t>Teknologi</w:t>
      </w:r>
      <w:proofErr w:type="spellEnd"/>
      <w:r w:rsidR="00C14802" w:rsidRPr="00C14802">
        <w:rPr>
          <w:b/>
        </w:rPr>
        <w:t xml:space="preserve"> Muhammadiyah Palembang (</w:t>
      </w:r>
      <w:proofErr w:type="spellStart"/>
      <w:r w:rsidR="00C14802" w:rsidRPr="00C14802">
        <w:rPr>
          <w:b/>
        </w:rPr>
        <w:t>IKesT</w:t>
      </w:r>
      <w:proofErr w:type="spellEnd"/>
      <w:r w:rsidR="00C14802" w:rsidRPr="00C14802">
        <w:rPr>
          <w:b/>
        </w:rPr>
        <w:t xml:space="preserve"> MP)</w:t>
      </w:r>
      <w:r w:rsidRPr="00B32312">
        <w:rPr>
          <w:b/>
        </w:rPr>
        <w:t xml:space="preserve"> </w:t>
      </w:r>
      <w:proofErr w:type="spellStart"/>
      <w:r w:rsidRPr="00B32312">
        <w:rPr>
          <w:b/>
        </w:rPr>
        <w:t>dalam</w:t>
      </w:r>
      <w:proofErr w:type="spellEnd"/>
      <w:r w:rsidRPr="00B32312">
        <w:rPr>
          <w:b/>
        </w:rPr>
        <w:t xml:space="preserve"> </w:t>
      </w:r>
      <w:proofErr w:type="spellStart"/>
      <w:r w:rsidRPr="00B32312">
        <w:rPr>
          <w:b/>
        </w:rPr>
        <w:t>bentuk</w:t>
      </w:r>
      <w:proofErr w:type="spellEnd"/>
      <w:r w:rsidRPr="00B32312">
        <w:rPr>
          <w:b/>
        </w:rPr>
        <w:t xml:space="preserve"> </w:t>
      </w:r>
      <w:proofErr w:type="spellStart"/>
      <w:r w:rsidRPr="00B32312">
        <w:rPr>
          <w:b/>
        </w:rPr>
        <w:t>Sistem</w:t>
      </w:r>
      <w:proofErr w:type="spellEnd"/>
      <w:r w:rsidRPr="00B32312">
        <w:rPr>
          <w:b/>
        </w:rPr>
        <w:t xml:space="preserve"> </w:t>
      </w:r>
      <w:proofErr w:type="spellStart"/>
      <w:r w:rsidRPr="00B32312">
        <w:rPr>
          <w:b/>
        </w:rPr>
        <w:t>Informasi</w:t>
      </w:r>
      <w:proofErr w:type="spellEnd"/>
      <w:r w:rsidRPr="00B32312">
        <w:rPr>
          <w:b/>
        </w:rPr>
        <w:t xml:space="preserve"> Akademik (SIMAKAD). SIMAKAD </w:t>
      </w:r>
      <w:proofErr w:type="spellStart"/>
      <w:r w:rsidRPr="00B32312">
        <w:rPr>
          <w:b/>
        </w:rPr>
        <w:t>memiliki</w:t>
      </w:r>
      <w:proofErr w:type="spellEnd"/>
      <w:r w:rsidRPr="00B32312">
        <w:rPr>
          <w:b/>
        </w:rPr>
        <w:t xml:space="preserve"> </w:t>
      </w:r>
      <w:proofErr w:type="spellStart"/>
      <w:r w:rsidRPr="00B32312">
        <w:rPr>
          <w:b/>
        </w:rPr>
        <w:t>peran</w:t>
      </w:r>
      <w:proofErr w:type="spellEnd"/>
      <w:r w:rsidRPr="00B32312">
        <w:rPr>
          <w:b/>
        </w:rPr>
        <w:t xml:space="preserve"> </w:t>
      </w:r>
      <w:proofErr w:type="spellStart"/>
      <w:r w:rsidRPr="00B32312">
        <w:rPr>
          <w:b/>
        </w:rPr>
        <w:t>penting</w:t>
      </w:r>
      <w:proofErr w:type="spellEnd"/>
      <w:r w:rsidRPr="00B32312">
        <w:rPr>
          <w:b/>
        </w:rPr>
        <w:t xml:space="preserve"> </w:t>
      </w:r>
      <w:proofErr w:type="spellStart"/>
      <w:r w:rsidRPr="00B32312">
        <w:rPr>
          <w:b/>
        </w:rPr>
        <w:t>sebagai</w:t>
      </w:r>
      <w:proofErr w:type="spellEnd"/>
      <w:r w:rsidRPr="00B32312">
        <w:rPr>
          <w:b/>
        </w:rPr>
        <w:t xml:space="preserve"> </w:t>
      </w:r>
      <w:proofErr w:type="spellStart"/>
      <w:r w:rsidRPr="00B32312">
        <w:rPr>
          <w:b/>
        </w:rPr>
        <w:t>alat</w:t>
      </w:r>
      <w:proofErr w:type="spellEnd"/>
      <w:r w:rsidRPr="00B32312">
        <w:rPr>
          <w:b/>
        </w:rPr>
        <w:t xml:space="preserve"> </w:t>
      </w:r>
      <w:proofErr w:type="spellStart"/>
      <w:r w:rsidRPr="00B32312">
        <w:rPr>
          <w:b/>
        </w:rPr>
        <w:t>bantu</w:t>
      </w:r>
      <w:proofErr w:type="spellEnd"/>
      <w:r w:rsidRPr="00B32312">
        <w:rPr>
          <w:b/>
        </w:rPr>
        <w:t xml:space="preserve"> </w:t>
      </w:r>
      <w:proofErr w:type="spellStart"/>
      <w:r w:rsidRPr="00B32312">
        <w:rPr>
          <w:b/>
        </w:rPr>
        <w:t>dalam</w:t>
      </w:r>
      <w:proofErr w:type="spellEnd"/>
      <w:r w:rsidRPr="00B32312">
        <w:rPr>
          <w:b/>
        </w:rPr>
        <w:t xml:space="preserve"> </w:t>
      </w:r>
      <w:proofErr w:type="spellStart"/>
      <w:r w:rsidRPr="00B32312">
        <w:rPr>
          <w:b/>
        </w:rPr>
        <w:t>mengelola</w:t>
      </w:r>
      <w:proofErr w:type="spellEnd"/>
      <w:r w:rsidRPr="00B32312">
        <w:rPr>
          <w:b/>
        </w:rPr>
        <w:t xml:space="preserve"> data internal dan </w:t>
      </w:r>
      <w:proofErr w:type="spellStart"/>
      <w:r w:rsidRPr="00B32312">
        <w:rPr>
          <w:b/>
        </w:rPr>
        <w:t>sebagai</w:t>
      </w:r>
      <w:proofErr w:type="spellEnd"/>
      <w:r w:rsidRPr="00B32312">
        <w:rPr>
          <w:b/>
        </w:rPr>
        <w:t xml:space="preserve"> </w:t>
      </w:r>
      <w:proofErr w:type="spellStart"/>
      <w:r w:rsidRPr="00B32312">
        <w:rPr>
          <w:b/>
        </w:rPr>
        <w:t>pusat</w:t>
      </w:r>
      <w:proofErr w:type="spellEnd"/>
      <w:r w:rsidRPr="00B32312">
        <w:rPr>
          <w:b/>
        </w:rPr>
        <w:t xml:space="preserve"> </w:t>
      </w:r>
      <w:proofErr w:type="spellStart"/>
      <w:r w:rsidRPr="00B32312">
        <w:rPr>
          <w:b/>
        </w:rPr>
        <w:t>informasi</w:t>
      </w:r>
      <w:proofErr w:type="spellEnd"/>
      <w:r w:rsidRPr="00B32312">
        <w:rPr>
          <w:b/>
        </w:rPr>
        <w:t xml:space="preserve"> </w:t>
      </w:r>
      <w:proofErr w:type="spellStart"/>
      <w:r w:rsidRPr="00B32312">
        <w:rPr>
          <w:b/>
        </w:rPr>
        <w:t>bagi</w:t>
      </w:r>
      <w:proofErr w:type="spellEnd"/>
      <w:r w:rsidRPr="00B32312">
        <w:rPr>
          <w:b/>
        </w:rPr>
        <w:t xml:space="preserve"> </w:t>
      </w:r>
      <w:proofErr w:type="spellStart"/>
      <w:r w:rsidRPr="00B32312">
        <w:rPr>
          <w:b/>
        </w:rPr>
        <w:t>mahasiswa</w:t>
      </w:r>
      <w:proofErr w:type="spellEnd"/>
      <w:r w:rsidRPr="00B32312">
        <w:rPr>
          <w:b/>
        </w:rPr>
        <w:t xml:space="preserve">. </w:t>
      </w:r>
      <w:proofErr w:type="spellStart"/>
      <w:r w:rsidRPr="00B32312">
        <w:rPr>
          <w:b/>
        </w:rPr>
        <w:t>Penelitian</w:t>
      </w:r>
      <w:proofErr w:type="spellEnd"/>
      <w:r w:rsidRPr="00B32312">
        <w:rPr>
          <w:b/>
        </w:rPr>
        <w:t xml:space="preserve"> </w:t>
      </w:r>
      <w:proofErr w:type="spellStart"/>
      <w:r w:rsidRPr="00B32312">
        <w:rPr>
          <w:b/>
        </w:rPr>
        <w:t>ini</w:t>
      </w:r>
      <w:proofErr w:type="spellEnd"/>
      <w:r w:rsidRPr="00B32312">
        <w:rPr>
          <w:b/>
        </w:rPr>
        <w:t xml:space="preserve"> </w:t>
      </w:r>
      <w:proofErr w:type="spellStart"/>
      <w:r w:rsidRPr="00B32312">
        <w:rPr>
          <w:b/>
        </w:rPr>
        <w:t>dilakukan</w:t>
      </w:r>
      <w:proofErr w:type="spellEnd"/>
      <w:r w:rsidRPr="00B32312">
        <w:rPr>
          <w:b/>
        </w:rPr>
        <w:t xml:space="preserve"> </w:t>
      </w:r>
      <w:proofErr w:type="spellStart"/>
      <w:r w:rsidRPr="00B32312">
        <w:rPr>
          <w:b/>
        </w:rPr>
        <w:t>untuk</w:t>
      </w:r>
      <w:proofErr w:type="spellEnd"/>
      <w:r w:rsidRPr="00B32312">
        <w:rPr>
          <w:b/>
        </w:rPr>
        <w:t xml:space="preserve"> </w:t>
      </w:r>
      <w:proofErr w:type="spellStart"/>
      <w:r w:rsidRPr="00B32312">
        <w:rPr>
          <w:b/>
        </w:rPr>
        <w:t>mengevaluasi</w:t>
      </w:r>
      <w:proofErr w:type="spellEnd"/>
      <w:r w:rsidRPr="00B32312">
        <w:rPr>
          <w:b/>
        </w:rPr>
        <w:t xml:space="preserve"> </w:t>
      </w:r>
      <w:proofErr w:type="spellStart"/>
      <w:r w:rsidRPr="00B32312">
        <w:rPr>
          <w:b/>
        </w:rPr>
        <w:t>tingkat</w:t>
      </w:r>
      <w:proofErr w:type="spellEnd"/>
      <w:r w:rsidRPr="00B32312">
        <w:rPr>
          <w:b/>
        </w:rPr>
        <w:t xml:space="preserve"> </w:t>
      </w:r>
      <w:proofErr w:type="spellStart"/>
      <w:r w:rsidRPr="00B32312">
        <w:rPr>
          <w:b/>
        </w:rPr>
        <w:t>penerimaan</w:t>
      </w:r>
      <w:proofErr w:type="spellEnd"/>
      <w:r w:rsidRPr="00B32312">
        <w:rPr>
          <w:b/>
        </w:rPr>
        <w:t xml:space="preserve"> model UTAUT2 </w:t>
      </w:r>
      <w:proofErr w:type="spellStart"/>
      <w:r w:rsidRPr="00B32312">
        <w:rPr>
          <w:b/>
        </w:rPr>
        <w:t>serta</w:t>
      </w:r>
      <w:proofErr w:type="spellEnd"/>
      <w:r w:rsidRPr="00B32312">
        <w:rPr>
          <w:b/>
        </w:rPr>
        <w:t xml:space="preserve"> </w:t>
      </w:r>
      <w:proofErr w:type="spellStart"/>
      <w:r w:rsidRPr="00B32312">
        <w:rPr>
          <w:b/>
        </w:rPr>
        <w:t>dampak</w:t>
      </w:r>
      <w:proofErr w:type="spellEnd"/>
      <w:r w:rsidRPr="00B32312">
        <w:rPr>
          <w:b/>
        </w:rPr>
        <w:t xml:space="preserve"> </w:t>
      </w:r>
      <w:proofErr w:type="spellStart"/>
      <w:r w:rsidRPr="00B32312">
        <w:rPr>
          <w:b/>
        </w:rPr>
        <w:t>dari</w:t>
      </w:r>
      <w:proofErr w:type="spellEnd"/>
      <w:r w:rsidRPr="00B32312">
        <w:rPr>
          <w:b/>
        </w:rPr>
        <w:t xml:space="preserve"> </w:t>
      </w:r>
      <w:proofErr w:type="spellStart"/>
      <w:r w:rsidRPr="00B32312">
        <w:rPr>
          <w:b/>
        </w:rPr>
        <w:t>variabel</w:t>
      </w:r>
      <w:proofErr w:type="spellEnd"/>
      <w:r w:rsidRPr="00B32312">
        <w:rPr>
          <w:b/>
        </w:rPr>
        <w:t xml:space="preserve"> </w:t>
      </w:r>
      <w:proofErr w:type="spellStart"/>
      <w:r w:rsidRPr="00B32312">
        <w:rPr>
          <w:b/>
        </w:rPr>
        <w:t>utama</w:t>
      </w:r>
      <w:proofErr w:type="spellEnd"/>
      <w:r w:rsidRPr="00B32312">
        <w:rPr>
          <w:b/>
        </w:rPr>
        <w:t xml:space="preserve"> dan </w:t>
      </w:r>
      <w:proofErr w:type="spellStart"/>
      <w:r w:rsidRPr="00B32312">
        <w:rPr>
          <w:b/>
        </w:rPr>
        <w:t>variabel</w:t>
      </w:r>
      <w:proofErr w:type="spellEnd"/>
      <w:r w:rsidRPr="00B32312">
        <w:rPr>
          <w:b/>
        </w:rPr>
        <w:t xml:space="preserve"> </w:t>
      </w:r>
      <w:proofErr w:type="spellStart"/>
      <w:r w:rsidRPr="00B32312">
        <w:rPr>
          <w:b/>
        </w:rPr>
        <w:t>tujuan</w:t>
      </w:r>
      <w:proofErr w:type="spellEnd"/>
      <w:r w:rsidRPr="00B32312">
        <w:rPr>
          <w:b/>
        </w:rPr>
        <w:t xml:space="preserve"> </w:t>
      </w:r>
      <w:proofErr w:type="spellStart"/>
      <w:r w:rsidRPr="00B32312">
        <w:rPr>
          <w:b/>
        </w:rPr>
        <w:t>dalam</w:t>
      </w:r>
      <w:proofErr w:type="spellEnd"/>
      <w:r w:rsidRPr="00B32312">
        <w:rPr>
          <w:b/>
        </w:rPr>
        <w:t xml:space="preserve"> model UTAUT2. </w:t>
      </w:r>
      <w:r w:rsidR="0073059C" w:rsidRPr="0073059C">
        <w:rPr>
          <w:b/>
        </w:rPr>
        <w:t xml:space="preserve">Studi </w:t>
      </w:r>
      <w:proofErr w:type="spellStart"/>
      <w:r w:rsidR="0073059C" w:rsidRPr="0073059C">
        <w:rPr>
          <w:b/>
        </w:rPr>
        <w:t>ini</w:t>
      </w:r>
      <w:proofErr w:type="spellEnd"/>
      <w:r w:rsidR="0073059C" w:rsidRPr="0073059C">
        <w:rPr>
          <w:b/>
        </w:rPr>
        <w:t xml:space="preserve"> </w:t>
      </w:r>
      <w:proofErr w:type="spellStart"/>
      <w:r w:rsidR="0073059C" w:rsidRPr="0073059C">
        <w:rPr>
          <w:b/>
        </w:rPr>
        <w:t>menerapkan</w:t>
      </w:r>
      <w:proofErr w:type="spellEnd"/>
      <w:r w:rsidR="0073059C" w:rsidRPr="0073059C">
        <w:rPr>
          <w:b/>
        </w:rPr>
        <w:t xml:space="preserve"> </w:t>
      </w:r>
      <w:proofErr w:type="spellStart"/>
      <w:r w:rsidR="0073059C" w:rsidRPr="0073059C">
        <w:rPr>
          <w:b/>
        </w:rPr>
        <w:t>pendekatan</w:t>
      </w:r>
      <w:proofErr w:type="spellEnd"/>
      <w:r w:rsidR="0073059C" w:rsidRPr="0073059C">
        <w:rPr>
          <w:b/>
        </w:rPr>
        <w:t xml:space="preserve"> </w:t>
      </w:r>
      <w:proofErr w:type="spellStart"/>
      <w:r w:rsidR="0073059C" w:rsidRPr="0073059C">
        <w:rPr>
          <w:b/>
        </w:rPr>
        <w:t>kuantitatif</w:t>
      </w:r>
      <w:proofErr w:type="spellEnd"/>
      <w:r w:rsidR="0073059C" w:rsidRPr="0073059C">
        <w:rPr>
          <w:b/>
        </w:rPr>
        <w:t xml:space="preserve"> </w:t>
      </w:r>
      <w:proofErr w:type="spellStart"/>
      <w:r w:rsidR="0073059C" w:rsidRPr="0073059C">
        <w:rPr>
          <w:b/>
        </w:rPr>
        <w:t>melalui</w:t>
      </w:r>
      <w:proofErr w:type="spellEnd"/>
      <w:r w:rsidR="0073059C" w:rsidRPr="0073059C">
        <w:rPr>
          <w:b/>
        </w:rPr>
        <w:t xml:space="preserve"> </w:t>
      </w:r>
      <w:proofErr w:type="spellStart"/>
      <w:r w:rsidR="0073059C" w:rsidRPr="0073059C">
        <w:rPr>
          <w:b/>
        </w:rPr>
        <w:t>pelaksanaan</w:t>
      </w:r>
      <w:proofErr w:type="spellEnd"/>
      <w:r w:rsidR="0073059C" w:rsidRPr="0073059C">
        <w:rPr>
          <w:b/>
        </w:rPr>
        <w:t xml:space="preserve"> </w:t>
      </w:r>
      <w:proofErr w:type="spellStart"/>
      <w:r w:rsidR="0073059C" w:rsidRPr="0073059C">
        <w:rPr>
          <w:b/>
        </w:rPr>
        <w:t>survei</w:t>
      </w:r>
      <w:proofErr w:type="spellEnd"/>
      <w:r w:rsidR="0073059C" w:rsidRPr="0073059C">
        <w:rPr>
          <w:b/>
        </w:rPr>
        <w:t>.</w:t>
      </w:r>
      <w:r w:rsidRPr="00B32312">
        <w:rPr>
          <w:b/>
        </w:rPr>
        <w:t xml:space="preserve"> </w:t>
      </w:r>
      <w:proofErr w:type="spellStart"/>
      <w:r w:rsidRPr="00B32312">
        <w:rPr>
          <w:b/>
        </w:rPr>
        <w:t>kepada</w:t>
      </w:r>
      <w:proofErr w:type="spellEnd"/>
      <w:r w:rsidRPr="00B32312">
        <w:rPr>
          <w:b/>
        </w:rPr>
        <w:t xml:space="preserve"> 150 </w:t>
      </w:r>
      <w:proofErr w:type="spellStart"/>
      <w:r w:rsidRPr="00B32312">
        <w:rPr>
          <w:b/>
        </w:rPr>
        <w:t>responden</w:t>
      </w:r>
      <w:proofErr w:type="spellEnd"/>
      <w:r w:rsidRPr="00B32312">
        <w:rPr>
          <w:b/>
        </w:rPr>
        <w:t xml:space="preserve"> yang </w:t>
      </w:r>
      <w:proofErr w:type="spellStart"/>
      <w:r w:rsidRPr="00B32312">
        <w:rPr>
          <w:b/>
        </w:rPr>
        <w:t>menggunakan</w:t>
      </w:r>
      <w:proofErr w:type="spellEnd"/>
      <w:r w:rsidRPr="00B32312">
        <w:rPr>
          <w:b/>
        </w:rPr>
        <w:t xml:space="preserve"> SIMAKAD </w:t>
      </w:r>
      <w:proofErr w:type="spellStart"/>
      <w:r w:rsidRPr="00B32312">
        <w:rPr>
          <w:b/>
        </w:rPr>
        <w:t>IKesT</w:t>
      </w:r>
      <w:proofErr w:type="spellEnd"/>
      <w:r w:rsidRPr="00B32312">
        <w:rPr>
          <w:b/>
        </w:rPr>
        <w:t xml:space="preserve"> MP. </w:t>
      </w:r>
      <w:proofErr w:type="spellStart"/>
      <w:r w:rsidRPr="00B32312">
        <w:rPr>
          <w:b/>
        </w:rPr>
        <w:t>Responden</w:t>
      </w:r>
      <w:proofErr w:type="spellEnd"/>
      <w:r w:rsidRPr="00B32312">
        <w:rPr>
          <w:b/>
        </w:rPr>
        <w:t xml:space="preserve"> </w:t>
      </w:r>
      <w:proofErr w:type="spellStart"/>
      <w:r w:rsidRPr="00B32312">
        <w:rPr>
          <w:b/>
        </w:rPr>
        <w:t>dipilih</w:t>
      </w:r>
      <w:proofErr w:type="spellEnd"/>
      <w:r w:rsidRPr="00B32312">
        <w:rPr>
          <w:b/>
        </w:rPr>
        <w:t xml:space="preserve"> </w:t>
      </w:r>
      <w:proofErr w:type="spellStart"/>
      <w:r w:rsidRPr="00B32312">
        <w:rPr>
          <w:b/>
        </w:rPr>
        <w:t>secara</w:t>
      </w:r>
      <w:proofErr w:type="spellEnd"/>
      <w:r w:rsidRPr="00B32312">
        <w:rPr>
          <w:b/>
        </w:rPr>
        <w:t xml:space="preserve"> </w:t>
      </w:r>
      <w:proofErr w:type="spellStart"/>
      <w:r w:rsidRPr="00B32312">
        <w:rPr>
          <w:b/>
        </w:rPr>
        <w:t>acak</w:t>
      </w:r>
      <w:proofErr w:type="spellEnd"/>
      <w:r w:rsidRPr="00B32312">
        <w:rPr>
          <w:b/>
        </w:rPr>
        <w:t xml:space="preserve"> </w:t>
      </w:r>
      <w:proofErr w:type="spellStart"/>
      <w:r w:rsidRPr="00B32312">
        <w:rPr>
          <w:b/>
        </w:rPr>
        <w:t>untuk</w:t>
      </w:r>
      <w:proofErr w:type="spellEnd"/>
      <w:r w:rsidRPr="00B32312">
        <w:rPr>
          <w:b/>
        </w:rPr>
        <w:t xml:space="preserve"> </w:t>
      </w:r>
      <w:proofErr w:type="spellStart"/>
      <w:r w:rsidRPr="00B32312">
        <w:rPr>
          <w:b/>
        </w:rPr>
        <w:t>memastikan</w:t>
      </w:r>
      <w:proofErr w:type="spellEnd"/>
      <w:r w:rsidRPr="00B32312">
        <w:rPr>
          <w:b/>
        </w:rPr>
        <w:t xml:space="preserve"> </w:t>
      </w:r>
      <w:proofErr w:type="spellStart"/>
      <w:r w:rsidRPr="00B32312">
        <w:rPr>
          <w:b/>
        </w:rPr>
        <w:t>representasi</w:t>
      </w:r>
      <w:proofErr w:type="spellEnd"/>
      <w:r w:rsidRPr="00B32312">
        <w:rPr>
          <w:b/>
        </w:rPr>
        <w:t xml:space="preserve"> yang </w:t>
      </w:r>
      <w:proofErr w:type="spellStart"/>
      <w:r w:rsidRPr="00B32312">
        <w:rPr>
          <w:b/>
        </w:rPr>
        <w:t>adil</w:t>
      </w:r>
      <w:proofErr w:type="spellEnd"/>
      <w:r w:rsidRPr="00B32312">
        <w:rPr>
          <w:b/>
        </w:rPr>
        <w:t xml:space="preserve">. Data yang </w:t>
      </w:r>
      <w:proofErr w:type="spellStart"/>
      <w:r w:rsidRPr="00B32312">
        <w:rPr>
          <w:b/>
        </w:rPr>
        <w:t>terkumpul</w:t>
      </w:r>
      <w:proofErr w:type="spellEnd"/>
      <w:r w:rsidRPr="00B32312">
        <w:rPr>
          <w:b/>
        </w:rPr>
        <w:t xml:space="preserve"> </w:t>
      </w:r>
      <w:proofErr w:type="spellStart"/>
      <w:r w:rsidRPr="00B32312">
        <w:rPr>
          <w:b/>
        </w:rPr>
        <w:t>dianalisis</w:t>
      </w:r>
      <w:proofErr w:type="spellEnd"/>
      <w:r w:rsidRPr="00B32312">
        <w:rPr>
          <w:b/>
        </w:rPr>
        <w:t xml:space="preserve"> </w:t>
      </w:r>
      <w:proofErr w:type="spellStart"/>
      <w:r w:rsidRPr="00B32312">
        <w:rPr>
          <w:b/>
        </w:rPr>
        <w:t>dengan</w:t>
      </w:r>
      <w:proofErr w:type="spellEnd"/>
      <w:r w:rsidRPr="00B32312">
        <w:rPr>
          <w:b/>
        </w:rPr>
        <w:t xml:space="preserve"> </w:t>
      </w:r>
      <w:proofErr w:type="spellStart"/>
      <w:r w:rsidRPr="00B32312">
        <w:rPr>
          <w:b/>
        </w:rPr>
        <w:t>menggunakan</w:t>
      </w:r>
      <w:proofErr w:type="spellEnd"/>
      <w:r w:rsidRPr="00B32312">
        <w:rPr>
          <w:b/>
        </w:rPr>
        <w:t xml:space="preserve"> </w:t>
      </w:r>
      <w:r w:rsidR="00433A32">
        <w:rPr>
          <w:b/>
        </w:rPr>
        <w:t>software</w:t>
      </w:r>
      <w:r w:rsidR="00433A32" w:rsidRPr="00433A32">
        <w:rPr>
          <w:b/>
        </w:rPr>
        <w:t xml:space="preserve"> SMART PLS 3.0. </w:t>
      </w:r>
      <w:proofErr w:type="spellStart"/>
      <w:r w:rsidR="00433A32" w:rsidRPr="00433A32">
        <w:rPr>
          <w:b/>
        </w:rPr>
        <w:t>Temuan</w:t>
      </w:r>
      <w:proofErr w:type="spellEnd"/>
      <w:r w:rsidR="00433A32" w:rsidRPr="00433A32">
        <w:rPr>
          <w:b/>
        </w:rPr>
        <w:t xml:space="preserve"> </w:t>
      </w:r>
      <w:proofErr w:type="spellStart"/>
      <w:r w:rsidR="00433A32" w:rsidRPr="00433A32">
        <w:rPr>
          <w:b/>
        </w:rPr>
        <w:t>penelitian</w:t>
      </w:r>
      <w:proofErr w:type="spellEnd"/>
      <w:r w:rsidR="00433A32" w:rsidRPr="00433A32">
        <w:rPr>
          <w:b/>
        </w:rPr>
        <w:t xml:space="preserve"> </w:t>
      </w:r>
      <w:proofErr w:type="spellStart"/>
      <w:r w:rsidR="00433A32" w:rsidRPr="00433A32">
        <w:rPr>
          <w:b/>
        </w:rPr>
        <w:t>menunjukkan</w:t>
      </w:r>
      <w:proofErr w:type="spellEnd"/>
      <w:r w:rsidR="00433A32" w:rsidRPr="00433A32">
        <w:rPr>
          <w:b/>
        </w:rPr>
        <w:t xml:space="preserve"> </w:t>
      </w:r>
      <w:proofErr w:type="spellStart"/>
      <w:r w:rsidR="00433A32" w:rsidRPr="00433A32">
        <w:rPr>
          <w:b/>
        </w:rPr>
        <w:t>bahwa</w:t>
      </w:r>
      <w:proofErr w:type="spellEnd"/>
      <w:r w:rsidRPr="00B32312">
        <w:rPr>
          <w:b/>
        </w:rPr>
        <w:t xml:space="preserve"> </w:t>
      </w:r>
      <w:proofErr w:type="spellStart"/>
      <w:r w:rsidRPr="00B32312">
        <w:rPr>
          <w:b/>
        </w:rPr>
        <w:t>tingkat</w:t>
      </w:r>
      <w:proofErr w:type="spellEnd"/>
      <w:r w:rsidRPr="00B32312">
        <w:rPr>
          <w:b/>
        </w:rPr>
        <w:t xml:space="preserve"> </w:t>
      </w:r>
      <w:proofErr w:type="spellStart"/>
      <w:r w:rsidRPr="00B32312">
        <w:rPr>
          <w:b/>
        </w:rPr>
        <w:t>penerimaan</w:t>
      </w:r>
      <w:proofErr w:type="spellEnd"/>
      <w:r w:rsidRPr="00B32312">
        <w:rPr>
          <w:b/>
        </w:rPr>
        <w:t xml:space="preserve"> model UTAUT2 </w:t>
      </w:r>
      <w:proofErr w:type="spellStart"/>
      <w:r w:rsidRPr="00B32312">
        <w:rPr>
          <w:b/>
        </w:rPr>
        <w:t>mencapai</w:t>
      </w:r>
      <w:proofErr w:type="spellEnd"/>
      <w:r w:rsidRPr="00B32312">
        <w:rPr>
          <w:b/>
        </w:rPr>
        <w:t xml:space="preserve"> 74%, </w:t>
      </w:r>
      <w:proofErr w:type="spellStart"/>
      <w:r w:rsidRPr="00B32312">
        <w:rPr>
          <w:b/>
        </w:rPr>
        <w:t>menunjukkan</w:t>
      </w:r>
      <w:proofErr w:type="spellEnd"/>
      <w:r w:rsidRPr="00B32312">
        <w:rPr>
          <w:b/>
        </w:rPr>
        <w:t xml:space="preserve"> </w:t>
      </w:r>
      <w:proofErr w:type="spellStart"/>
      <w:r w:rsidRPr="00B32312">
        <w:rPr>
          <w:b/>
        </w:rPr>
        <w:t>tingkat</w:t>
      </w:r>
      <w:proofErr w:type="spellEnd"/>
      <w:r w:rsidRPr="00B32312">
        <w:rPr>
          <w:b/>
        </w:rPr>
        <w:t xml:space="preserve"> </w:t>
      </w:r>
      <w:proofErr w:type="spellStart"/>
      <w:r w:rsidRPr="00B32312">
        <w:rPr>
          <w:b/>
        </w:rPr>
        <w:t>adopsi</w:t>
      </w:r>
      <w:proofErr w:type="spellEnd"/>
      <w:r w:rsidRPr="00B32312">
        <w:rPr>
          <w:b/>
        </w:rPr>
        <w:t xml:space="preserve"> yang </w:t>
      </w:r>
      <w:proofErr w:type="spellStart"/>
      <w:r w:rsidRPr="00B32312">
        <w:rPr>
          <w:b/>
        </w:rPr>
        <w:t>tinggi</w:t>
      </w:r>
      <w:proofErr w:type="spellEnd"/>
      <w:r w:rsidRPr="00B32312">
        <w:rPr>
          <w:b/>
        </w:rPr>
        <w:t xml:space="preserve">. </w:t>
      </w:r>
      <w:proofErr w:type="spellStart"/>
      <w:r w:rsidRPr="00B32312">
        <w:rPr>
          <w:b/>
        </w:rPr>
        <w:t>Variabel</w:t>
      </w:r>
      <w:proofErr w:type="spellEnd"/>
      <w:r w:rsidRPr="00B32312">
        <w:rPr>
          <w:b/>
        </w:rPr>
        <w:t xml:space="preserve"> Perceived Value (p-Value: 0,019) dan Habit (p-Value: 0,009) </w:t>
      </w:r>
      <w:proofErr w:type="spellStart"/>
      <w:r w:rsidRPr="00B32312">
        <w:rPr>
          <w:b/>
        </w:rPr>
        <w:t>memiliki</w:t>
      </w:r>
      <w:proofErr w:type="spellEnd"/>
      <w:r w:rsidRPr="00B32312">
        <w:rPr>
          <w:b/>
        </w:rPr>
        <w:t xml:space="preserve"> </w:t>
      </w:r>
      <w:proofErr w:type="spellStart"/>
      <w:r w:rsidRPr="00B32312">
        <w:rPr>
          <w:b/>
        </w:rPr>
        <w:t>pengaruh</w:t>
      </w:r>
      <w:proofErr w:type="spellEnd"/>
      <w:r w:rsidRPr="00B32312">
        <w:rPr>
          <w:b/>
        </w:rPr>
        <w:t xml:space="preserve"> </w:t>
      </w:r>
      <w:proofErr w:type="spellStart"/>
      <w:r w:rsidRPr="00B32312">
        <w:rPr>
          <w:b/>
        </w:rPr>
        <w:t>signifikan</w:t>
      </w:r>
      <w:proofErr w:type="spellEnd"/>
      <w:r w:rsidRPr="00B32312">
        <w:rPr>
          <w:b/>
        </w:rPr>
        <w:t xml:space="preserve"> </w:t>
      </w:r>
      <w:proofErr w:type="spellStart"/>
      <w:r w:rsidRPr="00B32312">
        <w:rPr>
          <w:b/>
        </w:rPr>
        <w:t>terhadap</w:t>
      </w:r>
      <w:proofErr w:type="spellEnd"/>
      <w:r w:rsidRPr="00B32312">
        <w:rPr>
          <w:b/>
        </w:rPr>
        <w:t xml:space="preserve"> Behavioral Intention, </w:t>
      </w:r>
      <w:proofErr w:type="spellStart"/>
      <w:r w:rsidRPr="00B32312">
        <w:rPr>
          <w:b/>
        </w:rPr>
        <w:t>dengan</w:t>
      </w:r>
      <w:proofErr w:type="spellEnd"/>
      <w:r w:rsidRPr="00B32312">
        <w:rPr>
          <w:b/>
        </w:rPr>
        <w:t xml:space="preserve"> </w:t>
      </w:r>
      <w:proofErr w:type="spellStart"/>
      <w:r w:rsidRPr="00B32312">
        <w:rPr>
          <w:b/>
        </w:rPr>
        <w:t>nilai</w:t>
      </w:r>
      <w:proofErr w:type="spellEnd"/>
      <w:r w:rsidRPr="00B32312">
        <w:rPr>
          <w:b/>
        </w:rPr>
        <w:t xml:space="preserve"> p-Value &lt; 0,05, </w:t>
      </w:r>
      <w:proofErr w:type="spellStart"/>
      <w:r w:rsidRPr="00B32312">
        <w:rPr>
          <w:b/>
        </w:rPr>
        <w:t>sehingga</w:t>
      </w:r>
      <w:proofErr w:type="spellEnd"/>
      <w:r w:rsidRPr="00B32312">
        <w:rPr>
          <w:b/>
        </w:rPr>
        <w:t xml:space="preserve"> </w:t>
      </w:r>
      <w:proofErr w:type="spellStart"/>
      <w:r w:rsidRPr="00B32312">
        <w:rPr>
          <w:b/>
        </w:rPr>
        <w:t>hipotesisnya</w:t>
      </w:r>
      <w:proofErr w:type="spellEnd"/>
      <w:r w:rsidRPr="00B32312">
        <w:rPr>
          <w:b/>
        </w:rPr>
        <w:t xml:space="preserve"> </w:t>
      </w:r>
      <w:proofErr w:type="spellStart"/>
      <w:r w:rsidRPr="00B32312">
        <w:rPr>
          <w:b/>
        </w:rPr>
        <w:t>dapat</w:t>
      </w:r>
      <w:proofErr w:type="spellEnd"/>
      <w:r w:rsidRPr="00B32312">
        <w:rPr>
          <w:b/>
        </w:rPr>
        <w:t xml:space="preserve"> </w:t>
      </w:r>
      <w:proofErr w:type="spellStart"/>
      <w:r w:rsidRPr="00B32312">
        <w:rPr>
          <w:b/>
        </w:rPr>
        <w:t>diterima</w:t>
      </w:r>
      <w:proofErr w:type="spellEnd"/>
      <w:r w:rsidRPr="00B32312">
        <w:rPr>
          <w:b/>
        </w:rPr>
        <w:t xml:space="preserve">. Di </w:t>
      </w:r>
      <w:proofErr w:type="spellStart"/>
      <w:r w:rsidRPr="00B32312">
        <w:rPr>
          <w:b/>
        </w:rPr>
        <w:t>sisi</w:t>
      </w:r>
      <w:proofErr w:type="spellEnd"/>
      <w:r w:rsidRPr="00B32312">
        <w:rPr>
          <w:b/>
        </w:rPr>
        <w:t xml:space="preserve"> lain, </w:t>
      </w:r>
      <w:proofErr w:type="spellStart"/>
      <w:r w:rsidRPr="00B32312">
        <w:rPr>
          <w:b/>
        </w:rPr>
        <w:t>variabel</w:t>
      </w:r>
      <w:proofErr w:type="spellEnd"/>
      <w:r w:rsidRPr="00B32312">
        <w:rPr>
          <w:b/>
        </w:rPr>
        <w:t xml:space="preserve"> Performance Expectancy (p-Value: 0,660), Effort Expectancy (p-Value: 0,417), Social Influence (p-Value: 0,652), dan Facilitating Conditions (p</w:t>
      </w:r>
      <w:r w:rsidR="00433A32">
        <w:rPr>
          <w:b/>
        </w:rPr>
        <w:t xml:space="preserve">. </w:t>
      </w:r>
      <w:r w:rsidRPr="00B32312">
        <w:rPr>
          <w:b/>
        </w:rPr>
        <w:t>-</w:t>
      </w:r>
      <w:r w:rsidR="00433A32">
        <w:rPr>
          <w:b/>
        </w:rPr>
        <w:t xml:space="preserve"> v</w:t>
      </w:r>
      <w:r w:rsidRPr="00B32312">
        <w:rPr>
          <w:b/>
        </w:rPr>
        <w:t xml:space="preserve">alue: 0,292) </w:t>
      </w:r>
      <w:r w:rsidR="0073059C" w:rsidRPr="0073059C">
        <w:rPr>
          <w:b/>
        </w:rPr>
        <w:t xml:space="preserve">Tidak </w:t>
      </w:r>
      <w:proofErr w:type="spellStart"/>
      <w:r w:rsidR="0073059C" w:rsidRPr="0073059C">
        <w:rPr>
          <w:b/>
        </w:rPr>
        <w:t>memiliki</w:t>
      </w:r>
      <w:proofErr w:type="spellEnd"/>
      <w:r w:rsidR="0073059C" w:rsidRPr="0073059C">
        <w:rPr>
          <w:b/>
        </w:rPr>
        <w:t xml:space="preserve"> </w:t>
      </w:r>
      <w:proofErr w:type="spellStart"/>
      <w:r w:rsidR="0073059C" w:rsidRPr="0073059C">
        <w:rPr>
          <w:b/>
        </w:rPr>
        <w:t>pengaruh</w:t>
      </w:r>
      <w:proofErr w:type="spellEnd"/>
      <w:r w:rsidR="0073059C" w:rsidRPr="0073059C">
        <w:rPr>
          <w:b/>
        </w:rPr>
        <w:t xml:space="preserve"> yang </w:t>
      </w:r>
      <w:proofErr w:type="spellStart"/>
      <w:r w:rsidR="0073059C" w:rsidRPr="0073059C">
        <w:rPr>
          <w:b/>
        </w:rPr>
        <w:t>berarti</w:t>
      </w:r>
      <w:proofErr w:type="spellEnd"/>
      <w:r w:rsidR="0073059C" w:rsidRPr="0073059C">
        <w:rPr>
          <w:b/>
        </w:rPr>
        <w:t xml:space="preserve"> pada</w:t>
      </w:r>
      <w:r w:rsidRPr="00B32312">
        <w:rPr>
          <w:b/>
        </w:rPr>
        <w:t xml:space="preserve"> Behavioral Intention, yang </w:t>
      </w:r>
      <w:proofErr w:type="spellStart"/>
      <w:r w:rsidRPr="00B32312">
        <w:rPr>
          <w:b/>
        </w:rPr>
        <w:t>mengindikasikan</w:t>
      </w:r>
      <w:proofErr w:type="spellEnd"/>
      <w:r w:rsidRPr="00B32312">
        <w:rPr>
          <w:b/>
        </w:rPr>
        <w:t xml:space="preserve"> </w:t>
      </w:r>
      <w:proofErr w:type="spellStart"/>
      <w:r w:rsidRPr="00B32312">
        <w:rPr>
          <w:b/>
        </w:rPr>
        <w:t>bahwa</w:t>
      </w:r>
      <w:proofErr w:type="spellEnd"/>
      <w:r w:rsidRPr="00B32312">
        <w:rPr>
          <w:b/>
        </w:rPr>
        <w:t xml:space="preserve"> </w:t>
      </w:r>
      <w:proofErr w:type="spellStart"/>
      <w:r w:rsidRPr="00B32312">
        <w:rPr>
          <w:b/>
        </w:rPr>
        <w:t>hipotesisnya</w:t>
      </w:r>
      <w:proofErr w:type="spellEnd"/>
      <w:r w:rsidRPr="00B32312">
        <w:rPr>
          <w:b/>
        </w:rPr>
        <w:t xml:space="preserve"> </w:t>
      </w:r>
      <w:proofErr w:type="spellStart"/>
      <w:r w:rsidRPr="00B32312">
        <w:rPr>
          <w:b/>
        </w:rPr>
        <w:t>tidak</w:t>
      </w:r>
      <w:proofErr w:type="spellEnd"/>
      <w:r w:rsidRPr="00B32312">
        <w:rPr>
          <w:b/>
        </w:rPr>
        <w:t xml:space="preserve"> </w:t>
      </w:r>
      <w:proofErr w:type="spellStart"/>
      <w:r w:rsidRPr="00B32312">
        <w:rPr>
          <w:b/>
        </w:rPr>
        <w:t>dapat</w:t>
      </w:r>
      <w:proofErr w:type="spellEnd"/>
      <w:r w:rsidRPr="00B32312">
        <w:rPr>
          <w:b/>
        </w:rPr>
        <w:t xml:space="preserve"> </w:t>
      </w:r>
      <w:proofErr w:type="spellStart"/>
      <w:r w:rsidRPr="00B32312">
        <w:rPr>
          <w:b/>
        </w:rPr>
        <w:t>diterima</w:t>
      </w:r>
      <w:proofErr w:type="spellEnd"/>
      <w:r w:rsidRPr="00B32312">
        <w:rPr>
          <w:b/>
        </w:rPr>
        <w:t xml:space="preserve">. Selain </w:t>
      </w:r>
      <w:proofErr w:type="spellStart"/>
      <w:r w:rsidRPr="00B32312">
        <w:rPr>
          <w:b/>
        </w:rPr>
        <w:t>itu</w:t>
      </w:r>
      <w:proofErr w:type="spellEnd"/>
      <w:r w:rsidRPr="00B32312">
        <w:rPr>
          <w:b/>
        </w:rPr>
        <w:t xml:space="preserve">, </w:t>
      </w:r>
      <w:proofErr w:type="spellStart"/>
      <w:r w:rsidRPr="00B32312">
        <w:rPr>
          <w:b/>
        </w:rPr>
        <w:t>variabel</w:t>
      </w:r>
      <w:proofErr w:type="spellEnd"/>
      <w:r w:rsidRPr="00B32312">
        <w:rPr>
          <w:b/>
        </w:rPr>
        <w:t xml:space="preserve"> Hedonic Motivation (p-Value: 0,978) juga </w:t>
      </w:r>
      <w:proofErr w:type="spellStart"/>
      <w:r w:rsidR="00433A32">
        <w:rPr>
          <w:b/>
        </w:rPr>
        <w:t>t</w:t>
      </w:r>
      <w:r w:rsidR="00433A32" w:rsidRPr="00433A32">
        <w:rPr>
          <w:b/>
        </w:rPr>
        <w:t>idak</w:t>
      </w:r>
      <w:proofErr w:type="spellEnd"/>
      <w:r w:rsidR="00433A32" w:rsidRPr="00433A32">
        <w:rPr>
          <w:b/>
        </w:rPr>
        <w:t xml:space="preserve"> </w:t>
      </w:r>
      <w:proofErr w:type="spellStart"/>
      <w:r w:rsidR="00433A32" w:rsidRPr="00433A32">
        <w:rPr>
          <w:b/>
        </w:rPr>
        <w:t>memiliki</w:t>
      </w:r>
      <w:proofErr w:type="spellEnd"/>
      <w:r w:rsidR="00433A32" w:rsidRPr="00433A32">
        <w:rPr>
          <w:b/>
        </w:rPr>
        <w:t xml:space="preserve"> </w:t>
      </w:r>
      <w:proofErr w:type="spellStart"/>
      <w:r w:rsidR="00433A32" w:rsidRPr="00433A32">
        <w:rPr>
          <w:b/>
        </w:rPr>
        <w:t>dampak</w:t>
      </w:r>
      <w:proofErr w:type="spellEnd"/>
      <w:r w:rsidR="00433A32" w:rsidRPr="00433A32">
        <w:rPr>
          <w:b/>
        </w:rPr>
        <w:t xml:space="preserve"> yang </w:t>
      </w:r>
      <w:proofErr w:type="spellStart"/>
      <w:r w:rsidR="00433A32" w:rsidRPr="00433A32">
        <w:rPr>
          <w:b/>
        </w:rPr>
        <w:t>signifikan</w:t>
      </w:r>
      <w:proofErr w:type="spellEnd"/>
      <w:r w:rsidR="00433A32" w:rsidRPr="00433A32">
        <w:rPr>
          <w:b/>
        </w:rPr>
        <w:t xml:space="preserve"> pada Behavioral Intention.</w:t>
      </w:r>
      <w:r w:rsidRPr="00B32312">
        <w:rPr>
          <w:b/>
        </w:rPr>
        <w:t xml:space="preserve"> </w:t>
      </w:r>
      <w:proofErr w:type="spellStart"/>
      <w:r w:rsidRPr="00B32312">
        <w:rPr>
          <w:b/>
        </w:rPr>
        <w:t>Namun</w:t>
      </w:r>
      <w:proofErr w:type="spellEnd"/>
      <w:r w:rsidRPr="00B32312">
        <w:rPr>
          <w:b/>
        </w:rPr>
        <w:t xml:space="preserve">, </w:t>
      </w:r>
      <w:proofErr w:type="spellStart"/>
      <w:r w:rsidRPr="00B32312">
        <w:rPr>
          <w:b/>
        </w:rPr>
        <w:t>variabel</w:t>
      </w:r>
      <w:proofErr w:type="spellEnd"/>
      <w:r w:rsidRPr="00B32312">
        <w:rPr>
          <w:b/>
        </w:rPr>
        <w:t xml:space="preserve"> Facilitating Conditions (p-Value: 0,000) dan Behavioral Intention (p-</w:t>
      </w:r>
      <w:r w:rsidRPr="00B32312">
        <w:rPr>
          <w:b/>
        </w:rPr>
        <w:lastRenderedPageBreak/>
        <w:t xml:space="preserve">Value: 0,000) </w:t>
      </w:r>
      <w:proofErr w:type="spellStart"/>
      <w:r w:rsidRPr="00B32312">
        <w:rPr>
          <w:b/>
        </w:rPr>
        <w:t>memiliki</w:t>
      </w:r>
      <w:proofErr w:type="spellEnd"/>
      <w:r w:rsidRPr="00B32312">
        <w:rPr>
          <w:b/>
        </w:rPr>
        <w:t xml:space="preserve"> </w:t>
      </w:r>
      <w:proofErr w:type="spellStart"/>
      <w:r w:rsidRPr="00B32312">
        <w:rPr>
          <w:b/>
        </w:rPr>
        <w:t>pengaruh</w:t>
      </w:r>
      <w:proofErr w:type="spellEnd"/>
      <w:r w:rsidRPr="00B32312">
        <w:rPr>
          <w:b/>
        </w:rPr>
        <w:t xml:space="preserve"> </w:t>
      </w:r>
      <w:proofErr w:type="spellStart"/>
      <w:r w:rsidRPr="00B32312">
        <w:rPr>
          <w:b/>
        </w:rPr>
        <w:t>positif</w:t>
      </w:r>
      <w:proofErr w:type="spellEnd"/>
      <w:r w:rsidRPr="00B32312">
        <w:rPr>
          <w:b/>
        </w:rPr>
        <w:t xml:space="preserve"> </w:t>
      </w:r>
      <w:proofErr w:type="spellStart"/>
      <w:r w:rsidRPr="00B32312">
        <w:rPr>
          <w:b/>
        </w:rPr>
        <w:t>terhadap</w:t>
      </w:r>
      <w:proofErr w:type="spellEnd"/>
      <w:r w:rsidRPr="00B32312">
        <w:rPr>
          <w:b/>
        </w:rPr>
        <w:t xml:space="preserve"> Use </w:t>
      </w:r>
      <w:proofErr w:type="spellStart"/>
      <w:r w:rsidRPr="00B32312">
        <w:rPr>
          <w:b/>
        </w:rPr>
        <w:t>Behaviour</w:t>
      </w:r>
      <w:proofErr w:type="spellEnd"/>
      <w:r w:rsidRPr="00B32312">
        <w:rPr>
          <w:b/>
        </w:rPr>
        <w:t xml:space="preserve">, </w:t>
      </w:r>
      <w:proofErr w:type="spellStart"/>
      <w:r w:rsidRPr="00B32312">
        <w:rPr>
          <w:b/>
        </w:rPr>
        <w:t>sehingga</w:t>
      </w:r>
      <w:proofErr w:type="spellEnd"/>
      <w:r w:rsidRPr="00B32312">
        <w:rPr>
          <w:b/>
        </w:rPr>
        <w:t xml:space="preserve"> </w:t>
      </w:r>
      <w:proofErr w:type="spellStart"/>
      <w:r w:rsidRPr="00B32312">
        <w:rPr>
          <w:b/>
        </w:rPr>
        <w:t>hipotesisnya</w:t>
      </w:r>
      <w:proofErr w:type="spellEnd"/>
      <w:r w:rsidRPr="00B32312">
        <w:rPr>
          <w:b/>
        </w:rPr>
        <w:t xml:space="preserve"> </w:t>
      </w:r>
      <w:proofErr w:type="spellStart"/>
      <w:r w:rsidRPr="00B32312">
        <w:rPr>
          <w:b/>
        </w:rPr>
        <w:t>dapat</w:t>
      </w:r>
      <w:proofErr w:type="spellEnd"/>
      <w:r w:rsidRPr="00B32312">
        <w:rPr>
          <w:b/>
        </w:rPr>
        <w:t xml:space="preserve"> </w:t>
      </w:r>
      <w:proofErr w:type="spellStart"/>
      <w:r w:rsidRPr="00B32312">
        <w:rPr>
          <w:b/>
        </w:rPr>
        <w:t>diterima</w:t>
      </w:r>
      <w:proofErr w:type="spellEnd"/>
      <w:r w:rsidRPr="00B32312">
        <w:rPr>
          <w:b/>
        </w:rPr>
        <w:t xml:space="preserve">. </w:t>
      </w:r>
      <w:proofErr w:type="spellStart"/>
      <w:r w:rsidRPr="00B32312">
        <w:rPr>
          <w:b/>
        </w:rPr>
        <w:t>Sebaliknya</w:t>
      </w:r>
      <w:proofErr w:type="spellEnd"/>
      <w:r w:rsidRPr="00B32312">
        <w:rPr>
          <w:b/>
        </w:rPr>
        <w:t xml:space="preserve">, </w:t>
      </w:r>
      <w:proofErr w:type="spellStart"/>
      <w:r w:rsidRPr="00B32312">
        <w:rPr>
          <w:b/>
        </w:rPr>
        <w:t>variabel</w:t>
      </w:r>
      <w:proofErr w:type="spellEnd"/>
      <w:r w:rsidRPr="00B32312">
        <w:rPr>
          <w:b/>
        </w:rPr>
        <w:t xml:space="preserve"> Habit (p-Value: 0,915) </w:t>
      </w:r>
      <w:proofErr w:type="spellStart"/>
      <w:r w:rsidRPr="00B32312">
        <w:rPr>
          <w:b/>
        </w:rPr>
        <w:t>tidak</w:t>
      </w:r>
      <w:proofErr w:type="spellEnd"/>
      <w:r w:rsidRPr="00B32312">
        <w:rPr>
          <w:b/>
        </w:rPr>
        <w:t xml:space="preserve"> </w:t>
      </w:r>
      <w:proofErr w:type="spellStart"/>
      <w:r w:rsidRPr="00B32312">
        <w:rPr>
          <w:b/>
        </w:rPr>
        <w:t>memiliki</w:t>
      </w:r>
      <w:proofErr w:type="spellEnd"/>
      <w:r w:rsidRPr="00B32312">
        <w:rPr>
          <w:b/>
        </w:rPr>
        <w:t xml:space="preserve"> </w:t>
      </w:r>
      <w:proofErr w:type="spellStart"/>
      <w:r w:rsidRPr="00B32312">
        <w:rPr>
          <w:b/>
        </w:rPr>
        <w:t>pengaruh</w:t>
      </w:r>
      <w:proofErr w:type="spellEnd"/>
      <w:r w:rsidRPr="00B32312">
        <w:rPr>
          <w:b/>
        </w:rPr>
        <w:t xml:space="preserve"> </w:t>
      </w:r>
      <w:proofErr w:type="spellStart"/>
      <w:r w:rsidRPr="00B32312">
        <w:rPr>
          <w:b/>
        </w:rPr>
        <w:t>signifikan</w:t>
      </w:r>
      <w:proofErr w:type="spellEnd"/>
      <w:r w:rsidRPr="00B32312">
        <w:rPr>
          <w:b/>
        </w:rPr>
        <w:t xml:space="preserve"> </w:t>
      </w:r>
      <w:proofErr w:type="spellStart"/>
      <w:r w:rsidRPr="00B32312">
        <w:rPr>
          <w:b/>
        </w:rPr>
        <w:t>terhadap</w:t>
      </w:r>
      <w:proofErr w:type="spellEnd"/>
      <w:r w:rsidRPr="00B32312">
        <w:rPr>
          <w:b/>
        </w:rPr>
        <w:t xml:space="preserve"> Use </w:t>
      </w:r>
      <w:proofErr w:type="spellStart"/>
      <w:r w:rsidRPr="00B32312">
        <w:rPr>
          <w:b/>
        </w:rPr>
        <w:t>Behaviour</w:t>
      </w:r>
      <w:proofErr w:type="spellEnd"/>
      <w:r w:rsidRPr="00B32312">
        <w:rPr>
          <w:b/>
        </w:rPr>
        <w:t xml:space="preserve">, </w:t>
      </w:r>
      <w:proofErr w:type="spellStart"/>
      <w:r w:rsidRPr="00B32312">
        <w:rPr>
          <w:b/>
        </w:rPr>
        <w:t>sehingga</w:t>
      </w:r>
      <w:proofErr w:type="spellEnd"/>
      <w:r w:rsidRPr="00B32312">
        <w:rPr>
          <w:b/>
        </w:rPr>
        <w:t xml:space="preserve"> </w:t>
      </w:r>
      <w:proofErr w:type="spellStart"/>
      <w:r w:rsidRPr="00B32312">
        <w:rPr>
          <w:b/>
        </w:rPr>
        <w:t>hipotesisnya</w:t>
      </w:r>
      <w:proofErr w:type="spellEnd"/>
      <w:r w:rsidRPr="00B32312">
        <w:rPr>
          <w:b/>
        </w:rPr>
        <w:t xml:space="preserve"> </w:t>
      </w:r>
      <w:proofErr w:type="spellStart"/>
      <w:r w:rsidRPr="00B32312">
        <w:rPr>
          <w:b/>
        </w:rPr>
        <w:t>tidak</w:t>
      </w:r>
      <w:proofErr w:type="spellEnd"/>
      <w:r w:rsidRPr="00B32312">
        <w:rPr>
          <w:b/>
        </w:rPr>
        <w:t xml:space="preserve"> </w:t>
      </w:r>
      <w:proofErr w:type="spellStart"/>
      <w:r w:rsidRPr="00B32312">
        <w:rPr>
          <w:b/>
        </w:rPr>
        <w:t>dapat</w:t>
      </w:r>
      <w:proofErr w:type="spellEnd"/>
      <w:r w:rsidRPr="00B32312">
        <w:rPr>
          <w:b/>
        </w:rPr>
        <w:t xml:space="preserve"> </w:t>
      </w:r>
      <w:proofErr w:type="spellStart"/>
      <w:r w:rsidRPr="00B32312">
        <w:rPr>
          <w:b/>
        </w:rPr>
        <w:t>diterima</w:t>
      </w:r>
      <w:proofErr w:type="spellEnd"/>
      <w:r w:rsidRPr="00B32312">
        <w:rPr>
          <w:b/>
        </w:rPr>
        <w:t>.</w:t>
      </w:r>
    </w:p>
    <w:p w14:paraId="0533474D" w14:textId="77777777" w:rsidR="001D6DE5" w:rsidRPr="00B32312" w:rsidRDefault="001D6DE5" w:rsidP="001D6DE5">
      <w:pPr>
        <w:jc w:val="both"/>
        <w:rPr>
          <w:rFonts w:eastAsiaTheme="minorHAnsi"/>
          <w:b/>
          <w:lang w:val="en-ID"/>
        </w:rPr>
      </w:pPr>
    </w:p>
    <w:p w14:paraId="171C0754" w14:textId="15FE9620" w:rsidR="00914DE2" w:rsidRPr="00D162B9" w:rsidRDefault="001D6DE5" w:rsidP="001D6DE5">
      <w:pPr>
        <w:jc w:val="both"/>
        <w:rPr>
          <w:b/>
          <w:i/>
          <w:sz w:val="18"/>
          <w:szCs w:val="18"/>
        </w:rPr>
      </w:pPr>
      <w:r w:rsidRPr="00D162B9">
        <w:rPr>
          <w:b/>
          <w:i/>
          <w:sz w:val="18"/>
          <w:szCs w:val="18"/>
        </w:rPr>
        <w:t xml:space="preserve">Kata </w:t>
      </w:r>
      <w:proofErr w:type="spellStart"/>
      <w:r w:rsidRPr="00D162B9">
        <w:rPr>
          <w:b/>
          <w:i/>
          <w:sz w:val="18"/>
          <w:szCs w:val="18"/>
        </w:rPr>
        <w:t>Kunci</w:t>
      </w:r>
      <w:proofErr w:type="spellEnd"/>
      <w:r w:rsidRPr="00D162B9">
        <w:rPr>
          <w:b/>
          <w:i/>
          <w:sz w:val="18"/>
          <w:szCs w:val="18"/>
        </w:rPr>
        <w:t xml:space="preserve">: </w:t>
      </w:r>
      <w:proofErr w:type="spellStart"/>
      <w:r w:rsidRPr="00D162B9">
        <w:rPr>
          <w:b/>
          <w:i/>
          <w:sz w:val="18"/>
          <w:szCs w:val="18"/>
        </w:rPr>
        <w:t>Niat</w:t>
      </w:r>
      <w:proofErr w:type="spellEnd"/>
      <w:r w:rsidRPr="00D162B9">
        <w:rPr>
          <w:b/>
          <w:i/>
          <w:sz w:val="18"/>
          <w:szCs w:val="18"/>
        </w:rPr>
        <w:t xml:space="preserve"> </w:t>
      </w:r>
      <w:proofErr w:type="spellStart"/>
      <w:r w:rsidRPr="00D162B9">
        <w:rPr>
          <w:b/>
          <w:i/>
          <w:sz w:val="18"/>
          <w:szCs w:val="18"/>
        </w:rPr>
        <w:t>perilaku</w:t>
      </w:r>
      <w:proofErr w:type="spellEnd"/>
      <w:r w:rsidRPr="00D162B9">
        <w:rPr>
          <w:b/>
          <w:i/>
          <w:sz w:val="18"/>
          <w:szCs w:val="18"/>
        </w:rPr>
        <w:t xml:space="preserve">, </w:t>
      </w:r>
      <w:proofErr w:type="spellStart"/>
      <w:r w:rsidRPr="00D162B9">
        <w:rPr>
          <w:b/>
          <w:i/>
          <w:sz w:val="18"/>
          <w:szCs w:val="18"/>
        </w:rPr>
        <w:t>perilaku</w:t>
      </w:r>
      <w:proofErr w:type="spellEnd"/>
      <w:r w:rsidRPr="00D162B9">
        <w:rPr>
          <w:b/>
          <w:i/>
          <w:sz w:val="18"/>
          <w:szCs w:val="18"/>
        </w:rPr>
        <w:t xml:space="preserve"> </w:t>
      </w:r>
      <w:proofErr w:type="spellStart"/>
      <w:r w:rsidRPr="00D162B9">
        <w:rPr>
          <w:b/>
          <w:i/>
          <w:sz w:val="18"/>
          <w:szCs w:val="18"/>
        </w:rPr>
        <w:t>menggunakan</w:t>
      </w:r>
      <w:proofErr w:type="spellEnd"/>
      <w:r w:rsidRPr="00D162B9">
        <w:rPr>
          <w:b/>
          <w:i/>
          <w:sz w:val="18"/>
          <w:szCs w:val="18"/>
        </w:rPr>
        <w:t>, SIMAKAD, UTAUT, UTAUT2</w:t>
      </w:r>
    </w:p>
    <w:p w14:paraId="62D20B69" w14:textId="77777777" w:rsidR="001D6DE5" w:rsidRPr="00614882" w:rsidRDefault="001D6DE5" w:rsidP="001D6DE5">
      <w:pPr>
        <w:jc w:val="both"/>
        <w:rPr>
          <w:bCs/>
        </w:rPr>
      </w:pPr>
    </w:p>
    <w:p w14:paraId="4F6252FD" w14:textId="2A65FD3C" w:rsidR="006D1AD4" w:rsidRPr="00755F90" w:rsidRDefault="006D1AD4" w:rsidP="006D1AD4">
      <w:pPr>
        <w:pStyle w:val="Heading1"/>
        <w:numPr>
          <w:ilvl w:val="0"/>
          <w:numId w:val="1"/>
        </w:numPr>
      </w:pPr>
      <w:r w:rsidRPr="00755F90">
        <w:t>PENDAHULUAN</w:t>
      </w:r>
      <w:r w:rsidR="00433A32" w:rsidRPr="00755F90">
        <w:rPr>
          <w:sz w:val="2"/>
          <w:szCs w:val="2"/>
        </w:rPr>
        <w:t>.</w:t>
      </w:r>
    </w:p>
    <w:p w14:paraId="3232C5DA" w14:textId="066F5A47" w:rsidR="005A4454" w:rsidRPr="005A4454" w:rsidRDefault="00317380" w:rsidP="005A4454">
      <w:pPr>
        <w:spacing w:line="276" w:lineRule="auto"/>
        <w:jc w:val="both"/>
        <w:rPr>
          <w:bCs/>
        </w:rPr>
      </w:pPr>
      <w:proofErr w:type="spellStart"/>
      <w:r w:rsidRPr="00755F90">
        <w:t>Teknologi</w:t>
      </w:r>
      <w:proofErr w:type="spellEnd"/>
      <w:r w:rsidRPr="00755F90">
        <w:t xml:space="preserve"> </w:t>
      </w:r>
      <w:proofErr w:type="spellStart"/>
      <w:r w:rsidRPr="00755F90">
        <w:t>informasi</w:t>
      </w:r>
      <w:proofErr w:type="spellEnd"/>
      <w:r w:rsidRPr="00755F90">
        <w:t xml:space="preserve"> </w:t>
      </w:r>
      <w:proofErr w:type="spellStart"/>
      <w:r w:rsidRPr="00755F90">
        <w:t>maupun</w:t>
      </w:r>
      <w:proofErr w:type="spellEnd"/>
      <w:r w:rsidRPr="00755F90">
        <w:t xml:space="preserve"> </w:t>
      </w:r>
      <w:proofErr w:type="spellStart"/>
      <w:r w:rsidRPr="00755F90">
        <w:t>s</w:t>
      </w:r>
      <w:r w:rsidR="005A4454" w:rsidRPr="00755F90">
        <w:t>istem</w:t>
      </w:r>
      <w:proofErr w:type="spellEnd"/>
      <w:r w:rsidR="005A4454" w:rsidRPr="00755F90">
        <w:t xml:space="preserve"> </w:t>
      </w:r>
      <w:proofErr w:type="spellStart"/>
      <w:r w:rsidR="005A4454" w:rsidRPr="00755F90">
        <w:t>informasi</w:t>
      </w:r>
      <w:proofErr w:type="spellEnd"/>
      <w:r w:rsidR="005A4454" w:rsidRPr="00755F90">
        <w:t xml:space="preserve"> </w:t>
      </w:r>
      <w:proofErr w:type="spellStart"/>
      <w:r w:rsidR="005A4454" w:rsidRPr="00755F90">
        <w:t>telah</w:t>
      </w:r>
      <w:proofErr w:type="spellEnd"/>
      <w:r w:rsidR="005A4454" w:rsidRPr="00755F90">
        <w:t xml:space="preserve"> </w:t>
      </w:r>
      <w:proofErr w:type="spellStart"/>
      <w:r w:rsidR="005A4454" w:rsidRPr="00755F90">
        <w:t>mengalami</w:t>
      </w:r>
      <w:proofErr w:type="spellEnd"/>
      <w:r w:rsidR="005A4454" w:rsidRPr="00755F90">
        <w:t xml:space="preserve"> </w:t>
      </w:r>
      <w:proofErr w:type="spellStart"/>
      <w:r w:rsidR="005A4454" w:rsidRPr="00755F90">
        <w:t>perkembangan</w:t>
      </w:r>
      <w:proofErr w:type="spellEnd"/>
      <w:r w:rsidR="005A4454" w:rsidRPr="00755F90">
        <w:t xml:space="preserve"> </w:t>
      </w:r>
      <w:r w:rsidRPr="00755F90">
        <w:t xml:space="preserve">yang sangat </w:t>
      </w:r>
      <w:proofErr w:type="spellStart"/>
      <w:r w:rsidRPr="00755F90">
        <w:t>maju</w:t>
      </w:r>
      <w:proofErr w:type="spellEnd"/>
      <w:r w:rsidR="005A4454" w:rsidRPr="00755F90">
        <w:t xml:space="preserve"> dan </w:t>
      </w:r>
      <w:proofErr w:type="spellStart"/>
      <w:r w:rsidR="005A4454" w:rsidRPr="00755F90">
        <w:t>memberikan</w:t>
      </w:r>
      <w:proofErr w:type="spellEnd"/>
      <w:r w:rsidR="005A4454" w:rsidRPr="00755F90">
        <w:t xml:space="preserve"> </w:t>
      </w:r>
      <w:proofErr w:type="spellStart"/>
      <w:r w:rsidR="005A4454" w:rsidRPr="00755F90">
        <w:t>dampak</w:t>
      </w:r>
      <w:proofErr w:type="spellEnd"/>
      <w:r w:rsidR="005A4454" w:rsidRPr="00755F90">
        <w:t xml:space="preserve"> yang </w:t>
      </w:r>
      <w:proofErr w:type="spellStart"/>
      <w:r w:rsidR="005A4454" w:rsidRPr="00755F90">
        <w:t>signifikan</w:t>
      </w:r>
      <w:proofErr w:type="spellEnd"/>
      <w:r w:rsidR="005A4454" w:rsidRPr="00755F90">
        <w:t xml:space="preserve"> pada </w:t>
      </w:r>
      <w:proofErr w:type="spellStart"/>
      <w:r w:rsidR="005A4454" w:rsidRPr="00755F90">
        <w:t>berbagai</w:t>
      </w:r>
      <w:proofErr w:type="spellEnd"/>
      <w:r w:rsidR="005A4454" w:rsidRPr="00755F90">
        <w:t xml:space="preserve"> </w:t>
      </w:r>
      <w:proofErr w:type="spellStart"/>
      <w:r w:rsidR="005A4454" w:rsidRPr="00755F90">
        <w:t>bidang</w:t>
      </w:r>
      <w:proofErr w:type="spellEnd"/>
      <w:r w:rsidR="005A4454" w:rsidRPr="00755F90">
        <w:t xml:space="preserve">. Dalam </w:t>
      </w:r>
      <w:proofErr w:type="spellStart"/>
      <w:r w:rsidR="005A4454" w:rsidRPr="00755F90">
        <w:t>konteks</w:t>
      </w:r>
      <w:proofErr w:type="spellEnd"/>
      <w:r w:rsidR="005A4454" w:rsidRPr="00755F90">
        <w:t xml:space="preserve"> </w:t>
      </w:r>
      <w:proofErr w:type="spellStart"/>
      <w:r w:rsidR="005A4454" w:rsidRPr="00755F90">
        <w:t>bisnis</w:t>
      </w:r>
      <w:proofErr w:type="spellEnd"/>
      <w:r w:rsidR="005A4454" w:rsidRPr="005A4454">
        <w:rPr>
          <w:bCs/>
        </w:rPr>
        <w:t xml:space="preserve"> dan </w:t>
      </w:r>
      <w:proofErr w:type="spellStart"/>
      <w:r w:rsidR="005A4454" w:rsidRPr="005A4454">
        <w:rPr>
          <w:bCs/>
        </w:rPr>
        <w:t>operasional</w:t>
      </w:r>
      <w:proofErr w:type="spellEnd"/>
      <w:r w:rsidR="005A4454" w:rsidRPr="005A4454">
        <w:rPr>
          <w:bCs/>
        </w:rPr>
        <w:t xml:space="preserve"> </w:t>
      </w:r>
      <w:proofErr w:type="spellStart"/>
      <w:r w:rsidR="005A4454" w:rsidRPr="005A4454">
        <w:rPr>
          <w:bCs/>
        </w:rPr>
        <w:t>organisasi</w:t>
      </w:r>
      <w:proofErr w:type="spellEnd"/>
      <w:r w:rsidR="005A4454" w:rsidRPr="005A4454">
        <w:rPr>
          <w:bCs/>
        </w:rPr>
        <w:t xml:space="preserve"> yang </w:t>
      </w:r>
      <w:proofErr w:type="spellStart"/>
      <w:r w:rsidR="005A4454" w:rsidRPr="005A4454">
        <w:rPr>
          <w:bCs/>
        </w:rPr>
        <w:t>semakin</w:t>
      </w:r>
      <w:proofErr w:type="spellEnd"/>
      <w:r w:rsidR="005A4454" w:rsidRPr="005A4454">
        <w:rPr>
          <w:bCs/>
        </w:rPr>
        <w:t xml:space="preserve"> </w:t>
      </w:r>
      <w:proofErr w:type="spellStart"/>
      <w:r w:rsidR="005A4454" w:rsidRPr="005A4454">
        <w:rPr>
          <w:bCs/>
        </w:rPr>
        <w:t>kompleks</w:t>
      </w:r>
      <w:proofErr w:type="spellEnd"/>
      <w:r w:rsidR="005A4454" w:rsidRPr="005A4454">
        <w:rPr>
          <w:bCs/>
        </w:rPr>
        <w:t xml:space="preserve">, </w:t>
      </w:r>
      <w:proofErr w:type="spellStart"/>
      <w:r w:rsidR="005A4454" w:rsidRPr="005A4454">
        <w:rPr>
          <w:bCs/>
        </w:rPr>
        <w:t>serta</w:t>
      </w:r>
      <w:proofErr w:type="spellEnd"/>
      <w:r w:rsidR="005A4454" w:rsidRPr="005A4454">
        <w:rPr>
          <w:bCs/>
        </w:rPr>
        <w:t xml:space="preserve"> </w:t>
      </w:r>
      <w:proofErr w:type="spellStart"/>
      <w:r w:rsidR="005A4454" w:rsidRPr="005A4454">
        <w:rPr>
          <w:bCs/>
        </w:rPr>
        <w:t>dukungan</w:t>
      </w:r>
      <w:proofErr w:type="spellEnd"/>
      <w:r w:rsidR="005A4454" w:rsidRPr="005A4454">
        <w:rPr>
          <w:bCs/>
        </w:rPr>
        <w:t xml:space="preserve"> </w:t>
      </w:r>
      <w:proofErr w:type="spellStart"/>
      <w:r w:rsidR="005A4454" w:rsidRPr="005A4454">
        <w:rPr>
          <w:bCs/>
        </w:rPr>
        <w:t>d</w:t>
      </w:r>
      <w:r w:rsidR="00852578" w:rsidRPr="00852578">
        <w:rPr>
          <w:bCs/>
        </w:rPr>
        <w:t>alam</w:t>
      </w:r>
      <w:proofErr w:type="spellEnd"/>
      <w:r w:rsidR="00852578" w:rsidRPr="00852578">
        <w:rPr>
          <w:bCs/>
        </w:rPr>
        <w:t xml:space="preserve"> </w:t>
      </w:r>
      <w:proofErr w:type="spellStart"/>
      <w:r w:rsidR="00852578" w:rsidRPr="00852578">
        <w:rPr>
          <w:bCs/>
        </w:rPr>
        <w:t>menghadapi</w:t>
      </w:r>
      <w:proofErr w:type="spellEnd"/>
      <w:r>
        <w:rPr>
          <w:bCs/>
        </w:rPr>
        <w:t xml:space="preserve"> </w:t>
      </w:r>
      <w:proofErr w:type="spellStart"/>
      <w:r>
        <w:rPr>
          <w:bCs/>
        </w:rPr>
        <w:t>perkembangan</w:t>
      </w:r>
      <w:proofErr w:type="spellEnd"/>
      <w:r w:rsidR="00852578" w:rsidRPr="00852578">
        <w:rPr>
          <w:bCs/>
        </w:rPr>
        <w:t xml:space="preserve">, </w:t>
      </w:r>
      <w:proofErr w:type="spellStart"/>
      <w:r w:rsidR="00852578" w:rsidRPr="00852578">
        <w:rPr>
          <w:bCs/>
        </w:rPr>
        <w:t>organisasi</w:t>
      </w:r>
      <w:proofErr w:type="spellEnd"/>
      <w:r w:rsidR="00852578" w:rsidRPr="00852578">
        <w:rPr>
          <w:bCs/>
        </w:rPr>
        <w:t xml:space="preserve"> </w:t>
      </w:r>
      <w:proofErr w:type="spellStart"/>
      <w:r w:rsidR="00852578" w:rsidRPr="00852578">
        <w:rPr>
          <w:bCs/>
        </w:rPr>
        <w:t>perlu</w:t>
      </w:r>
      <w:proofErr w:type="spellEnd"/>
      <w:r w:rsidR="00852578" w:rsidRPr="00852578">
        <w:rPr>
          <w:bCs/>
        </w:rPr>
        <w:t xml:space="preserve"> </w:t>
      </w:r>
      <w:proofErr w:type="spellStart"/>
      <w:r>
        <w:rPr>
          <w:bCs/>
        </w:rPr>
        <w:t>perencanaan</w:t>
      </w:r>
      <w:proofErr w:type="spellEnd"/>
      <w:r w:rsidR="00852578" w:rsidRPr="00852578">
        <w:rPr>
          <w:bCs/>
        </w:rPr>
        <w:t xml:space="preserve"> dan </w:t>
      </w:r>
      <w:proofErr w:type="spellStart"/>
      <w:r>
        <w:rPr>
          <w:bCs/>
        </w:rPr>
        <w:t>pengembangan</w:t>
      </w:r>
      <w:proofErr w:type="spellEnd"/>
      <w:r w:rsidR="00852578" w:rsidRPr="00852578">
        <w:rPr>
          <w:bCs/>
        </w:rPr>
        <w:t xml:space="preserve"> </w:t>
      </w:r>
      <w:proofErr w:type="spellStart"/>
      <w:r w:rsidR="00852578" w:rsidRPr="00852578">
        <w:rPr>
          <w:bCs/>
        </w:rPr>
        <w:t>sistem</w:t>
      </w:r>
      <w:proofErr w:type="spellEnd"/>
      <w:r w:rsidR="00852578" w:rsidRPr="00852578">
        <w:rPr>
          <w:bCs/>
        </w:rPr>
        <w:t xml:space="preserve"> </w:t>
      </w:r>
      <w:proofErr w:type="spellStart"/>
      <w:r w:rsidR="00333CEF">
        <w:rPr>
          <w:bCs/>
        </w:rPr>
        <w:t>sehingga</w:t>
      </w:r>
      <w:proofErr w:type="spellEnd"/>
      <w:r w:rsidR="00852578" w:rsidRPr="00852578">
        <w:rPr>
          <w:bCs/>
        </w:rPr>
        <w:t xml:space="preserve"> </w:t>
      </w:r>
      <w:proofErr w:type="spellStart"/>
      <w:r w:rsidR="00852578" w:rsidRPr="00852578">
        <w:rPr>
          <w:bCs/>
        </w:rPr>
        <w:t>meningkatkan</w:t>
      </w:r>
      <w:proofErr w:type="spellEnd"/>
      <w:r w:rsidR="00852578" w:rsidRPr="00852578">
        <w:rPr>
          <w:bCs/>
        </w:rPr>
        <w:t xml:space="preserve"> </w:t>
      </w:r>
      <w:proofErr w:type="spellStart"/>
      <w:r w:rsidR="00852578" w:rsidRPr="00852578">
        <w:rPr>
          <w:bCs/>
        </w:rPr>
        <w:t>efektivitas</w:t>
      </w:r>
      <w:proofErr w:type="spellEnd"/>
      <w:r w:rsidR="00852578" w:rsidRPr="00852578">
        <w:rPr>
          <w:bCs/>
        </w:rPr>
        <w:t xml:space="preserve"> dan </w:t>
      </w:r>
      <w:proofErr w:type="spellStart"/>
      <w:r w:rsidR="00852578" w:rsidRPr="00852578">
        <w:rPr>
          <w:bCs/>
        </w:rPr>
        <w:t>efisiensi</w:t>
      </w:r>
      <w:proofErr w:type="spellEnd"/>
      <w:r w:rsidR="00852578" w:rsidRPr="00852578">
        <w:rPr>
          <w:bCs/>
        </w:rPr>
        <w:t xml:space="preserve"> </w:t>
      </w:r>
      <w:proofErr w:type="spellStart"/>
      <w:r w:rsidR="00852578" w:rsidRPr="00852578">
        <w:rPr>
          <w:bCs/>
        </w:rPr>
        <w:t>operasional</w:t>
      </w:r>
      <w:proofErr w:type="spellEnd"/>
      <w:r w:rsidR="00852578" w:rsidRPr="00852578">
        <w:rPr>
          <w:bCs/>
        </w:rPr>
        <w:t xml:space="preserve"> </w:t>
      </w:r>
      <w:proofErr w:type="spellStart"/>
      <w:r w:rsidR="00852578" w:rsidRPr="00852578">
        <w:rPr>
          <w:bCs/>
        </w:rPr>
        <w:t>mereka</w:t>
      </w:r>
      <w:proofErr w:type="spellEnd"/>
      <w:r w:rsidR="00852578" w:rsidRPr="00852578">
        <w:rPr>
          <w:bCs/>
        </w:rPr>
        <w:t xml:space="preserve"> </w:t>
      </w:r>
      <w:r w:rsidR="005A4454" w:rsidRPr="005A4454">
        <w:rPr>
          <w:bCs/>
        </w:rPr>
        <w:t>[1].</w:t>
      </w:r>
    </w:p>
    <w:p w14:paraId="3E52EBDD" w14:textId="49165C2B" w:rsidR="005A4454" w:rsidRPr="00466155" w:rsidRDefault="005A4454" w:rsidP="006D1AD4">
      <w:pPr>
        <w:spacing w:line="276" w:lineRule="auto"/>
        <w:jc w:val="both"/>
        <w:rPr>
          <w:lang w:val="en-ID" w:eastAsia="en-ID"/>
        </w:rPr>
      </w:pPr>
      <w:proofErr w:type="spellStart"/>
      <w:r w:rsidRPr="005A4454">
        <w:rPr>
          <w:bCs/>
        </w:rPr>
        <w:t>Penggunaan</w:t>
      </w:r>
      <w:proofErr w:type="spellEnd"/>
      <w:r w:rsidRPr="005A4454">
        <w:rPr>
          <w:bCs/>
        </w:rPr>
        <w:t xml:space="preserve"> </w:t>
      </w:r>
      <w:proofErr w:type="spellStart"/>
      <w:r w:rsidRPr="005A4454">
        <w:rPr>
          <w:bCs/>
        </w:rPr>
        <w:t>teknologi</w:t>
      </w:r>
      <w:proofErr w:type="spellEnd"/>
      <w:r w:rsidRPr="005A4454">
        <w:rPr>
          <w:bCs/>
        </w:rPr>
        <w:t xml:space="preserve"> </w:t>
      </w:r>
      <w:proofErr w:type="spellStart"/>
      <w:r w:rsidRPr="005A4454">
        <w:rPr>
          <w:bCs/>
        </w:rPr>
        <w:t>informasi</w:t>
      </w:r>
      <w:proofErr w:type="spellEnd"/>
      <w:r w:rsidRPr="005A4454">
        <w:rPr>
          <w:bCs/>
        </w:rPr>
        <w:t xml:space="preserve"> (TI) di </w:t>
      </w:r>
      <w:proofErr w:type="spellStart"/>
      <w:r w:rsidRPr="005A4454">
        <w:rPr>
          <w:bCs/>
        </w:rPr>
        <w:t>institusi</w:t>
      </w:r>
      <w:proofErr w:type="spellEnd"/>
      <w:r w:rsidRPr="005A4454">
        <w:rPr>
          <w:bCs/>
        </w:rPr>
        <w:t xml:space="preserve"> </w:t>
      </w:r>
      <w:proofErr w:type="spellStart"/>
      <w:r w:rsidRPr="005A4454">
        <w:rPr>
          <w:bCs/>
        </w:rPr>
        <w:t>pendidikan</w:t>
      </w:r>
      <w:proofErr w:type="spellEnd"/>
      <w:r w:rsidRPr="005A4454">
        <w:rPr>
          <w:bCs/>
        </w:rPr>
        <w:t xml:space="preserve">, </w:t>
      </w:r>
      <w:proofErr w:type="spellStart"/>
      <w:r w:rsidRPr="005A4454">
        <w:rPr>
          <w:bCs/>
        </w:rPr>
        <w:t>seperti</w:t>
      </w:r>
      <w:proofErr w:type="spellEnd"/>
      <w:r w:rsidRPr="005A4454">
        <w:rPr>
          <w:bCs/>
        </w:rPr>
        <w:t xml:space="preserve"> </w:t>
      </w:r>
      <w:proofErr w:type="spellStart"/>
      <w:r w:rsidRPr="005A4454">
        <w:rPr>
          <w:bCs/>
        </w:rPr>
        <w:t>perguruan</w:t>
      </w:r>
      <w:proofErr w:type="spellEnd"/>
      <w:r w:rsidRPr="005A4454">
        <w:rPr>
          <w:bCs/>
        </w:rPr>
        <w:t xml:space="preserve"> </w:t>
      </w:r>
      <w:proofErr w:type="spellStart"/>
      <w:r w:rsidRPr="005A4454">
        <w:rPr>
          <w:bCs/>
        </w:rPr>
        <w:t>tinggi</w:t>
      </w:r>
      <w:proofErr w:type="spellEnd"/>
      <w:r w:rsidRPr="005A4454">
        <w:rPr>
          <w:bCs/>
        </w:rPr>
        <w:t xml:space="preserve">, </w:t>
      </w:r>
      <w:proofErr w:type="spellStart"/>
      <w:r w:rsidRPr="005A4454">
        <w:rPr>
          <w:bCs/>
        </w:rPr>
        <w:t>merupakan</w:t>
      </w:r>
      <w:proofErr w:type="spellEnd"/>
      <w:r w:rsidRPr="005A4454">
        <w:rPr>
          <w:bCs/>
        </w:rPr>
        <w:t xml:space="preserve"> </w:t>
      </w:r>
      <w:proofErr w:type="spellStart"/>
      <w:r w:rsidRPr="005A4454">
        <w:rPr>
          <w:bCs/>
        </w:rPr>
        <w:t>suatu</w:t>
      </w:r>
      <w:proofErr w:type="spellEnd"/>
      <w:r w:rsidRPr="005A4454">
        <w:rPr>
          <w:bCs/>
        </w:rPr>
        <w:t xml:space="preserve"> </w:t>
      </w:r>
      <w:proofErr w:type="spellStart"/>
      <w:r w:rsidRPr="005A4454">
        <w:rPr>
          <w:bCs/>
        </w:rPr>
        <w:t>kebutuhan</w:t>
      </w:r>
      <w:proofErr w:type="spellEnd"/>
      <w:r w:rsidRPr="005A4454">
        <w:rPr>
          <w:bCs/>
        </w:rPr>
        <w:t xml:space="preserve"> </w:t>
      </w:r>
      <w:proofErr w:type="spellStart"/>
      <w:r w:rsidRPr="005A4454">
        <w:rPr>
          <w:bCs/>
        </w:rPr>
        <w:t>mutlak</w:t>
      </w:r>
      <w:proofErr w:type="spellEnd"/>
      <w:r w:rsidRPr="005A4454">
        <w:rPr>
          <w:bCs/>
        </w:rPr>
        <w:t xml:space="preserve"> </w:t>
      </w:r>
      <w:proofErr w:type="spellStart"/>
      <w:r w:rsidRPr="005A4454">
        <w:rPr>
          <w:bCs/>
        </w:rPr>
        <w:t>dengan</w:t>
      </w:r>
      <w:proofErr w:type="spellEnd"/>
      <w:r w:rsidRPr="005A4454">
        <w:rPr>
          <w:bCs/>
        </w:rPr>
        <w:t xml:space="preserve"> </w:t>
      </w:r>
      <w:proofErr w:type="spellStart"/>
      <w:r w:rsidRPr="005A4454">
        <w:rPr>
          <w:bCs/>
        </w:rPr>
        <w:t>tujuan</w:t>
      </w:r>
      <w:proofErr w:type="spellEnd"/>
      <w:r w:rsidRPr="005A4454">
        <w:rPr>
          <w:bCs/>
        </w:rPr>
        <w:t xml:space="preserve"> </w:t>
      </w:r>
      <w:proofErr w:type="spellStart"/>
      <w:r w:rsidRPr="005A4454">
        <w:rPr>
          <w:bCs/>
        </w:rPr>
        <w:t>meningkatkan</w:t>
      </w:r>
      <w:proofErr w:type="spellEnd"/>
      <w:r w:rsidRPr="005A4454">
        <w:rPr>
          <w:bCs/>
        </w:rPr>
        <w:t xml:space="preserve"> </w:t>
      </w:r>
      <w:proofErr w:type="spellStart"/>
      <w:r w:rsidRPr="005A4454">
        <w:rPr>
          <w:bCs/>
        </w:rPr>
        <w:t>kualitas</w:t>
      </w:r>
      <w:proofErr w:type="spellEnd"/>
      <w:r w:rsidRPr="005A4454">
        <w:rPr>
          <w:bCs/>
        </w:rPr>
        <w:t xml:space="preserve"> </w:t>
      </w:r>
      <w:proofErr w:type="spellStart"/>
      <w:r w:rsidRPr="005A4454">
        <w:rPr>
          <w:bCs/>
        </w:rPr>
        <w:t>pendidikan</w:t>
      </w:r>
      <w:proofErr w:type="spellEnd"/>
      <w:r w:rsidRPr="005A4454">
        <w:rPr>
          <w:bCs/>
        </w:rPr>
        <w:t xml:space="preserve"> [2]. Salah </w:t>
      </w:r>
      <w:proofErr w:type="spellStart"/>
      <w:r w:rsidRPr="005A4454">
        <w:rPr>
          <w:bCs/>
        </w:rPr>
        <w:t>satu</w:t>
      </w:r>
      <w:proofErr w:type="spellEnd"/>
      <w:r w:rsidRPr="005A4454">
        <w:rPr>
          <w:bCs/>
        </w:rPr>
        <w:t xml:space="preserve"> </w:t>
      </w:r>
      <w:proofErr w:type="spellStart"/>
      <w:r w:rsidRPr="005A4454">
        <w:rPr>
          <w:bCs/>
        </w:rPr>
        <w:t>aspek</w:t>
      </w:r>
      <w:proofErr w:type="spellEnd"/>
      <w:r w:rsidRPr="005A4454">
        <w:rPr>
          <w:bCs/>
        </w:rPr>
        <w:t xml:space="preserve"> </w:t>
      </w:r>
      <w:proofErr w:type="spellStart"/>
      <w:r w:rsidRPr="005A4454">
        <w:rPr>
          <w:bCs/>
        </w:rPr>
        <w:t>penggunaan</w:t>
      </w:r>
      <w:proofErr w:type="spellEnd"/>
      <w:r w:rsidRPr="005A4454">
        <w:rPr>
          <w:bCs/>
        </w:rPr>
        <w:t xml:space="preserve"> TI di </w:t>
      </w:r>
      <w:proofErr w:type="spellStart"/>
      <w:r w:rsidRPr="005A4454">
        <w:rPr>
          <w:bCs/>
        </w:rPr>
        <w:t>perguruan</w:t>
      </w:r>
      <w:proofErr w:type="spellEnd"/>
      <w:r w:rsidRPr="005A4454">
        <w:rPr>
          <w:bCs/>
        </w:rPr>
        <w:t xml:space="preserve"> </w:t>
      </w:r>
      <w:proofErr w:type="spellStart"/>
      <w:r w:rsidRPr="005A4454">
        <w:rPr>
          <w:bCs/>
        </w:rPr>
        <w:t>tinggi</w:t>
      </w:r>
      <w:proofErr w:type="spellEnd"/>
      <w:r w:rsidRPr="005A4454">
        <w:rPr>
          <w:bCs/>
        </w:rPr>
        <w:t xml:space="preserve"> </w:t>
      </w:r>
      <w:proofErr w:type="spellStart"/>
      <w:r w:rsidRPr="005A4454">
        <w:rPr>
          <w:bCs/>
        </w:rPr>
        <w:t>adalah</w:t>
      </w:r>
      <w:proofErr w:type="spellEnd"/>
      <w:r w:rsidRPr="005A4454">
        <w:rPr>
          <w:bCs/>
        </w:rPr>
        <w:t xml:space="preserve"> </w:t>
      </w:r>
      <w:proofErr w:type="spellStart"/>
      <w:r w:rsidRPr="005A4454">
        <w:rPr>
          <w:bCs/>
        </w:rPr>
        <w:t>melalui</w:t>
      </w:r>
      <w:proofErr w:type="spellEnd"/>
      <w:r w:rsidRPr="005A4454">
        <w:rPr>
          <w:bCs/>
        </w:rPr>
        <w:t xml:space="preserve"> </w:t>
      </w:r>
      <w:proofErr w:type="spellStart"/>
      <w:r w:rsidRPr="005A4454">
        <w:rPr>
          <w:bCs/>
        </w:rPr>
        <w:t>Sistem</w:t>
      </w:r>
      <w:proofErr w:type="spellEnd"/>
      <w:r w:rsidRPr="005A4454">
        <w:rPr>
          <w:bCs/>
        </w:rPr>
        <w:t xml:space="preserve"> </w:t>
      </w:r>
      <w:proofErr w:type="spellStart"/>
      <w:r w:rsidRPr="005A4454">
        <w:rPr>
          <w:bCs/>
        </w:rPr>
        <w:t>Informasi</w:t>
      </w:r>
      <w:proofErr w:type="spellEnd"/>
      <w:r w:rsidRPr="005A4454">
        <w:rPr>
          <w:bCs/>
        </w:rPr>
        <w:t xml:space="preserve"> Akademik (SIMAKAD), yang </w:t>
      </w:r>
      <w:r w:rsidR="001C6998">
        <w:rPr>
          <w:bCs/>
        </w:rPr>
        <w:t xml:space="preserve">sangat </w:t>
      </w:r>
      <w:proofErr w:type="spellStart"/>
      <w:r w:rsidRPr="005A4454">
        <w:rPr>
          <w:bCs/>
        </w:rPr>
        <w:t>mendukung</w:t>
      </w:r>
      <w:proofErr w:type="spellEnd"/>
      <w:r w:rsidRPr="005A4454">
        <w:rPr>
          <w:bCs/>
        </w:rPr>
        <w:t xml:space="preserve"> </w:t>
      </w:r>
      <w:proofErr w:type="spellStart"/>
      <w:r w:rsidRPr="005A4454">
        <w:rPr>
          <w:bCs/>
        </w:rPr>
        <w:t>kegiatan</w:t>
      </w:r>
      <w:proofErr w:type="spellEnd"/>
      <w:r w:rsidRPr="005A4454">
        <w:rPr>
          <w:bCs/>
        </w:rPr>
        <w:t xml:space="preserve"> </w:t>
      </w:r>
      <w:proofErr w:type="spellStart"/>
      <w:r w:rsidRPr="005A4454">
        <w:rPr>
          <w:bCs/>
        </w:rPr>
        <w:t>belajar-mengajar</w:t>
      </w:r>
      <w:proofErr w:type="spellEnd"/>
      <w:r w:rsidRPr="005A4454">
        <w:rPr>
          <w:bCs/>
        </w:rPr>
        <w:t xml:space="preserve"> dan proses </w:t>
      </w:r>
      <w:proofErr w:type="spellStart"/>
      <w:r w:rsidRPr="005A4454">
        <w:rPr>
          <w:bCs/>
        </w:rPr>
        <w:t>administratif</w:t>
      </w:r>
      <w:proofErr w:type="spellEnd"/>
      <w:r w:rsidRPr="005A4454">
        <w:rPr>
          <w:bCs/>
        </w:rPr>
        <w:t xml:space="preserve">. </w:t>
      </w:r>
      <w:proofErr w:type="spellStart"/>
      <w:r w:rsidRPr="005A4454">
        <w:rPr>
          <w:bCs/>
        </w:rPr>
        <w:t>Contohnya</w:t>
      </w:r>
      <w:proofErr w:type="spellEnd"/>
      <w:r w:rsidRPr="005A4454">
        <w:rPr>
          <w:bCs/>
        </w:rPr>
        <w:t xml:space="preserve">, </w:t>
      </w:r>
      <w:proofErr w:type="spellStart"/>
      <w:r w:rsidRPr="005A4454">
        <w:rPr>
          <w:bCs/>
        </w:rPr>
        <w:t>Institut</w:t>
      </w:r>
      <w:proofErr w:type="spellEnd"/>
      <w:r w:rsidRPr="005A4454">
        <w:rPr>
          <w:bCs/>
        </w:rPr>
        <w:t xml:space="preserve"> </w:t>
      </w:r>
      <w:proofErr w:type="spellStart"/>
      <w:r w:rsidRPr="005A4454">
        <w:rPr>
          <w:bCs/>
        </w:rPr>
        <w:t>Ilmu</w:t>
      </w:r>
      <w:proofErr w:type="spellEnd"/>
      <w:r w:rsidRPr="005A4454">
        <w:rPr>
          <w:bCs/>
        </w:rPr>
        <w:t xml:space="preserve"> Kesehatan dan </w:t>
      </w:r>
      <w:proofErr w:type="spellStart"/>
      <w:r w:rsidRPr="005A4454">
        <w:rPr>
          <w:bCs/>
        </w:rPr>
        <w:t>Teknologi</w:t>
      </w:r>
      <w:proofErr w:type="spellEnd"/>
      <w:r w:rsidRPr="005A4454">
        <w:rPr>
          <w:bCs/>
        </w:rPr>
        <w:t xml:space="preserve"> Muhammadiyah Palembang (</w:t>
      </w:r>
      <w:proofErr w:type="spellStart"/>
      <w:r w:rsidRPr="005A4454">
        <w:rPr>
          <w:bCs/>
        </w:rPr>
        <w:t>IKesT</w:t>
      </w:r>
      <w:proofErr w:type="spellEnd"/>
      <w:r w:rsidRPr="005A4454">
        <w:rPr>
          <w:bCs/>
        </w:rPr>
        <w:t xml:space="preserve"> MP) </w:t>
      </w:r>
      <w:proofErr w:type="spellStart"/>
      <w:r w:rsidRPr="005A4454">
        <w:rPr>
          <w:bCs/>
        </w:rPr>
        <w:t>telah</w:t>
      </w:r>
      <w:proofErr w:type="spellEnd"/>
      <w:r w:rsidRPr="005A4454">
        <w:rPr>
          <w:bCs/>
        </w:rPr>
        <w:t xml:space="preserve"> </w:t>
      </w:r>
      <w:proofErr w:type="spellStart"/>
      <w:r w:rsidRPr="005A4454">
        <w:rPr>
          <w:bCs/>
        </w:rPr>
        <w:t>mengadopsi</w:t>
      </w:r>
      <w:proofErr w:type="spellEnd"/>
      <w:r w:rsidRPr="005A4454">
        <w:rPr>
          <w:bCs/>
        </w:rPr>
        <w:t xml:space="preserve"> SIMAKAD </w:t>
      </w:r>
      <w:proofErr w:type="spellStart"/>
      <w:r w:rsidR="00333CEF">
        <w:rPr>
          <w:bCs/>
        </w:rPr>
        <w:t>untuk</w:t>
      </w:r>
      <w:proofErr w:type="spellEnd"/>
      <w:r w:rsidR="00333CEF">
        <w:rPr>
          <w:bCs/>
        </w:rPr>
        <w:t xml:space="preserve"> </w:t>
      </w:r>
      <w:proofErr w:type="spellStart"/>
      <w:r w:rsidR="00333CEF">
        <w:rPr>
          <w:bCs/>
        </w:rPr>
        <w:t>meningkatkan</w:t>
      </w:r>
      <w:proofErr w:type="spellEnd"/>
      <w:r w:rsidR="00333CEF">
        <w:rPr>
          <w:bCs/>
        </w:rPr>
        <w:t xml:space="preserve"> </w:t>
      </w:r>
      <w:proofErr w:type="spellStart"/>
      <w:r w:rsidR="00333CEF">
        <w:rPr>
          <w:bCs/>
        </w:rPr>
        <w:t>mutu</w:t>
      </w:r>
      <w:proofErr w:type="spellEnd"/>
      <w:r w:rsidR="00333CEF">
        <w:rPr>
          <w:bCs/>
        </w:rPr>
        <w:t xml:space="preserve"> </w:t>
      </w:r>
      <w:proofErr w:type="spellStart"/>
      <w:r w:rsidR="00333CEF">
        <w:rPr>
          <w:bCs/>
        </w:rPr>
        <w:t>dalam</w:t>
      </w:r>
      <w:proofErr w:type="spellEnd"/>
      <w:r w:rsidR="00333CEF">
        <w:rPr>
          <w:bCs/>
        </w:rPr>
        <w:t xml:space="preserve"> </w:t>
      </w:r>
      <w:proofErr w:type="spellStart"/>
      <w:r w:rsidR="00333CEF">
        <w:rPr>
          <w:bCs/>
        </w:rPr>
        <w:t>bidang</w:t>
      </w:r>
      <w:proofErr w:type="spellEnd"/>
      <w:r w:rsidR="00333CEF">
        <w:rPr>
          <w:bCs/>
        </w:rPr>
        <w:t xml:space="preserve"> Pendidikan </w:t>
      </w:r>
      <w:proofErr w:type="spellStart"/>
      <w:r w:rsidRPr="005A4454">
        <w:rPr>
          <w:bCs/>
        </w:rPr>
        <w:t>sebagai</w:t>
      </w:r>
      <w:proofErr w:type="spellEnd"/>
      <w:r w:rsidRPr="005A4454">
        <w:rPr>
          <w:bCs/>
        </w:rPr>
        <w:t xml:space="preserve"> </w:t>
      </w:r>
      <w:proofErr w:type="spellStart"/>
      <w:r w:rsidRPr="005A4454">
        <w:rPr>
          <w:bCs/>
        </w:rPr>
        <w:t>upaya</w:t>
      </w:r>
      <w:proofErr w:type="spellEnd"/>
      <w:r w:rsidRPr="005A4454">
        <w:rPr>
          <w:bCs/>
        </w:rPr>
        <w:t xml:space="preserve"> </w:t>
      </w:r>
      <w:proofErr w:type="spellStart"/>
      <w:r w:rsidRPr="005A4454">
        <w:rPr>
          <w:bCs/>
        </w:rPr>
        <w:t>untuk</w:t>
      </w:r>
      <w:proofErr w:type="spellEnd"/>
      <w:r w:rsidRPr="005A4454">
        <w:rPr>
          <w:bCs/>
        </w:rPr>
        <w:t xml:space="preserve"> </w:t>
      </w:r>
      <w:proofErr w:type="spellStart"/>
      <w:r w:rsidR="00333CEF">
        <w:rPr>
          <w:bCs/>
        </w:rPr>
        <w:t>melayani</w:t>
      </w:r>
      <w:proofErr w:type="spellEnd"/>
      <w:r w:rsidRPr="005A4454">
        <w:rPr>
          <w:bCs/>
        </w:rPr>
        <w:t xml:space="preserve"> </w:t>
      </w:r>
      <w:proofErr w:type="spellStart"/>
      <w:r w:rsidRPr="005A4454">
        <w:rPr>
          <w:bCs/>
        </w:rPr>
        <w:t>mahasiswa</w:t>
      </w:r>
      <w:proofErr w:type="spellEnd"/>
      <w:r w:rsidR="00333CEF">
        <w:rPr>
          <w:bCs/>
        </w:rPr>
        <w:t xml:space="preserve"> </w:t>
      </w:r>
      <w:proofErr w:type="spellStart"/>
      <w:r w:rsidR="00333CEF">
        <w:rPr>
          <w:bCs/>
        </w:rPr>
        <w:t>dengan</w:t>
      </w:r>
      <w:proofErr w:type="spellEnd"/>
      <w:r w:rsidR="00333CEF">
        <w:rPr>
          <w:bCs/>
        </w:rPr>
        <w:t xml:space="preserve"> </w:t>
      </w:r>
      <w:proofErr w:type="spellStart"/>
      <w:r w:rsidR="00333CEF">
        <w:rPr>
          <w:bCs/>
        </w:rPr>
        <w:t>pelayanan</w:t>
      </w:r>
      <w:proofErr w:type="spellEnd"/>
      <w:r w:rsidR="00333CEF">
        <w:rPr>
          <w:bCs/>
        </w:rPr>
        <w:t xml:space="preserve"> </w:t>
      </w:r>
      <w:proofErr w:type="spellStart"/>
      <w:r w:rsidR="00333CEF">
        <w:rPr>
          <w:bCs/>
        </w:rPr>
        <w:t>terbaik</w:t>
      </w:r>
      <w:proofErr w:type="spellEnd"/>
      <w:r w:rsidRPr="005A4454">
        <w:rPr>
          <w:bCs/>
        </w:rPr>
        <w:t xml:space="preserve">. </w:t>
      </w:r>
      <w:proofErr w:type="spellStart"/>
      <w:r w:rsidRPr="005A4454">
        <w:rPr>
          <w:bCs/>
        </w:rPr>
        <w:t>Namun</w:t>
      </w:r>
      <w:proofErr w:type="spellEnd"/>
      <w:r w:rsidRPr="005A4454">
        <w:rPr>
          <w:bCs/>
        </w:rPr>
        <w:t xml:space="preserve">, </w:t>
      </w:r>
      <w:proofErr w:type="spellStart"/>
      <w:r w:rsidRPr="005A4454">
        <w:rPr>
          <w:bCs/>
        </w:rPr>
        <w:t>untuk</w:t>
      </w:r>
      <w:proofErr w:type="spellEnd"/>
      <w:r w:rsidRPr="005A4454">
        <w:rPr>
          <w:bCs/>
        </w:rPr>
        <w:t xml:space="preserve"> </w:t>
      </w:r>
      <w:proofErr w:type="spellStart"/>
      <w:r w:rsidRPr="005A4454">
        <w:rPr>
          <w:bCs/>
        </w:rPr>
        <w:t>menjalankan</w:t>
      </w:r>
      <w:proofErr w:type="spellEnd"/>
      <w:r w:rsidRPr="005A4454">
        <w:rPr>
          <w:bCs/>
        </w:rPr>
        <w:t xml:space="preserve"> </w:t>
      </w:r>
      <w:proofErr w:type="spellStart"/>
      <w:r w:rsidRPr="005A4454">
        <w:rPr>
          <w:bCs/>
        </w:rPr>
        <w:t>sistem</w:t>
      </w:r>
      <w:proofErr w:type="spellEnd"/>
      <w:r w:rsidRPr="005A4454">
        <w:rPr>
          <w:bCs/>
        </w:rPr>
        <w:t xml:space="preserve"> </w:t>
      </w:r>
      <w:proofErr w:type="spellStart"/>
      <w:r w:rsidRPr="005A4454">
        <w:rPr>
          <w:bCs/>
        </w:rPr>
        <w:t>ini</w:t>
      </w:r>
      <w:proofErr w:type="spellEnd"/>
      <w:r w:rsidRPr="005A4454">
        <w:rPr>
          <w:bCs/>
        </w:rPr>
        <w:t xml:space="preserve"> </w:t>
      </w:r>
      <w:proofErr w:type="spellStart"/>
      <w:r w:rsidRPr="005A4454">
        <w:rPr>
          <w:bCs/>
        </w:rPr>
        <w:t>secara</w:t>
      </w:r>
      <w:proofErr w:type="spellEnd"/>
      <w:r w:rsidRPr="005A4454">
        <w:rPr>
          <w:bCs/>
        </w:rPr>
        <w:t xml:space="preserve"> </w:t>
      </w:r>
      <w:proofErr w:type="spellStart"/>
      <w:r w:rsidRPr="005A4454">
        <w:rPr>
          <w:bCs/>
        </w:rPr>
        <w:t>efisien</w:t>
      </w:r>
      <w:proofErr w:type="spellEnd"/>
      <w:r w:rsidR="00333CEF" w:rsidRPr="00333CEF">
        <w:rPr>
          <w:bCs/>
        </w:rPr>
        <w:t xml:space="preserve"> </w:t>
      </w:r>
      <w:r w:rsidR="00333CEF">
        <w:rPr>
          <w:bCs/>
        </w:rPr>
        <w:t xml:space="preserve">dan </w:t>
      </w:r>
      <w:proofErr w:type="spellStart"/>
      <w:r w:rsidR="00333CEF" w:rsidRPr="005A4454">
        <w:rPr>
          <w:bCs/>
        </w:rPr>
        <w:t>efektif</w:t>
      </w:r>
      <w:proofErr w:type="spellEnd"/>
      <w:r w:rsidRPr="005A4454">
        <w:rPr>
          <w:bCs/>
        </w:rPr>
        <w:t xml:space="preserve">, </w:t>
      </w:r>
      <w:proofErr w:type="spellStart"/>
      <w:r w:rsidRPr="005A4454">
        <w:rPr>
          <w:bCs/>
        </w:rPr>
        <w:t>diperlukan</w:t>
      </w:r>
      <w:proofErr w:type="spellEnd"/>
      <w:r w:rsidRPr="005A4454">
        <w:rPr>
          <w:bCs/>
        </w:rPr>
        <w:t xml:space="preserve"> </w:t>
      </w:r>
      <w:proofErr w:type="spellStart"/>
      <w:r w:rsidRPr="005A4454">
        <w:rPr>
          <w:bCs/>
        </w:rPr>
        <w:t>perencanaan</w:t>
      </w:r>
      <w:proofErr w:type="spellEnd"/>
      <w:r w:rsidRPr="005A4454">
        <w:rPr>
          <w:bCs/>
        </w:rPr>
        <w:t xml:space="preserve">, </w:t>
      </w:r>
      <w:proofErr w:type="spellStart"/>
      <w:r w:rsidR="00333CEF" w:rsidRPr="005A4454">
        <w:rPr>
          <w:bCs/>
        </w:rPr>
        <w:t>pengaturan</w:t>
      </w:r>
      <w:proofErr w:type="spellEnd"/>
      <w:r w:rsidR="00333CEF" w:rsidRPr="005A4454">
        <w:rPr>
          <w:bCs/>
        </w:rPr>
        <w:t xml:space="preserve"> </w:t>
      </w:r>
      <w:proofErr w:type="spellStart"/>
      <w:r w:rsidRPr="005A4454">
        <w:rPr>
          <w:bCs/>
        </w:rPr>
        <w:t>pelaksanaan</w:t>
      </w:r>
      <w:proofErr w:type="spellEnd"/>
      <w:r w:rsidRPr="005A4454">
        <w:rPr>
          <w:bCs/>
        </w:rPr>
        <w:t xml:space="preserve">, dan </w:t>
      </w:r>
      <w:proofErr w:type="spellStart"/>
      <w:r w:rsidRPr="005A4454">
        <w:rPr>
          <w:bCs/>
        </w:rPr>
        <w:t>analisis</w:t>
      </w:r>
      <w:proofErr w:type="spellEnd"/>
      <w:r w:rsidRPr="005A4454">
        <w:rPr>
          <w:bCs/>
        </w:rPr>
        <w:t xml:space="preserve"> </w:t>
      </w:r>
      <w:proofErr w:type="spellStart"/>
      <w:proofErr w:type="gramStart"/>
      <w:r w:rsidRPr="005A4454">
        <w:rPr>
          <w:bCs/>
        </w:rPr>
        <w:t>sebelum</w:t>
      </w:r>
      <w:proofErr w:type="spellEnd"/>
      <w:r w:rsidRPr="005A4454">
        <w:rPr>
          <w:bCs/>
        </w:rPr>
        <w:t xml:space="preserve">  </w:t>
      </w:r>
      <w:proofErr w:type="spellStart"/>
      <w:r w:rsidR="00333CEF">
        <w:rPr>
          <w:bCs/>
        </w:rPr>
        <w:t>meng</w:t>
      </w:r>
      <w:r w:rsidRPr="005A4454">
        <w:rPr>
          <w:bCs/>
        </w:rPr>
        <w:t>evaluasi</w:t>
      </w:r>
      <w:proofErr w:type="spellEnd"/>
      <w:proofErr w:type="gramEnd"/>
      <w:r w:rsidR="00333CEF">
        <w:rPr>
          <w:bCs/>
        </w:rPr>
        <w:t xml:space="preserve"> </w:t>
      </w:r>
      <w:proofErr w:type="spellStart"/>
      <w:r w:rsidR="007D07B5">
        <w:rPr>
          <w:bCs/>
        </w:rPr>
        <w:t>simakad</w:t>
      </w:r>
      <w:proofErr w:type="spellEnd"/>
      <w:r w:rsidRPr="005A4454">
        <w:rPr>
          <w:bCs/>
        </w:rPr>
        <w:t xml:space="preserve"> [3].</w:t>
      </w:r>
    </w:p>
    <w:p w14:paraId="01464C34" w14:textId="4F65908A" w:rsidR="00F4536E" w:rsidRDefault="00F4536E" w:rsidP="00F4536E">
      <w:pPr>
        <w:spacing w:line="276" w:lineRule="auto"/>
        <w:jc w:val="both"/>
      </w:pPr>
      <w:r w:rsidRPr="00F67DAB">
        <w:t xml:space="preserve">SIMAKAD </w:t>
      </w:r>
      <w:proofErr w:type="spellStart"/>
      <w:r w:rsidRPr="00F67DAB">
        <w:t>berperan</w:t>
      </w:r>
      <w:proofErr w:type="spellEnd"/>
      <w:r w:rsidRPr="00F67DAB">
        <w:t xml:space="preserve"> </w:t>
      </w:r>
      <w:proofErr w:type="spellStart"/>
      <w:r w:rsidRPr="00F67DAB">
        <w:t>sebagai</w:t>
      </w:r>
      <w:proofErr w:type="spellEnd"/>
      <w:r w:rsidRPr="00F67DAB">
        <w:t xml:space="preserve"> </w:t>
      </w:r>
      <w:proofErr w:type="spellStart"/>
      <w:r w:rsidRPr="00F67DAB">
        <w:t>alat</w:t>
      </w:r>
      <w:proofErr w:type="spellEnd"/>
      <w:r w:rsidRPr="00F67DAB">
        <w:t xml:space="preserve"> </w:t>
      </w:r>
      <w:proofErr w:type="spellStart"/>
      <w:r w:rsidRPr="00F67DAB">
        <w:t>pendukung</w:t>
      </w:r>
      <w:proofErr w:type="spellEnd"/>
      <w:r w:rsidRPr="00F67DAB">
        <w:t xml:space="preserve"> </w:t>
      </w:r>
      <w:proofErr w:type="spellStart"/>
      <w:r w:rsidRPr="00F67DAB">
        <w:t>untuk</w:t>
      </w:r>
      <w:proofErr w:type="spellEnd"/>
      <w:r w:rsidRPr="00F67DAB">
        <w:t xml:space="preserve"> </w:t>
      </w:r>
      <w:proofErr w:type="spellStart"/>
      <w:r w:rsidRPr="00F67DAB">
        <w:t>mengelola</w:t>
      </w:r>
      <w:proofErr w:type="spellEnd"/>
      <w:r w:rsidRPr="00F67DAB">
        <w:t xml:space="preserve"> data </w:t>
      </w:r>
      <w:proofErr w:type="spellStart"/>
      <w:r w:rsidR="00C2725E" w:rsidRPr="00F67DAB">
        <w:t>baik</w:t>
      </w:r>
      <w:proofErr w:type="spellEnd"/>
      <w:r w:rsidR="00C2725E" w:rsidRPr="00F67DAB">
        <w:t xml:space="preserve"> </w:t>
      </w:r>
      <w:proofErr w:type="spellStart"/>
      <w:r w:rsidR="00C2725E" w:rsidRPr="00F67DAB">
        <w:t>secara</w:t>
      </w:r>
      <w:proofErr w:type="spellEnd"/>
      <w:r w:rsidR="00C2725E" w:rsidRPr="00F67DAB">
        <w:t xml:space="preserve"> </w:t>
      </w:r>
      <w:r w:rsidRPr="00F67DAB">
        <w:t xml:space="preserve">internal dan </w:t>
      </w:r>
      <w:proofErr w:type="spellStart"/>
      <w:r w:rsidRPr="00F67DAB">
        <w:t>menjadi</w:t>
      </w:r>
      <w:proofErr w:type="spellEnd"/>
      <w:r w:rsidRPr="00F67DAB">
        <w:t xml:space="preserve"> </w:t>
      </w:r>
      <w:proofErr w:type="spellStart"/>
      <w:r w:rsidRPr="00F67DAB">
        <w:t>pusat</w:t>
      </w:r>
      <w:proofErr w:type="spellEnd"/>
      <w:r w:rsidR="00C2725E" w:rsidRPr="00F67DAB">
        <w:t xml:space="preserve"> </w:t>
      </w:r>
      <w:proofErr w:type="spellStart"/>
      <w:r w:rsidR="00C2725E" w:rsidRPr="00F67DAB">
        <w:t>layanan</w:t>
      </w:r>
      <w:proofErr w:type="spellEnd"/>
      <w:r w:rsidRPr="00F67DAB">
        <w:t xml:space="preserve"> </w:t>
      </w:r>
      <w:proofErr w:type="spellStart"/>
      <w:r w:rsidRPr="00F67DAB">
        <w:t>informasi</w:t>
      </w:r>
      <w:proofErr w:type="spellEnd"/>
      <w:r w:rsidRPr="00F67DAB">
        <w:t xml:space="preserve"> </w:t>
      </w:r>
      <w:proofErr w:type="spellStart"/>
      <w:r w:rsidRPr="00F67DAB">
        <w:t>terintegrasi</w:t>
      </w:r>
      <w:proofErr w:type="spellEnd"/>
      <w:r w:rsidRPr="00F67DAB">
        <w:t xml:space="preserve"> </w:t>
      </w:r>
      <w:proofErr w:type="spellStart"/>
      <w:r w:rsidR="00C2725E" w:rsidRPr="00F67DAB">
        <w:t>antara</w:t>
      </w:r>
      <w:proofErr w:type="spellEnd"/>
      <w:r w:rsidR="00C2725E" w:rsidRPr="00F67DAB">
        <w:t xml:space="preserve"> </w:t>
      </w:r>
      <w:proofErr w:type="spellStart"/>
      <w:r w:rsidR="00C2725E" w:rsidRPr="00F67DAB">
        <w:t>dosen</w:t>
      </w:r>
      <w:proofErr w:type="spellEnd"/>
      <w:r w:rsidR="00C2725E" w:rsidRPr="00F67DAB">
        <w:t xml:space="preserve"> dan </w:t>
      </w:r>
      <w:proofErr w:type="spellStart"/>
      <w:proofErr w:type="gramStart"/>
      <w:r w:rsidRPr="00F67DAB">
        <w:t>mahasiswa</w:t>
      </w:r>
      <w:proofErr w:type="spellEnd"/>
      <w:r w:rsidRPr="00F67DAB">
        <w:t xml:space="preserve">  .</w:t>
      </w:r>
      <w:proofErr w:type="gramEnd"/>
      <w:r w:rsidRPr="00F67DAB">
        <w:t xml:space="preserve"> </w:t>
      </w:r>
      <w:proofErr w:type="spellStart"/>
      <w:r w:rsidRPr="00F67DAB">
        <w:t>Sistem</w:t>
      </w:r>
      <w:proofErr w:type="spellEnd"/>
      <w:r w:rsidRPr="00F67DAB">
        <w:t xml:space="preserve"> </w:t>
      </w:r>
      <w:proofErr w:type="spellStart"/>
      <w:r w:rsidRPr="00F67DAB">
        <w:t>ini</w:t>
      </w:r>
      <w:proofErr w:type="spellEnd"/>
      <w:r w:rsidRPr="00F67DAB">
        <w:t xml:space="preserve"> </w:t>
      </w:r>
      <w:proofErr w:type="spellStart"/>
      <w:r w:rsidRPr="00F67DAB">
        <w:t>dilengkapi</w:t>
      </w:r>
      <w:proofErr w:type="spellEnd"/>
      <w:r w:rsidRPr="00F67DAB">
        <w:t xml:space="preserve"> </w:t>
      </w:r>
      <w:proofErr w:type="spellStart"/>
      <w:r w:rsidRPr="00F67DAB">
        <w:t>dengan</w:t>
      </w:r>
      <w:proofErr w:type="spellEnd"/>
      <w:r w:rsidRPr="00F67DAB">
        <w:t xml:space="preserve"> </w:t>
      </w:r>
      <w:proofErr w:type="spellStart"/>
      <w:r w:rsidRPr="00F67DAB">
        <w:t>berbagai</w:t>
      </w:r>
      <w:proofErr w:type="spellEnd"/>
      <w:r w:rsidRPr="00F67DAB">
        <w:t xml:space="preserve"> </w:t>
      </w:r>
      <w:proofErr w:type="spellStart"/>
      <w:r w:rsidRPr="00F67DAB">
        <w:t>fitur</w:t>
      </w:r>
      <w:proofErr w:type="spellEnd"/>
      <w:r w:rsidRPr="00F67DAB">
        <w:t xml:space="preserve"> yang </w:t>
      </w:r>
      <w:proofErr w:type="spellStart"/>
      <w:r w:rsidRPr="00F67DAB">
        <w:t>mendukung</w:t>
      </w:r>
      <w:proofErr w:type="spellEnd"/>
      <w:r w:rsidRPr="00F67DAB">
        <w:t xml:space="preserve"> </w:t>
      </w:r>
      <w:proofErr w:type="spellStart"/>
      <w:r w:rsidRPr="00F67DAB">
        <w:t>administrasi</w:t>
      </w:r>
      <w:proofErr w:type="spellEnd"/>
      <w:r w:rsidRPr="00F67DAB">
        <w:t xml:space="preserve"> </w:t>
      </w:r>
      <w:proofErr w:type="spellStart"/>
      <w:r w:rsidRPr="00F67DAB">
        <w:t>akademik</w:t>
      </w:r>
      <w:proofErr w:type="spellEnd"/>
      <w:r w:rsidRPr="00F67DAB">
        <w:t xml:space="preserve">, </w:t>
      </w:r>
      <w:proofErr w:type="spellStart"/>
      <w:r w:rsidRPr="00F67DAB">
        <w:t>termasuk</w:t>
      </w:r>
      <w:proofErr w:type="spellEnd"/>
      <w:r w:rsidRPr="00F67DAB">
        <w:t xml:space="preserve"> KRS, KHS, </w:t>
      </w:r>
      <w:proofErr w:type="spellStart"/>
      <w:r w:rsidRPr="00F67DAB">
        <w:t>transkrip</w:t>
      </w:r>
      <w:proofErr w:type="spellEnd"/>
      <w:r w:rsidRPr="00F67DAB">
        <w:t xml:space="preserve">, </w:t>
      </w:r>
      <w:proofErr w:type="spellStart"/>
      <w:r w:rsidRPr="00F67DAB">
        <w:t>pemantauan</w:t>
      </w:r>
      <w:proofErr w:type="spellEnd"/>
      <w:r w:rsidRPr="00F67DAB">
        <w:t xml:space="preserve"> </w:t>
      </w:r>
      <w:proofErr w:type="spellStart"/>
      <w:r w:rsidRPr="00F67DAB">
        <w:t>perkuliahan</w:t>
      </w:r>
      <w:proofErr w:type="spellEnd"/>
      <w:r>
        <w:t xml:space="preserve">, </w:t>
      </w:r>
      <w:proofErr w:type="spellStart"/>
      <w:r>
        <w:t>pemantauan</w:t>
      </w:r>
      <w:proofErr w:type="spellEnd"/>
      <w:r>
        <w:t xml:space="preserve">, dan </w:t>
      </w:r>
      <w:proofErr w:type="spellStart"/>
      <w:r>
        <w:t>pembayaran</w:t>
      </w:r>
      <w:proofErr w:type="spellEnd"/>
      <w:r>
        <w:t xml:space="preserve"> </w:t>
      </w:r>
      <w:proofErr w:type="spellStart"/>
      <w:r>
        <w:t>berbasis</w:t>
      </w:r>
      <w:proofErr w:type="spellEnd"/>
      <w:r>
        <w:t xml:space="preserve"> online. </w:t>
      </w:r>
      <w:proofErr w:type="spellStart"/>
      <w:r>
        <w:t>Meskipun</w:t>
      </w:r>
      <w:proofErr w:type="spellEnd"/>
      <w:r>
        <w:t xml:space="preserve"> </w:t>
      </w:r>
      <w:proofErr w:type="spellStart"/>
      <w:r>
        <w:t>sistem</w:t>
      </w:r>
      <w:proofErr w:type="spellEnd"/>
      <w:r>
        <w:t xml:space="preserve"> </w:t>
      </w:r>
      <w:proofErr w:type="spellStart"/>
      <w:r>
        <w:t>telah</w:t>
      </w:r>
      <w:proofErr w:type="spellEnd"/>
      <w:r>
        <w:t xml:space="preserve"> </w:t>
      </w:r>
      <w:proofErr w:type="spellStart"/>
      <w:r>
        <w:t>diimplementasikan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sejauh</w:t>
      </w:r>
      <w:proofErr w:type="spellEnd"/>
      <w:r>
        <w:t xml:space="preserve"> mana </w:t>
      </w:r>
      <w:proofErr w:type="spellStart"/>
      <w:r>
        <w:t>penggunaan</w:t>
      </w:r>
      <w:proofErr w:type="spellEnd"/>
      <w:r>
        <w:t xml:space="preserve"> </w:t>
      </w:r>
      <w:proofErr w:type="spellStart"/>
      <w:r>
        <w:t>sistem</w:t>
      </w:r>
      <w:proofErr w:type="spellEnd"/>
      <w:r>
        <w:t xml:space="preserve"> </w:t>
      </w:r>
      <w:proofErr w:type="spellStart"/>
      <w:r>
        <w:t>ini</w:t>
      </w:r>
      <w:proofErr w:type="spellEnd"/>
      <w:r>
        <w:t xml:space="preserve"> </w:t>
      </w:r>
      <w:proofErr w:type="spellStart"/>
      <w:r>
        <w:t>telah</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oleh Civitas </w:t>
      </w:r>
      <w:proofErr w:type="spellStart"/>
      <w:r>
        <w:t>Akademika</w:t>
      </w:r>
      <w:proofErr w:type="spellEnd"/>
      <w:r>
        <w:t xml:space="preserve"> </w:t>
      </w:r>
      <w:proofErr w:type="spellStart"/>
      <w:r>
        <w:t>IKesT</w:t>
      </w:r>
      <w:proofErr w:type="spellEnd"/>
      <w:r>
        <w:t xml:space="preserve"> MP.</w:t>
      </w:r>
    </w:p>
    <w:p w14:paraId="77702207" w14:textId="6E00DFFE" w:rsidR="00F4536E" w:rsidRDefault="00F4536E" w:rsidP="006D1AD4">
      <w:pPr>
        <w:spacing w:line="276" w:lineRule="auto"/>
        <w:jc w:val="both"/>
        <w:rPr>
          <w:lang w:val="en-ID" w:eastAsia="en-ID"/>
        </w:rPr>
      </w:pPr>
      <w:proofErr w:type="spellStart"/>
      <w:r>
        <w:t>Untuk</w:t>
      </w:r>
      <w:proofErr w:type="spellEnd"/>
      <w:r>
        <w:t xml:space="preserve"> </w:t>
      </w:r>
      <w:proofErr w:type="spellStart"/>
      <w:r>
        <w:t>menjaga</w:t>
      </w:r>
      <w:proofErr w:type="spellEnd"/>
      <w:r>
        <w:t xml:space="preserve"> </w:t>
      </w:r>
      <w:proofErr w:type="spellStart"/>
      <w:r>
        <w:t>sistem</w:t>
      </w:r>
      <w:proofErr w:type="spellEnd"/>
      <w:r>
        <w:t xml:space="preserve"> yang </w:t>
      </w:r>
      <w:proofErr w:type="spellStart"/>
      <w:r>
        <w:t>telah</w:t>
      </w:r>
      <w:proofErr w:type="spellEnd"/>
      <w:r>
        <w:t xml:space="preserve"> </w:t>
      </w:r>
      <w:proofErr w:type="spellStart"/>
      <w:r>
        <w:t>diimplementasikan</w:t>
      </w:r>
      <w:proofErr w:type="spellEnd"/>
      <w:r>
        <w:t xml:space="preserve"> dan </w:t>
      </w:r>
      <w:proofErr w:type="spellStart"/>
      <w:r>
        <w:t>mengoptimalkan</w:t>
      </w:r>
      <w:proofErr w:type="spellEnd"/>
      <w:r>
        <w:t xml:space="preserve"> </w:t>
      </w:r>
      <w:proofErr w:type="spellStart"/>
      <w:r>
        <w:t>biaya</w:t>
      </w:r>
      <w:proofErr w:type="spellEnd"/>
      <w:r>
        <w:t xml:space="preserve"> yang </w:t>
      </w:r>
      <w:proofErr w:type="spellStart"/>
      <w:r>
        <w:t>telah</w:t>
      </w:r>
      <w:proofErr w:type="spellEnd"/>
      <w:r>
        <w:t xml:space="preserve"> </w:t>
      </w:r>
      <w:proofErr w:type="spellStart"/>
      <w:r>
        <w:t>dikeluarkan</w:t>
      </w:r>
      <w:proofErr w:type="spellEnd"/>
      <w:r>
        <w:t xml:space="preserve"> </w:t>
      </w:r>
      <w:proofErr w:type="spellStart"/>
      <w:r>
        <w:t>untuk</w:t>
      </w:r>
      <w:proofErr w:type="spellEnd"/>
      <w:r>
        <w:t xml:space="preserve"> </w:t>
      </w:r>
      <w:proofErr w:type="spellStart"/>
      <w:r>
        <w:t>implementasi</w:t>
      </w:r>
      <w:proofErr w:type="spellEnd"/>
      <w:r>
        <w:t xml:space="preserve"> </w:t>
      </w:r>
      <w:proofErr w:type="spellStart"/>
      <w:r>
        <w:t>sistem</w:t>
      </w:r>
      <w:proofErr w:type="spellEnd"/>
      <w:r>
        <w:t xml:space="preserve"> </w:t>
      </w:r>
      <w:proofErr w:type="spellStart"/>
      <w:r>
        <w:t>tersebut</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r>
        <w:t>terhadap</w:t>
      </w:r>
      <w:proofErr w:type="spellEnd"/>
      <w:r>
        <w:t xml:space="preserve"> </w:t>
      </w:r>
      <w:proofErr w:type="spellStart"/>
      <w:r>
        <w:t>penerimaan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akademik</w:t>
      </w:r>
      <w:proofErr w:type="spellEnd"/>
      <w:r>
        <w:t xml:space="preserve"> di </w:t>
      </w:r>
      <w:proofErr w:type="spellStart"/>
      <w:r>
        <w:t>IKesT</w:t>
      </w:r>
      <w:proofErr w:type="spellEnd"/>
      <w:r>
        <w:t xml:space="preserve"> MP. </w:t>
      </w:r>
      <w:proofErr w:type="spellStart"/>
      <w:r>
        <w:t>Hingga</w:t>
      </w:r>
      <w:proofErr w:type="spellEnd"/>
      <w:r>
        <w:t xml:space="preserve"> </w:t>
      </w:r>
      <w:proofErr w:type="spellStart"/>
      <w:r>
        <w:t>saat</w:t>
      </w:r>
      <w:proofErr w:type="spellEnd"/>
      <w:r>
        <w:t xml:space="preserve"> </w:t>
      </w:r>
      <w:proofErr w:type="spellStart"/>
      <w:r>
        <w:t>ini</w:t>
      </w:r>
      <w:proofErr w:type="spellEnd"/>
      <w:r w:rsidR="00096CD8">
        <w:t xml:space="preserve"> </w:t>
      </w:r>
      <w:proofErr w:type="spellStart"/>
      <w:r w:rsidR="00096CD8">
        <w:t>sejauh</w:t>
      </w:r>
      <w:proofErr w:type="spellEnd"/>
      <w:r w:rsidR="00096CD8">
        <w:t xml:space="preserve"> mana </w:t>
      </w:r>
      <w:proofErr w:type="spellStart"/>
      <w:r w:rsidR="00096CD8">
        <w:t>sistem</w:t>
      </w:r>
      <w:proofErr w:type="spellEnd"/>
      <w:r w:rsidR="00096CD8">
        <w:t xml:space="preserve"> </w:t>
      </w:r>
      <w:proofErr w:type="spellStart"/>
      <w:r w:rsidR="00096CD8">
        <w:t>informasi</w:t>
      </w:r>
      <w:proofErr w:type="spellEnd"/>
      <w:r w:rsidR="00096CD8">
        <w:t xml:space="preserve"> </w:t>
      </w:r>
      <w:proofErr w:type="spellStart"/>
      <w:r w:rsidR="00096CD8">
        <w:t>akademik</w:t>
      </w:r>
      <w:proofErr w:type="spellEnd"/>
      <w:r w:rsidR="00096CD8">
        <w:t xml:space="preserve"> </w:t>
      </w:r>
      <w:proofErr w:type="spellStart"/>
      <w:r w:rsidR="00096CD8">
        <w:t>IKesT</w:t>
      </w:r>
      <w:proofErr w:type="spellEnd"/>
      <w:r w:rsidR="00096CD8">
        <w:t xml:space="preserve"> MP </w:t>
      </w:r>
      <w:proofErr w:type="spellStart"/>
      <w:r w:rsidR="00096CD8">
        <w:t>dapat</w:t>
      </w:r>
      <w:proofErr w:type="spellEnd"/>
      <w:r w:rsidR="00096CD8">
        <w:t xml:space="preserve"> </w:t>
      </w:r>
      <w:proofErr w:type="spellStart"/>
      <w:r w:rsidR="00096CD8">
        <w:t>diterima</w:t>
      </w:r>
      <w:proofErr w:type="spellEnd"/>
      <w:r w:rsidR="00096CD8">
        <w:t xml:space="preserve"> dan </w:t>
      </w:r>
      <w:proofErr w:type="spellStart"/>
      <w:r w:rsidR="00096CD8">
        <w:t>dimanfaatkan</w:t>
      </w:r>
      <w:proofErr w:type="spellEnd"/>
      <w:r w:rsidR="00096CD8">
        <w:t xml:space="preserve"> oleh </w:t>
      </w:r>
      <w:proofErr w:type="spellStart"/>
      <w:r w:rsidR="00096CD8">
        <w:t>pengguna</w:t>
      </w:r>
      <w:proofErr w:type="spellEnd"/>
      <w:r w:rsidR="00096CD8">
        <w:t xml:space="preserve">, </w:t>
      </w:r>
      <w:proofErr w:type="spellStart"/>
      <w:r w:rsidR="00096CD8">
        <w:t>sama</w:t>
      </w:r>
      <w:proofErr w:type="spellEnd"/>
      <w:r w:rsidR="00096CD8">
        <w:t xml:space="preserve"> </w:t>
      </w:r>
      <w:proofErr w:type="spellStart"/>
      <w:r w:rsidR="00096CD8">
        <w:t>sekali</w:t>
      </w:r>
      <w:proofErr w:type="spellEnd"/>
      <w:r w:rsidR="00096CD8">
        <w:t xml:space="preserve"> </w:t>
      </w:r>
      <w:proofErr w:type="spellStart"/>
      <w:proofErr w:type="gramStart"/>
      <w:r>
        <w:t>belum</w:t>
      </w:r>
      <w:proofErr w:type="spellEnd"/>
      <w:r>
        <w:t xml:space="preserve">  </w:t>
      </w:r>
      <w:proofErr w:type="spellStart"/>
      <w:r>
        <w:t>dilakukan</w:t>
      </w:r>
      <w:proofErr w:type="spellEnd"/>
      <w:proofErr w:type="gramEnd"/>
      <w:r>
        <w:t xml:space="preserve"> </w:t>
      </w:r>
      <w:proofErr w:type="spellStart"/>
      <w:r w:rsidR="00096CD8">
        <w:t>analisis</w:t>
      </w:r>
      <w:proofErr w:type="spellEnd"/>
      <w:r w:rsidR="00096CD8">
        <w:t xml:space="preserve"> dan </w:t>
      </w:r>
      <w:proofErr w:type="spellStart"/>
      <w:r>
        <w:t>evaluasi</w:t>
      </w:r>
      <w:proofErr w:type="spellEnd"/>
      <w:r w:rsidR="00096CD8">
        <w:t>.</w:t>
      </w:r>
    </w:p>
    <w:p w14:paraId="03A040ED" w14:textId="1785A7C9" w:rsidR="00526DDD" w:rsidRPr="00526DDD" w:rsidRDefault="00526DDD" w:rsidP="00526DDD">
      <w:pPr>
        <w:spacing w:line="276" w:lineRule="auto"/>
        <w:jc w:val="both"/>
        <w:rPr>
          <w:lang w:val="en-ID" w:eastAsia="en-ID"/>
        </w:rPr>
      </w:pPr>
      <w:r w:rsidRPr="00526DDD">
        <w:rPr>
          <w:lang w:val="en-ID" w:eastAsia="en-ID"/>
        </w:rPr>
        <w:t xml:space="preserve">SIMAKAD </w:t>
      </w:r>
      <w:proofErr w:type="spellStart"/>
      <w:r w:rsidRPr="00526DDD">
        <w:rPr>
          <w:lang w:val="en-ID" w:eastAsia="en-ID"/>
        </w:rPr>
        <w:t>IKesT</w:t>
      </w:r>
      <w:proofErr w:type="spellEnd"/>
      <w:r w:rsidRPr="00526DDD">
        <w:rPr>
          <w:lang w:val="en-ID" w:eastAsia="en-ID"/>
        </w:rPr>
        <w:t xml:space="preserve"> MP </w:t>
      </w:r>
      <w:proofErr w:type="spellStart"/>
      <w:r w:rsidR="00096CD8">
        <w:rPr>
          <w:lang w:val="en-ID" w:eastAsia="en-ID"/>
        </w:rPr>
        <w:t>p</w:t>
      </w:r>
      <w:r w:rsidRPr="00526DDD">
        <w:rPr>
          <w:lang w:val="en-ID" w:eastAsia="en-ID"/>
        </w:rPr>
        <w:t>enting</w:t>
      </w:r>
      <w:proofErr w:type="spellEnd"/>
      <w:r w:rsidRPr="00526DDD">
        <w:rPr>
          <w:lang w:val="en-ID" w:eastAsia="en-ID"/>
        </w:rPr>
        <w:t xml:space="preserve"> </w:t>
      </w:r>
      <w:proofErr w:type="spellStart"/>
      <w:r w:rsidRPr="00526DDD">
        <w:rPr>
          <w:lang w:val="en-ID" w:eastAsia="en-ID"/>
        </w:rPr>
        <w:t>untuk</w:t>
      </w:r>
      <w:proofErr w:type="spellEnd"/>
      <w:r w:rsidRPr="00526DDD">
        <w:rPr>
          <w:lang w:val="en-ID" w:eastAsia="en-ID"/>
        </w:rPr>
        <w:t xml:space="preserve"> </w:t>
      </w:r>
      <w:proofErr w:type="spellStart"/>
      <w:r w:rsidRPr="00526DDD">
        <w:rPr>
          <w:lang w:val="en-ID" w:eastAsia="en-ID"/>
        </w:rPr>
        <w:t>melakukan</w:t>
      </w:r>
      <w:proofErr w:type="spellEnd"/>
      <w:r w:rsidRPr="00526DDD">
        <w:rPr>
          <w:lang w:val="en-ID" w:eastAsia="en-ID"/>
        </w:rPr>
        <w:t xml:space="preserve"> </w:t>
      </w:r>
      <w:proofErr w:type="spellStart"/>
      <w:r w:rsidRPr="00526DDD">
        <w:rPr>
          <w:lang w:val="en-ID" w:eastAsia="en-ID"/>
        </w:rPr>
        <w:t>analisis</w:t>
      </w:r>
      <w:proofErr w:type="spellEnd"/>
      <w:r w:rsidRPr="00526DDD">
        <w:rPr>
          <w:lang w:val="en-ID" w:eastAsia="en-ID"/>
        </w:rPr>
        <w:t xml:space="preserve"> </w:t>
      </w:r>
      <w:proofErr w:type="spellStart"/>
      <w:r w:rsidRPr="00526DDD">
        <w:rPr>
          <w:lang w:val="en-ID" w:eastAsia="en-ID"/>
        </w:rPr>
        <w:t>guna</w:t>
      </w:r>
      <w:proofErr w:type="spellEnd"/>
      <w:r w:rsidRPr="00526DDD">
        <w:rPr>
          <w:lang w:val="en-ID" w:eastAsia="en-ID"/>
        </w:rPr>
        <w:t xml:space="preserve"> </w:t>
      </w:r>
      <w:proofErr w:type="spellStart"/>
      <w:r w:rsidRPr="00526DDD">
        <w:rPr>
          <w:lang w:val="en-ID" w:eastAsia="en-ID"/>
        </w:rPr>
        <w:t>mengevaluasi</w:t>
      </w:r>
      <w:proofErr w:type="spellEnd"/>
      <w:r w:rsidRPr="00526DDD">
        <w:rPr>
          <w:lang w:val="en-ID" w:eastAsia="en-ID"/>
        </w:rPr>
        <w:t xml:space="preserve"> </w:t>
      </w:r>
      <w:proofErr w:type="gramStart"/>
      <w:r w:rsidR="001E28F1">
        <w:rPr>
          <w:lang w:val="en-ID" w:eastAsia="en-ID"/>
        </w:rPr>
        <w:t xml:space="preserve">agar </w:t>
      </w:r>
      <w:r w:rsidRPr="00526DDD">
        <w:rPr>
          <w:lang w:val="en-ID" w:eastAsia="en-ID"/>
        </w:rPr>
        <w:t xml:space="preserve"> </w:t>
      </w:r>
      <w:proofErr w:type="spellStart"/>
      <w:r w:rsidRPr="00526DDD">
        <w:rPr>
          <w:lang w:val="en-ID" w:eastAsia="en-ID"/>
        </w:rPr>
        <w:t>sesuai</w:t>
      </w:r>
      <w:proofErr w:type="spellEnd"/>
      <w:proofErr w:type="gramEnd"/>
      <w:r w:rsidRPr="00526DDD">
        <w:rPr>
          <w:lang w:val="en-ID" w:eastAsia="en-ID"/>
        </w:rPr>
        <w:t xml:space="preserve"> </w:t>
      </w:r>
      <w:proofErr w:type="spellStart"/>
      <w:r w:rsidRPr="00526DDD">
        <w:rPr>
          <w:lang w:val="en-ID" w:eastAsia="en-ID"/>
        </w:rPr>
        <w:t>dengan</w:t>
      </w:r>
      <w:proofErr w:type="spellEnd"/>
      <w:r w:rsidRPr="00526DDD">
        <w:rPr>
          <w:lang w:val="en-ID" w:eastAsia="en-ID"/>
        </w:rPr>
        <w:t xml:space="preserve"> </w:t>
      </w:r>
      <w:proofErr w:type="spellStart"/>
      <w:r w:rsidRPr="00526DDD">
        <w:rPr>
          <w:lang w:val="en-ID" w:eastAsia="en-ID"/>
        </w:rPr>
        <w:t>ekspektasi</w:t>
      </w:r>
      <w:proofErr w:type="spellEnd"/>
      <w:r w:rsidRPr="00526DDD">
        <w:rPr>
          <w:lang w:val="en-ID" w:eastAsia="en-ID"/>
        </w:rPr>
        <w:t xml:space="preserve"> </w:t>
      </w:r>
      <w:proofErr w:type="spellStart"/>
      <w:r w:rsidRPr="00526DDD">
        <w:rPr>
          <w:lang w:val="en-ID" w:eastAsia="en-ID"/>
        </w:rPr>
        <w:t>pengguna</w:t>
      </w:r>
      <w:proofErr w:type="spellEnd"/>
      <w:r w:rsidRPr="00526DDD">
        <w:rPr>
          <w:lang w:val="en-ID" w:eastAsia="en-ID"/>
        </w:rPr>
        <w:t xml:space="preserve"> dan </w:t>
      </w:r>
      <w:proofErr w:type="spellStart"/>
      <w:r w:rsidR="001E28F1">
        <w:rPr>
          <w:lang w:val="en-ID" w:eastAsia="en-ID"/>
        </w:rPr>
        <w:t>sudah</w:t>
      </w:r>
      <w:proofErr w:type="spellEnd"/>
      <w:r w:rsidR="001E28F1">
        <w:rPr>
          <w:lang w:val="en-ID" w:eastAsia="en-ID"/>
        </w:rPr>
        <w:t xml:space="preserve"> </w:t>
      </w:r>
      <w:r w:rsidRPr="00526DDD">
        <w:rPr>
          <w:lang w:val="en-ID" w:eastAsia="en-ID"/>
        </w:rPr>
        <w:t xml:space="preserve"> </w:t>
      </w:r>
      <w:proofErr w:type="spellStart"/>
      <w:r w:rsidR="001E28F1">
        <w:rPr>
          <w:lang w:val="en-ID" w:eastAsia="en-ID"/>
        </w:rPr>
        <w:t>memenuhi</w:t>
      </w:r>
      <w:proofErr w:type="spellEnd"/>
      <w:r w:rsidRPr="00526DDD">
        <w:rPr>
          <w:lang w:val="en-ID" w:eastAsia="en-ID"/>
        </w:rPr>
        <w:t xml:space="preserve"> </w:t>
      </w:r>
      <w:proofErr w:type="spellStart"/>
      <w:r w:rsidRPr="00526DDD">
        <w:rPr>
          <w:lang w:val="en-ID" w:eastAsia="en-ID"/>
        </w:rPr>
        <w:t>kebutuhan</w:t>
      </w:r>
      <w:proofErr w:type="spellEnd"/>
      <w:r w:rsidRPr="00526DDD">
        <w:rPr>
          <w:lang w:val="en-ID" w:eastAsia="en-ID"/>
        </w:rPr>
        <w:t xml:space="preserve"> </w:t>
      </w:r>
      <w:proofErr w:type="spellStart"/>
      <w:r w:rsidRPr="00526DDD">
        <w:rPr>
          <w:lang w:val="en-ID" w:eastAsia="en-ID"/>
        </w:rPr>
        <w:t>pengguna</w:t>
      </w:r>
      <w:proofErr w:type="spellEnd"/>
      <w:r w:rsidRPr="00526DDD">
        <w:rPr>
          <w:lang w:val="en-ID" w:eastAsia="en-ID"/>
        </w:rPr>
        <w:t xml:space="preserve">. Selain </w:t>
      </w:r>
      <w:proofErr w:type="spellStart"/>
      <w:r w:rsidRPr="00526DDD">
        <w:rPr>
          <w:lang w:val="en-ID" w:eastAsia="en-ID"/>
        </w:rPr>
        <w:t>itu</w:t>
      </w:r>
      <w:proofErr w:type="spellEnd"/>
      <w:r w:rsidRPr="00526DDD">
        <w:rPr>
          <w:lang w:val="en-ID" w:eastAsia="en-ID"/>
        </w:rPr>
        <w:t xml:space="preserve">, </w:t>
      </w:r>
      <w:proofErr w:type="spellStart"/>
      <w:r w:rsidRPr="00526DDD">
        <w:rPr>
          <w:lang w:val="en-ID" w:eastAsia="en-ID"/>
        </w:rPr>
        <w:t>analisis</w:t>
      </w:r>
      <w:proofErr w:type="spellEnd"/>
      <w:r w:rsidRPr="00526DDD">
        <w:rPr>
          <w:lang w:val="en-ID" w:eastAsia="en-ID"/>
        </w:rPr>
        <w:t xml:space="preserve"> juga </w:t>
      </w:r>
      <w:proofErr w:type="spellStart"/>
      <w:r w:rsidRPr="00526DDD">
        <w:rPr>
          <w:lang w:val="en-ID" w:eastAsia="en-ID"/>
        </w:rPr>
        <w:t>dapat</w:t>
      </w:r>
      <w:proofErr w:type="spellEnd"/>
      <w:r w:rsidRPr="00526DDD">
        <w:rPr>
          <w:lang w:val="en-ID" w:eastAsia="en-ID"/>
        </w:rPr>
        <w:t xml:space="preserve"> </w:t>
      </w:r>
      <w:proofErr w:type="spellStart"/>
      <w:r w:rsidRPr="00526DDD">
        <w:rPr>
          <w:lang w:val="en-ID" w:eastAsia="en-ID"/>
        </w:rPr>
        <w:t>membantu</w:t>
      </w:r>
      <w:proofErr w:type="spellEnd"/>
      <w:r w:rsidRPr="00526DDD">
        <w:rPr>
          <w:lang w:val="en-ID" w:eastAsia="en-ID"/>
        </w:rPr>
        <w:t xml:space="preserve"> </w:t>
      </w:r>
      <w:proofErr w:type="spellStart"/>
      <w:r w:rsidRPr="00526DDD">
        <w:rPr>
          <w:lang w:val="en-ID" w:eastAsia="en-ID"/>
        </w:rPr>
        <w:t>dalam</w:t>
      </w:r>
      <w:proofErr w:type="spellEnd"/>
      <w:r w:rsidRPr="00526DDD">
        <w:rPr>
          <w:lang w:val="en-ID" w:eastAsia="en-ID"/>
        </w:rPr>
        <w:t xml:space="preserve"> </w:t>
      </w:r>
      <w:proofErr w:type="spellStart"/>
      <w:r w:rsidRPr="00526DDD">
        <w:rPr>
          <w:lang w:val="en-ID" w:eastAsia="en-ID"/>
        </w:rPr>
        <w:t>menentukan</w:t>
      </w:r>
      <w:proofErr w:type="spellEnd"/>
      <w:r w:rsidRPr="00526DDD">
        <w:rPr>
          <w:lang w:val="en-ID" w:eastAsia="en-ID"/>
        </w:rPr>
        <w:t xml:space="preserve"> </w:t>
      </w:r>
      <w:proofErr w:type="spellStart"/>
      <w:r w:rsidRPr="00526DDD">
        <w:rPr>
          <w:lang w:val="en-ID" w:eastAsia="en-ID"/>
        </w:rPr>
        <w:t>apakah</w:t>
      </w:r>
      <w:proofErr w:type="spellEnd"/>
      <w:r w:rsidRPr="00526DDD">
        <w:rPr>
          <w:lang w:val="en-ID" w:eastAsia="en-ID"/>
        </w:rPr>
        <w:t xml:space="preserve"> </w:t>
      </w:r>
      <w:proofErr w:type="spellStart"/>
      <w:r w:rsidRPr="00526DDD">
        <w:rPr>
          <w:lang w:val="en-ID" w:eastAsia="en-ID"/>
        </w:rPr>
        <w:t>tujuan</w:t>
      </w:r>
      <w:proofErr w:type="spellEnd"/>
      <w:r w:rsidRPr="00526DDD">
        <w:rPr>
          <w:lang w:val="en-ID" w:eastAsia="en-ID"/>
        </w:rPr>
        <w:t xml:space="preserve"> </w:t>
      </w:r>
      <w:proofErr w:type="spellStart"/>
      <w:r w:rsidRPr="00526DDD">
        <w:rPr>
          <w:lang w:val="en-ID" w:eastAsia="en-ID"/>
        </w:rPr>
        <w:t>penggunaan</w:t>
      </w:r>
      <w:proofErr w:type="spellEnd"/>
      <w:r w:rsidRPr="00526DDD">
        <w:rPr>
          <w:lang w:val="en-ID" w:eastAsia="en-ID"/>
        </w:rPr>
        <w:t xml:space="preserve"> </w:t>
      </w:r>
      <w:proofErr w:type="spellStart"/>
      <w:r w:rsidR="001E28F1">
        <w:rPr>
          <w:lang w:val="en-ID" w:eastAsia="en-ID"/>
        </w:rPr>
        <w:t>simakad</w:t>
      </w:r>
      <w:proofErr w:type="spellEnd"/>
      <w:r w:rsidRPr="00526DDD">
        <w:rPr>
          <w:lang w:val="en-ID" w:eastAsia="en-ID"/>
        </w:rPr>
        <w:t xml:space="preserve"> </w:t>
      </w:r>
      <w:proofErr w:type="spellStart"/>
      <w:r w:rsidRPr="00526DDD">
        <w:rPr>
          <w:lang w:val="en-ID" w:eastAsia="en-ID"/>
        </w:rPr>
        <w:t>telah</w:t>
      </w:r>
      <w:proofErr w:type="spellEnd"/>
      <w:r w:rsidRPr="00526DDD">
        <w:rPr>
          <w:lang w:val="en-ID" w:eastAsia="en-ID"/>
        </w:rPr>
        <w:t xml:space="preserve"> </w:t>
      </w:r>
      <w:proofErr w:type="spellStart"/>
      <w:r w:rsidRPr="00526DDD">
        <w:rPr>
          <w:lang w:val="en-ID" w:eastAsia="en-ID"/>
        </w:rPr>
        <w:t>t</w:t>
      </w:r>
      <w:r w:rsidR="001E28F1">
        <w:rPr>
          <w:lang w:val="en-ID" w:eastAsia="en-ID"/>
        </w:rPr>
        <w:t>erlaksan</w:t>
      </w:r>
      <w:proofErr w:type="spellEnd"/>
      <w:r w:rsidRPr="00526DDD">
        <w:rPr>
          <w:lang w:val="en-ID" w:eastAsia="en-ID"/>
        </w:rPr>
        <w:t xml:space="preserve"> </w:t>
      </w:r>
      <w:proofErr w:type="spellStart"/>
      <w:r w:rsidRPr="00526DDD">
        <w:rPr>
          <w:lang w:val="en-ID" w:eastAsia="en-ID"/>
        </w:rPr>
        <w:t>atau</w:t>
      </w:r>
      <w:proofErr w:type="spellEnd"/>
      <w:r w:rsidRPr="00526DDD">
        <w:rPr>
          <w:lang w:val="en-ID" w:eastAsia="en-ID"/>
        </w:rPr>
        <w:t xml:space="preserve"> </w:t>
      </w:r>
      <w:proofErr w:type="spellStart"/>
      <w:r w:rsidRPr="00526DDD">
        <w:rPr>
          <w:lang w:val="en-ID" w:eastAsia="en-ID"/>
        </w:rPr>
        <w:t>masih</w:t>
      </w:r>
      <w:proofErr w:type="spellEnd"/>
      <w:r w:rsidRPr="00526DDD">
        <w:rPr>
          <w:lang w:val="en-ID" w:eastAsia="en-ID"/>
        </w:rPr>
        <w:t xml:space="preserve"> </w:t>
      </w:r>
      <w:proofErr w:type="spellStart"/>
      <w:r w:rsidRPr="00526DDD">
        <w:rPr>
          <w:lang w:val="en-ID" w:eastAsia="en-ID"/>
        </w:rPr>
        <w:t>perlu</w:t>
      </w:r>
      <w:proofErr w:type="spellEnd"/>
      <w:r w:rsidRPr="00526DDD">
        <w:rPr>
          <w:lang w:val="en-ID" w:eastAsia="en-ID"/>
        </w:rPr>
        <w:t xml:space="preserve"> </w:t>
      </w:r>
      <w:proofErr w:type="spellStart"/>
      <w:r w:rsidRPr="00526DDD">
        <w:rPr>
          <w:lang w:val="en-ID" w:eastAsia="en-ID"/>
        </w:rPr>
        <w:t>perbaikan</w:t>
      </w:r>
      <w:proofErr w:type="spellEnd"/>
      <w:r w:rsidRPr="00526DDD">
        <w:rPr>
          <w:lang w:val="en-ID" w:eastAsia="en-ID"/>
        </w:rPr>
        <w:t>.</w:t>
      </w:r>
      <w:r w:rsidR="001E28F1">
        <w:rPr>
          <w:lang w:val="en-ID" w:eastAsia="en-ID"/>
        </w:rPr>
        <w:t xml:space="preserve"> </w:t>
      </w:r>
      <w:r w:rsidRPr="00526DDD">
        <w:rPr>
          <w:lang w:val="en-ID" w:eastAsia="en-ID"/>
        </w:rPr>
        <w:t xml:space="preserve">Selain </w:t>
      </w:r>
      <w:proofErr w:type="spellStart"/>
      <w:r w:rsidRPr="00526DDD">
        <w:rPr>
          <w:lang w:val="en-ID" w:eastAsia="en-ID"/>
        </w:rPr>
        <w:t>itu</w:t>
      </w:r>
      <w:proofErr w:type="spellEnd"/>
      <w:r w:rsidRPr="00526DDD">
        <w:rPr>
          <w:lang w:val="en-ID" w:eastAsia="en-ID"/>
        </w:rPr>
        <w:t xml:space="preserve">, </w:t>
      </w:r>
      <w:proofErr w:type="spellStart"/>
      <w:r w:rsidR="008908A3">
        <w:rPr>
          <w:lang w:val="en-ID" w:eastAsia="en-ID"/>
        </w:rPr>
        <w:t>kelemahan</w:t>
      </w:r>
      <w:proofErr w:type="spellEnd"/>
      <w:r w:rsidR="008908A3">
        <w:rPr>
          <w:lang w:val="en-ID" w:eastAsia="en-ID"/>
        </w:rPr>
        <w:t xml:space="preserve"> </w:t>
      </w:r>
      <w:r w:rsidRPr="00526DDD">
        <w:rPr>
          <w:lang w:val="en-ID" w:eastAsia="en-ID"/>
        </w:rPr>
        <w:t xml:space="preserve">yang </w:t>
      </w:r>
      <w:proofErr w:type="spellStart"/>
      <w:r w:rsidRPr="00526DDD">
        <w:rPr>
          <w:lang w:val="en-ID" w:eastAsia="en-ID"/>
        </w:rPr>
        <w:t>ada</w:t>
      </w:r>
      <w:proofErr w:type="spellEnd"/>
      <w:r w:rsidRPr="00526DDD">
        <w:rPr>
          <w:lang w:val="en-ID" w:eastAsia="en-ID"/>
        </w:rPr>
        <w:t xml:space="preserve"> </w:t>
      </w:r>
      <w:proofErr w:type="spellStart"/>
      <w:r w:rsidRPr="00526DDD">
        <w:rPr>
          <w:lang w:val="en-ID" w:eastAsia="en-ID"/>
        </w:rPr>
        <w:t>dalam</w:t>
      </w:r>
      <w:proofErr w:type="spellEnd"/>
      <w:r w:rsidRPr="00526DDD">
        <w:rPr>
          <w:lang w:val="en-ID" w:eastAsia="en-ID"/>
        </w:rPr>
        <w:t xml:space="preserve"> </w:t>
      </w:r>
      <w:proofErr w:type="spellStart"/>
      <w:proofErr w:type="gramStart"/>
      <w:r w:rsidR="008908A3">
        <w:rPr>
          <w:lang w:val="en-ID" w:eastAsia="en-ID"/>
        </w:rPr>
        <w:t>simakad</w:t>
      </w:r>
      <w:proofErr w:type="spellEnd"/>
      <w:r w:rsidR="008908A3">
        <w:rPr>
          <w:lang w:val="en-ID" w:eastAsia="en-ID"/>
        </w:rPr>
        <w:t xml:space="preserve"> </w:t>
      </w:r>
      <w:r w:rsidRPr="00526DDD">
        <w:rPr>
          <w:lang w:val="en-ID" w:eastAsia="en-ID"/>
        </w:rPr>
        <w:t xml:space="preserve"> </w:t>
      </w:r>
      <w:proofErr w:type="spellStart"/>
      <w:r w:rsidR="008908A3">
        <w:rPr>
          <w:lang w:val="en-ID" w:eastAsia="en-ID"/>
        </w:rPr>
        <w:t>belum</w:t>
      </w:r>
      <w:proofErr w:type="spellEnd"/>
      <w:proofErr w:type="gramEnd"/>
      <w:r w:rsidR="008908A3">
        <w:rPr>
          <w:lang w:val="en-ID" w:eastAsia="en-ID"/>
        </w:rPr>
        <w:t xml:space="preserve"> </w:t>
      </w:r>
      <w:proofErr w:type="spellStart"/>
      <w:r w:rsidR="008908A3">
        <w:rPr>
          <w:lang w:val="en-ID" w:eastAsia="en-ID"/>
        </w:rPr>
        <w:t>bisa</w:t>
      </w:r>
      <w:proofErr w:type="spellEnd"/>
      <w:r w:rsidR="008908A3">
        <w:rPr>
          <w:lang w:val="en-ID" w:eastAsia="en-ID"/>
        </w:rPr>
        <w:t xml:space="preserve"> </w:t>
      </w:r>
      <w:r w:rsidRPr="00526DDD">
        <w:rPr>
          <w:lang w:val="en-ID" w:eastAsia="en-ID"/>
        </w:rPr>
        <w:t xml:space="preserve"> </w:t>
      </w:r>
      <w:proofErr w:type="spellStart"/>
      <w:r w:rsidRPr="00526DDD">
        <w:rPr>
          <w:lang w:val="en-ID" w:eastAsia="en-ID"/>
        </w:rPr>
        <w:t>diidentifikasi</w:t>
      </w:r>
      <w:proofErr w:type="spellEnd"/>
      <w:r w:rsidRPr="00526DDD">
        <w:rPr>
          <w:lang w:val="en-ID" w:eastAsia="en-ID"/>
        </w:rPr>
        <w:t xml:space="preserve"> </w:t>
      </w:r>
      <w:proofErr w:type="spellStart"/>
      <w:r w:rsidRPr="00526DDD">
        <w:rPr>
          <w:lang w:val="en-ID" w:eastAsia="en-ID"/>
        </w:rPr>
        <w:t>tanpa</w:t>
      </w:r>
      <w:proofErr w:type="spellEnd"/>
      <w:r w:rsidRPr="00526DDD">
        <w:rPr>
          <w:lang w:val="en-ID" w:eastAsia="en-ID"/>
        </w:rPr>
        <w:t xml:space="preserve"> </w:t>
      </w:r>
      <w:proofErr w:type="spellStart"/>
      <w:r w:rsidRPr="00526DDD">
        <w:rPr>
          <w:lang w:val="en-ID" w:eastAsia="en-ID"/>
        </w:rPr>
        <w:t>analisis</w:t>
      </w:r>
      <w:proofErr w:type="spellEnd"/>
      <w:r w:rsidRPr="00526DDD">
        <w:rPr>
          <w:lang w:val="en-ID" w:eastAsia="en-ID"/>
        </w:rPr>
        <w:t xml:space="preserve"> yang </w:t>
      </w:r>
      <w:proofErr w:type="spellStart"/>
      <w:r w:rsidRPr="00526DDD">
        <w:rPr>
          <w:lang w:val="en-ID" w:eastAsia="en-ID"/>
        </w:rPr>
        <w:t>menyeluruh</w:t>
      </w:r>
      <w:proofErr w:type="spellEnd"/>
      <w:r w:rsidRPr="00526DDD">
        <w:rPr>
          <w:lang w:val="en-ID" w:eastAsia="en-ID"/>
        </w:rPr>
        <w:t xml:space="preserve">, dan </w:t>
      </w:r>
      <w:proofErr w:type="spellStart"/>
      <w:r w:rsidRPr="00526DDD">
        <w:rPr>
          <w:lang w:val="en-ID" w:eastAsia="en-ID"/>
        </w:rPr>
        <w:t>hambatan-hambatan</w:t>
      </w:r>
      <w:proofErr w:type="spellEnd"/>
      <w:r w:rsidRPr="00526DDD">
        <w:rPr>
          <w:lang w:val="en-ID" w:eastAsia="en-ID"/>
        </w:rPr>
        <w:t xml:space="preserve"> yang </w:t>
      </w:r>
      <w:proofErr w:type="spellStart"/>
      <w:r w:rsidRPr="00526DDD">
        <w:rPr>
          <w:lang w:val="en-ID" w:eastAsia="en-ID"/>
        </w:rPr>
        <w:t>mungkin</w:t>
      </w:r>
      <w:proofErr w:type="spellEnd"/>
      <w:r w:rsidRPr="00526DDD">
        <w:rPr>
          <w:lang w:val="en-ID" w:eastAsia="en-ID"/>
        </w:rPr>
        <w:t xml:space="preserve"> </w:t>
      </w:r>
      <w:proofErr w:type="spellStart"/>
      <w:r w:rsidRPr="00526DDD">
        <w:rPr>
          <w:lang w:val="en-ID" w:eastAsia="en-ID"/>
        </w:rPr>
        <w:t>muncul</w:t>
      </w:r>
      <w:proofErr w:type="spellEnd"/>
      <w:r w:rsidRPr="00526DDD">
        <w:rPr>
          <w:lang w:val="en-ID" w:eastAsia="en-ID"/>
        </w:rPr>
        <w:t xml:space="preserve"> </w:t>
      </w:r>
      <w:proofErr w:type="spellStart"/>
      <w:r w:rsidRPr="00526DDD">
        <w:rPr>
          <w:lang w:val="en-ID" w:eastAsia="en-ID"/>
        </w:rPr>
        <w:t>dalam</w:t>
      </w:r>
      <w:proofErr w:type="spellEnd"/>
      <w:r w:rsidRPr="00526DDD">
        <w:rPr>
          <w:lang w:val="en-ID" w:eastAsia="en-ID"/>
        </w:rPr>
        <w:t xml:space="preserve"> </w:t>
      </w:r>
      <w:proofErr w:type="spellStart"/>
      <w:r w:rsidRPr="00526DDD">
        <w:rPr>
          <w:lang w:val="en-ID" w:eastAsia="en-ID"/>
        </w:rPr>
        <w:t>memenuhi</w:t>
      </w:r>
      <w:proofErr w:type="spellEnd"/>
      <w:r w:rsidRPr="00526DDD">
        <w:rPr>
          <w:lang w:val="en-ID" w:eastAsia="en-ID"/>
        </w:rPr>
        <w:t xml:space="preserve"> </w:t>
      </w:r>
      <w:proofErr w:type="spellStart"/>
      <w:r w:rsidRPr="00526DDD">
        <w:rPr>
          <w:lang w:val="en-ID" w:eastAsia="en-ID"/>
        </w:rPr>
        <w:t>kebutuhan</w:t>
      </w:r>
      <w:proofErr w:type="spellEnd"/>
      <w:r w:rsidRPr="00526DDD">
        <w:rPr>
          <w:lang w:val="en-ID" w:eastAsia="en-ID"/>
        </w:rPr>
        <w:t xml:space="preserve"> </w:t>
      </w:r>
      <w:proofErr w:type="spellStart"/>
      <w:r w:rsidRPr="00526DDD">
        <w:rPr>
          <w:lang w:val="en-ID" w:eastAsia="en-ID"/>
        </w:rPr>
        <w:t>pengguna</w:t>
      </w:r>
      <w:proofErr w:type="spellEnd"/>
      <w:r w:rsidRPr="00526DDD">
        <w:rPr>
          <w:lang w:val="en-ID" w:eastAsia="en-ID"/>
        </w:rPr>
        <w:t xml:space="preserve"> juga </w:t>
      </w:r>
      <w:proofErr w:type="spellStart"/>
      <w:r w:rsidRPr="00526DDD">
        <w:rPr>
          <w:lang w:val="en-ID" w:eastAsia="en-ID"/>
        </w:rPr>
        <w:t>perlu</w:t>
      </w:r>
      <w:proofErr w:type="spellEnd"/>
      <w:r w:rsidRPr="00526DDD">
        <w:rPr>
          <w:lang w:val="en-ID" w:eastAsia="en-ID"/>
        </w:rPr>
        <w:t xml:space="preserve"> </w:t>
      </w:r>
      <w:proofErr w:type="spellStart"/>
      <w:r w:rsidRPr="00526DDD">
        <w:rPr>
          <w:lang w:val="en-ID" w:eastAsia="en-ID"/>
        </w:rPr>
        <w:t>diidentifikasi</w:t>
      </w:r>
      <w:proofErr w:type="spellEnd"/>
      <w:r w:rsidRPr="00526DDD">
        <w:rPr>
          <w:lang w:val="en-ID" w:eastAsia="en-ID"/>
        </w:rPr>
        <w:t xml:space="preserve">. Oleh </w:t>
      </w:r>
      <w:proofErr w:type="spellStart"/>
      <w:r w:rsidRPr="00526DDD">
        <w:rPr>
          <w:lang w:val="en-ID" w:eastAsia="en-ID"/>
        </w:rPr>
        <w:t>karena</w:t>
      </w:r>
      <w:proofErr w:type="spellEnd"/>
      <w:r w:rsidRPr="00526DDD">
        <w:rPr>
          <w:lang w:val="en-ID" w:eastAsia="en-ID"/>
        </w:rPr>
        <w:t xml:space="preserve"> </w:t>
      </w:r>
      <w:proofErr w:type="spellStart"/>
      <w:r w:rsidRPr="00526DDD">
        <w:rPr>
          <w:lang w:val="en-ID" w:eastAsia="en-ID"/>
        </w:rPr>
        <w:t>itu</w:t>
      </w:r>
      <w:proofErr w:type="spellEnd"/>
      <w:r w:rsidRPr="00526DDD">
        <w:rPr>
          <w:lang w:val="en-ID" w:eastAsia="en-ID"/>
        </w:rPr>
        <w:t xml:space="preserve">, </w:t>
      </w:r>
      <w:proofErr w:type="spellStart"/>
      <w:r w:rsidRPr="00526DDD">
        <w:rPr>
          <w:lang w:val="en-ID" w:eastAsia="en-ID"/>
        </w:rPr>
        <w:t>diperlukan</w:t>
      </w:r>
      <w:proofErr w:type="spellEnd"/>
      <w:r w:rsidRPr="00526DDD">
        <w:rPr>
          <w:lang w:val="en-ID" w:eastAsia="en-ID"/>
        </w:rPr>
        <w:t xml:space="preserve"> </w:t>
      </w:r>
      <w:proofErr w:type="spellStart"/>
      <w:r w:rsidRPr="00526DDD">
        <w:rPr>
          <w:lang w:val="en-ID" w:eastAsia="en-ID"/>
        </w:rPr>
        <w:t>pendekatan</w:t>
      </w:r>
      <w:proofErr w:type="spellEnd"/>
      <w:r w:rsidRPr="00526DDD">
        <w:rPr>
          <w:lang w:val="en-ID" w:eastAsia="en-ID"/>
        </w:rPr>
        <w:t xml:space="preserve"> </w:t>
      </w:r>
      <w:proofErr w:type="spellStart"/>
      <w:r w:rsidRPr="00526DDD">
        <w:rPr>
          <w:lang w:val="en-ID" w:eastAsia="en-ID"/>
        </w:rPr>
        <w:t>empiris</w:t>
      </w:r>
      <w:proofErr w:type="spellEnd"/>
      <w:r w:rsidRPr="00526DDD">
        <w:rPr>
          <w:lang w:val="en-ID" w:eastAsia="en-ID"/>
        </w:rPr>
        <w:t xml:space="preserve"> </w:t>
      </w:r>
      <w:proofErr w:type="spellStart"/>
      <w:r w:rsidRPr="00526DDD">
        <w:rPr>
          <w:lang w:val="en-ID" w:eastAsia="en-ID"/>
        </w:rPr>
        <w:t>untuk</w:t>
      </w:r>
      <w:proofErr w:type="spellEnd"/>
      <w:r w:rsidRPr="00526DDD">
        <w:rPr>
          <w:lang w:val="en-ID" w:eastAsia="en-ID"/>
        </w:rPr>
        <w:t xml:space="preserve"> </w:t>
      </w:r>
      <w:proofErr w:type="spellStart"/>
      <w:r w:rsidRPr="00526DDD">
        <w:rPr>
          <w:lang w:val="en-ID" w:eastAsia="en-ID"/>
        </w:rPr>
        <w:t>memahami</w:t>
      </w:r>
      <w:proofErr w:type="spellEnd"/>
      <w:r w:rsidRPr="00526DDD">
        <w:rPr>
          <w:lang w:val="en-ID" w:eastAsia="en-ID"/>
        </w:rPr>
        <w:t xml:space="preserve"> </w:t>
      </w:r>
      <w:proofErr w:type="spellStart"/>
      <w:r w:rsidRPr="00526DDD">
        <w:rPr>
          <w:lang w:val="en-ID" w:eastAsia="en-ID"/>
        </w:rPr>
        <w:t>bagaimana</w:t>
      </w:r>
      <w:proofErr w:type="spellEnd"/>
      <w:r w:rsidRPr="00526DDD">
        <w:rPr>
          <w:lang w:val="en-ID" w:eastAsia="en-ID"/>
        </w:rPr>
        <w:t xml:space="preserve"> </w:t>
      </w:r>
      <w:proofErr w:type="spellStart"/>
      <w:r w:rsidRPr="00526DDD">
        <w:rPr>
          <w:lang w:val="en-ID" w:eastAsia="en-ID"/>
        </w:rPr>
        <w:t>pengguna</w:t>
      </w:r>
      <w:proofErr w:type="spellEnd"/>
      <w:r w:rsidRPr="00526DDD">
        <w:rPr>
          <w:lang w:val="en-ID" w:eastAsia="en-ID"/>
        </w:rPr>
        <w:t xml:space="preserve"> </w:t>
      </w:r>
      <w:proofErr w:type="spellStart"/>
      <w:r w:rsidRPr="00526DDD">
        <w:rPr>
          <w:lang w:val="en-ID" w:eastAsia="en-ID"/>
        </w:rPr>
        <w:t>menerima</w:t>
      </w:r>
      <w:proofErr w:type="spellEnd"/>
      <w:r w:rsidRPr="00526DDD">
        <w:rPr>
          <w:lang w:val="en-ID" w:eastAsia="en-ID"/>
        </w:rPr>
        <w:t xml:space="preserve"> dan </w:t>
      </w:r>
      <w:proofErr w:type="spellStart"/>
      <w:r w:rsidRPr="00526DDD">
        <w:rPr>
          <w:lang w:val="en-ID" w:eastAsia="en-ID"/>
        </w:rPr>
        <w:t>berinteraksi</w:t>
      </w:r>
      <w:proofErr w:type="spellEnd"/>
      <w:r w:rsidRPr="00526DDD">
        <w:rPr>
          <w:lang w:val="en-ID" w:eastAsia="en-ID"/>
        </w:rPr>
        <w:t xml:space="preserve"> </w:t>
      </w:r>
      <w:proofErr w:type="spellStart"/>
      <w:r w:rsidRPr="00526DDD">
        <w:rPr>
          <w:lang w:val="en-ID" w:eastAsia="en-ID"/>
        </w:rPr>
        <w:t>dengan</w:t>
      </w:r>
      <w:proofErr w:type="spellEnd"/>
      <w:r w:rsidRPr="00526DDD">
        <w:rPr>
          <w:lang w:val="en-ID" w:eastAsia="en-ID"/>
        </w:rPr>
        <w:t xml:space="preserve"> </w:t>
      </w:r>
      <w:proofErr w:type="spellStart"/>
      <w:r w:rsidRPr="00526DDD">
        <w:rPr>
          <w:lang w:val="en-ID" w:eastAsia="en-ID"/>
        </w:rPr>
        <w:t>sistem</w:t>
      </w:r>
      <w:proofErr w:type="spellEnd"/>
      <w:r w:rsidRPr="00526DDD">
        <w:rPr>
          <w:lang w:val="en-ID" w:eastAsia="en-ID"/>
        </w:rPr>
        <w:t xml:space="preserve"> </w:t>
      </w:r>
      <w:proofErr w:type="spellStart"/>
      <w:r w:rsidRPr="00526DDD">
        <w:rPr>
          <w:lang w:val="en-ID" w:eastAsia="en-ID"/>
        </w:rPr>
        <w:t>informasi</w:t>
      </w:r>
      <w:proofErr w:type="spellEnd"/>
      <w:r w:rsidRPr="00526DDD">
        <w:rPr>
          <w:lang w:val="en-ID" w:eastAsia="en-ID"/>
        </w:rPr>
        <w:t xml:space="preserve"> </w:t>
      </w:r>
      <w:proofErr w:type="spellStart"/>
      <w:r w:rsidRPr="00526DDD">
        <w:rPr>
          <w:lang w:val="en-ID" w:eastAsia="en-ID"/>
        </w:rPr>
        <w:t>akademik</w:t>
      </w:r>
      <w:proofErr w:type="spellEnd"/>
      <w:r w:rsidRPr="00526DDD">
        <w:rPr>
          <w:lang w:val="en-ID" w:eastAsia="en-ID"/>
        </w:rPr>
        <w:t xml:space="preserve"> </w:t>
      </w:r>
      <w:proofErr w:type="spellStart"/>
      <w:r w:rsidRPr="00526DDD">
        <w:rPr>
          <w:lang w:val="en-ID" w:eastAsia="en-ID"/>
        </w:rPr>
        <w:t>tersebut</w:t>
      </w:r>
      <w:proofErr w:type="spellEnd"/>
      <w:r w:rsidRPr="00526DDD">
        <w:rPr>
          <w:lang w:val="en-ID" w:eastAsia="en-ID"/>
        </w:rPr>
        <w:t>.</w:t>
      </w:r>
    </w:p>
    <w:p w14:paraId="0253DCEA" w14:textId="21761BEF" w:rsidR="006D1AD4" w:rsidRDefault="00526DDD" w:rsidP="006D1AD4">
      <w:pPr>
        <w:spacing w:line="276" w:lineRule="auto"/>
        <w:jc w:val="both"/>
        <w:rPr>
          <w:lang w:val="en-ID" w:eastAsia="en-ID"/>
        </w:rPr>
      </w:pPr>
      <w:proofErr w:type="spellStart"/>
      <w:r w:rsidRPr="00526DDD">
        <w:rPr>
          <w:lang w:val="en-ID" w:eastAsia="en-ID"/>
        </w:rPr>
        <w:t>Melalui</w:t>
      </w:r>
      <w:proofErr w:type="spellEnd"/>
      <w:r w:rsidRPr="00526DDD">
        <w:rPr>
          <w:lang w:val="en-ID" w:eastAsia="en-ID"/>
        </w:rPr>
        <w:t xml:space="preserve"> </w:t>
      </w:r>
      <w:proofErr w:type="spellStart"/>
      <w:r w:rsidRPr="00526DDD">
        <w:rPr>
          <w:lang w:val="en-ID" w:eastAsia="en-ID"/>
        </w:rPr>
        <w:t>studi</w:t>
      </w:r>
      <w:proofErr w:type="spellEnd"/>
      <w:r w:rsidRPr="00526DDD">
        <w:rPr>
          <w:lang w:val="en-ID" w:eastAsia="en-ID"/>
        </w:rPr>
        <w:t xml:space="preserve"> </w:t>
      </w:r>
      <w:proofErr w:type="spellStart"/>
      <w:r w:rsidRPr="00526DDD">
        <w:rPr>
          <w:lang w:val="en-ID" w:eastAsia="en-ID"/>
        </w:rPr>
        <w:t>ini</w:t>
      </w:r>
      <w:proofErr w:type="spellEnd"/>
      <w:r w:rsidRPr="00526DDD">
        <w:rPr>
          <w:lang w:val="en-ID" w:eastAsia="en-ID"/>
        </w:rPr>
        <w:t xml:space="preserve">, </w:t>
      </w:r>
      <w:proofErr w:type="spellStart"/>
      <w:r w:rsidR="00EC272A">
        <w:rPr>
          <w:lang w:val="en-ID" w:eastAsia="en-ID"/>
        </w:rPr>
        <w:t>akan</w:t>
      </w:r>
      <w:proofErr w:type="spellEnd"/>
      <w:r w:rsidR="00EC272A">
        <w:rPr>
          <w:lang w:val="en-ID" w:eastAsia="en-ID"/>
        </w:rPr>
        <w:t xml:space="preserve"> </w:t>
      </w:r>
      <w:proofErr w:type="spellStart"/>
      <w:r w:rsidRPr="00526DDD">
        <w:rPr>
          <w:lang w:val="en-ID" w:eastAsia="en-ID"/>
        </w:rPr>
        <w:t>lebih</w:t>
      </w:r>
      <w:proofErr w:type="spellEnd"/>
      <w:r w:rsidRPr="00526DDD">
        <w:rPr>
          <w:lang w:val="en-ID" w:eastAsia="en-ID"/>
        </w:rPr>
        <w:t xml:space="preserve"> </w:t>
      </w:r>
      <w:proofErr w:type="spellStart"/>
      <w:r w:rsidRPr="00526DDD">
        <w:rPr>
          <w:lang w:val="en-ID" w:eastAsia="en-ID"/>
        </w:rPr>
        <w:t>jelas</w:t>
      </w:r>
      <w:proofErr w:type="spellEnd"/>
      <w:r w:rsidRPr="00526DDD">
        <w:rPr>
          <w:lang w:val="en-ID" w:eastAsia="en-ID"/>
        </w:rPr>
        <w:t xml:space="preserve"> </w:t>
      </w:r>
      <w:proofErr w:type="spellStart"/>
      <w:r w:rsidRPr="00526DDD">
        <w:rPr>
          <w:lang w:val="en-ID" w:eastAsia="en-ID"/>
        </w:rPr>
        <w:t>apakah</w:t>
      </w:r>
      <w:proofErr w:type="spellEnd"/>
      <w:r w:rsidRPr="00526DDD">
        <w:rPr>
          <w:lang w:val="en-ID" w:eastAsia="en-ID"/>
        </w:rPr>
        <w:t xml:space="preserve"> </w:t>
      </w:r>
      <w:proofErr w:type="spellStart"/>
      <w:r w:rsidRPr="00526DDD">
        <w:rPr>
          <w:lang w:val="en-ID" w:eastAsia="en-ID"/>
        </w:rPr>
        <w:t>sistem</w:t>
      </w:r>
      <w:proofErr w:type="spellEnd"/>
      <w:r w:rsidRPr="00526DDD">
        <w:rPr>
          <w:lang w:val="en-ID" w:eastAsia="en-ID"/>
        </w:rPr>
        <w:t xml:space="preserve"> </w:t>
      </w:r>
      <w:r w:rsidR="00EC272A">
        <w:rPr>
          <w:lang w:val="en-ID" w:eastAsia="en-ID"/>
        </w:rPr>
        <w:t xml:space="preserve">yang </w:t>
      </w:r>
      <w:proofErr w:type="spellStart"/>
      <w:r w:rsidR="00EC272A">
        <w:rPr>
          <w:lang w:val="en-ID" w:eastAsia="en-ID"/>
        </w:rPr>
        <w:t>digunakan</w:t>
      </w:r>
      <w:proofErr w:type="spellEnd"/>
      <w:r w:rsidR="00EC272A">
        <w:rPr>
          <w:lang w:val="en-ID" w:eastAsia="en-ID"/>
        </w:rPr>
        <w:t xml:space="preserve"> </w:t>
      </w:r>
      <w:proofErr w:type="spellStart"/>
      <w:r w:rsidRPr="00526DDD">
        <w:rPr>
          <w:lang w:val="en-ID" w:eastAsia="en-ID"/>
        </w:rPr>
        <w:t>sudah</w:t>
      </w:r>
      <w:proofErr w:type="spellEnd"/>
      <w:r w:rsidRPr="00526DDD">
        <w:rPr>
          <w:lang w:val="en-ID" w:eastAsia="en-ID"/>
        </w:rPr>
        <w:t xml:space="preserve"> </w:t>
      </w:r>
      <w:proofErr w:type="spellStart"/>
      <w:r w:rsidRPr="00526DDD">
        <w:rPr>
          <w:lang w:val="en-ID" w:eastAsia="en-ID"/>
        </w:rPr>
        <w:t>sesuai</w:t>
      </w:r>
      <w:proofErr w:type="spellEnd"/>
      <w:r w:rsidRPr="00526DDD">
        <w:rPr>
          <w:lang w:val="en-ID" w:eastAsia="en-ID"/>
        </w:rPr>
        <w:t xml:space="preserve"> </w:t>
      </w:r>
      <w:proofErr w:type="spellStart"/>
      <w:r w:rsidRPr="00526DDD">
        <w:rPr>
          <w:lang w:val="en-ID" w:eastAsia="en-ID"/>
        </w:rPr>
        <w:t>dengan</w:t>
      </w:r>
      <w:proofErr w:type="spellEnd"/>
      <w:r w:rsidRPr="00526DDD">
        <w:rPr>
          <w:lang w:val="en-ID" w:eastAsia="en-ID"/>
        </w:rPr>
        <w:t xml:space="preserve"> </w:t>
      </w:r>
      <w:proofErr w:type="spellStart"/>
      <w:r w:rsidRPr="00526DDD">
        <w:rPr>
          <w:lang w:val="en-ID" w:eastAsia="en-ID"/>
        </w:rPr>
        <w:t>harapan</w:t>
      </w:r>
      <w:proofErr w:type="spellEnd"/>
      <w:r w:rsidRPr="00526DDD">
        <w:rPr>
          <w:lang w:val="en-ID" w:eastAsia="en-ID"/>
        </w:rPr>
        <w:t xml:space="preserve"> </w:t>
      </w:r>
      <w:proofErr w:type="spellStart"/>
      <w:r w:rsidRPr="00526DDD">
        <w:rPr>
          <w:lang w:val="en-ID" w:eastAsia="en-ID"/>
        </w:rPr>
        <w:t>pengguna</w:t>
      </w:r>
      <w:proofErr w:type="spellEnd"/>
      <w:r w:rsidRPr="00526DDD">
        <w:rPr>
          <w:lang w:val="en-ID" w:eastAsia="en-ID"/>
        </w:rPr>
        <w:t xml:space="preserve">, dan </w:t>
      </w:r>
      <w:proofErr w:type="spellStart"/>
      <w:r w:rsidRPr="00526DDD">
        <w:rPr>
          <w:lang w:val="en-ID" w:eastAsia="en-ID"/>
        </w:rPr>
        <w:t>analisis</w:t>
      </w:r>
      <w:proofErr w:type="spellEnd"/>
      <w:r w:rsidRPr="00526DDD">
        <w:rPr>
          <w:lang w:val="en-ID" w:eastAsia="en-ID"/>
        </w:rPr>
        <w:t xml:space="preserve"> </w:t>
      </w:r>
      <w:proofErr w:type="spellStart"/>
      <w:r w:rsidRPr="00526DDD">
        <w:rPr>
          <w:lang w:val="en-ID" w:eastAsia="en-ID"/>
        </w:rPr>
        <w:t>tersebut</w:t>
      </w:r>
      <w:proofErr w:type="spellEnd"/>
      <w:r w:rsidRPr="00526DDD">
        <w:rPr>
          <w:lang w:val="en-ID" w:eastAsia="en-ID"/>
        </w:rPr>
        <w:t xml:space="preserve"> </w:t>
      </w:r>
      <w:proofErr w:type="spellStart"/>
      <w:r w:rsidRPr="00526DDD">
        <w:rPr>
          <w:lang w:val="en-ID" w:eastAsia="en-ID"/>
        </w:rPr>
        <w:t>dapat</w:t>
      </w:r>
      <w:proofErr w:type="spellEnd"/>
      <w:r w:rsidRPr="00526DDD">
        <w:rPr>
          <w:lang w:val="en-ID" w:eastAsia="en-ID"/>
        </w:rPr>
        <w:t xml:space="preserve"> </w:t>
      </w:r>
      <w:proofErr w:type="spellStart"/>
      <w:r w:rsidRPr="00526DDD">
        <w:rPr>
          <w:lang w:val="en-ID" w:eastAsia="en-ID"/>
        </w:rPr>
        <w:t>membantu</w:t>
      </w:r>
      <w:proofErr w:type="spellEnd"/>
      <w:r w:rsidRPr="00526DDD">
        <w:rPr>
          <w:lang w:val="en-ID" w:eastAsia="en-ID"/>
        </w:rPr>
        <w:t xml:space="preserve"> </w:t>
      </w:r>
      <w:proofErr w:type="spellStart"/>
      <w:r w:rsidRPr="00526DDD">
        <w:rPr>
          <w:lang w:val="en-ID" w:eastAsia="en-ID"/>
        </w:rPr>
        <w:t>dalam</w:t>
      </w:r>
      <w:proofErr w:type="spellEnd"/>
      <w:r w:rsidRPr="00526DDD">
        <w:rPr>
          <w:lang w:val="en-ID" w:eastAsia="en-ID"/>
        </w:rPr>
        <w:t xml:space="preserve"> </w:t>
      </w:r>
      <w:proofErr w:type="spellStart"/>
      <w:r w:rsidRPr="00526DDD">
        <w:rPr>
          <w:lang w:val="en-ID" w:eastAsia="en-ID"/>
        </w:rPr>
        <w:t>mengidentifikasi</w:t>
      </w:r>
      <w:proofErr w:type="spellEnd"/>
      <w:r w:rsidRPr="00526DDD">
        <w:rPr>
          <w:lang w:val="en-ID" w:eastAsia="en-ID"/>
        </w:rPr>
        <w:t xml:space="preserve"> </w:t>
      </w:r>
      <w:proofErr w:type="spellStart"/>
      <w:r w:rsidR="00424E23">
        <w:rPr>
          <w:lang w:val="en-ID" w:eastAsia="en-ID"/>
        </w:rPr>
        <w:t>faktor</w:t>
      </w:r>
      <w:proofErr w:type="spellEnd"/>
      <w:r w:rsidR="00424E23">
        <w:rPr>
          <w:lang w:val="en-ID" w:eastAsia="en-ID"/>
        </w:rPr>
        <w:t xml:space="preserve"> </w:t>
      </w:r>
      <w:r w:rsidR="0064631B">
        <w:rPr>
          <w:lang w:val="en-ID" w:eastAsia="en-ID"/>
        </w:rPr>
        <w:t>yang</w:t>
      </w:r>
      <w:r w:rsidR="00424E23">
        <w:rPr>
          <w:lang w:val="en-ID" w:eastAsia="en-ID"/>
        </w:rPr>
        <w:t xml:space="preserve"> </w:t>
      </w:r>
      <w:proofErr w:type="spellStart"/>
      <w:r w:rsidR="00424E23">
        <w:rPr>
          <w:lang w:val="en-ID" w:eastAsia="en-ID"/>
        </w:rPr>
        <w:t>akan</w:t>
      </w:r>
      <w:proofErr w:type="spellEnd"/>
      <w:r w:rsidR="0064631B">
        <w:rPr>
          <w:lang w:val="en-ID" w:eastAsia="en-ID"/>
        </w:rPr>
        <w:t xml:space="preserve"> </w:t>
      </w:r>
      <w:proofErr w:type="spellStart"/>
      <w:r w:rsidR="0064631B">
        <w:rPr>
          <w:lang w:val="en-ID" w:eastAsia="en-ID"/>
        </w:rPr>
        <w:t>jadi</w:t>
      </w:r>
      <w:proofErr w:type="spellEnd"/>
      <w:r w:rsidR="0064631B">
        <w:rPr>
          <w:lang w:val="en-ID" w:eastAsia="en-ID"/>
        </w:rPr>
        <w:t xml:space="preserve"> </w:t>
      </w:r>
      <w:proofErr w:type="spellStart"/>
      <w:proofErr w:type="gramStart"/>
      <w:r w:rsidR="0064631B">
        <w:rPr>
          <w:lang w:val="en-ID" w:eastAsia="en-ID"/>
        </w:rPr>
        <w:t>pe</w:t>
      </w:r>
      <w:r w:rsidRPr="00526DDD">
        <w:rPr>
          <w:lang w:val="en-ID" w:eastAsia="en-ID"/>
        </w:rPr>
        <w:t>nghambat</w:t>
      </w:r>
      <w:proofErr w:type="spellEnd"/>
      <w:r w:rsidR="00C31D22">
        <w:rPr>
          <w:lang w:val="en-ID" w:eastAsia="en-ID"/>
        </w:rPr>
        <w:t xml:space="preserve">  </w:t>
      </w:r>
      <w:proofErr w:type="spellStart"/>
      <w:r w:rsidR="00C31D22">
        <w:rPr>
          <w:lang w:val="en-ID" w:eastAsia="en-ID"/>
        </w:rPr>
        <w:t>dalam</w:t>
      </w:r>
      <w:proofErr w:type="spellEnd"/>
      <w:proofErr w:type="gramEnd"/>
      <w:r w:rsidR="00C31D22">
        <w:rPr>
          <w:lang w:val="en-ID" w:eastAsia="en-ID"/>
        </w:rPr>
        <w:t xml:space="preserve"> </w:t>
      </w:r>
      <w:proofErr w:type="spellStart"/>
      <w:r w:rsidR="00C31D22">
        <w:rPr>
          <w:lang w:val="en-ID" w:eastAsia="en-ID"/>
        </w:rPr>
        <w:t>penggunaan</w:t>
      </w:r>
      <w:proofErr w:type="spellEnd"/>
      <w:r w:rsidR="00C31D22">
        <w:rPr>
          <w:lang w:val="en-ID" w:eastAsia="en-ID"/>
        </w:rPr>
        <w:t xml:space="preserve"> </w:t>
      </w:r>
      <w:proofErr w:type="spellStart"/>
      <w:r w:rsidR="00C31D22">
        <w:rPr>
          <w:lang w:val="en-ID" w:eastAsia="en-ID"/>
        </w:rPr>
        <w:t>simakad</w:t>
      </w:r>
      <w:proofErr w:type="spellEnd"/>
      <w:r w:rsidR="00C31D22">
        <w:rPr>
          <w:lang w:val="en-ID" w:eastAsia="en-ID"/>
        </w:rPr>
        <w:t xml:space="preserve">  </w:t>
      </w:r>
      <w:proofErr w:type="spellStart"/>
      <w:r w:rsidR="00C31D22">
        <w:rPr>
          <w:lang w:val="en-ID" w:eastAsia="en-ID"/>
        </w:rPr>
        <w:t>maupun</w:t>
      </w:r>
      <w:proofErr w:type="spellEnd"/>
      <w:r w:rsidR="00C31D22">
        <w:rPr>
          <w:lang w:val="en-ID" w:eastAsia="en-ID"/>
        </w:rPr>
        <w:t xml:space="preserve"> </w:t>
      </w:r>
      <w:proofErr w:type="spellStart"/>
      <w:r w:rsidR="00C31D22">
        <w:rPr>
          <w:lang w:val="en-ID" w:eastAsia="en-ID"/>
        </w:rPr>
        <w:t>pendukung</w:t>
      </w:r>
      <w:proofErr w:type="spellEnd"/>
      <w:r w:rsidRPr="00526DDD">
        <w:rPr>
          <w:lang w:val="en-ID" w:eastAsia="en-ID"/>
        </w:rPr>
        <w:t xml:space="preserve"> </w:t>
      </w:r>
      <w:proofErr w:type="spellStart"/>
      <w:r w:rsidRPr="00526DDD">
        <w:rPr>
          <w:lang w:val="en-ID" w:eastAsia="en-ID"/>
        </w:rPr>
        <w:t>penerimaan</w:t>
      </w:r>
      <w:proofErr w:type="spellEnd"/>
      <w:r w:rsidR="00C31D22">
        <w:rPr>
          <w:lang w:val="en-ID" w:eastAsia="en-ID"/>
        </w:rPr>
        <w:t xml:space="preserve">  </w:t>
      </w:r>
      <w:r w:rsidRPr="00526DDD">
        <w:rPr>
          <w:lang w:val="en-ID" w:eastAsia="en-ID"/>
        </w:rPr>
        <w:t xml:space="preserve"> </w:t>
      </w:r>
      <w:proofErr w:type="spellStart"/>
      <w:r w:rsidRPr="00526DDD">
        <w:rPr>
          <w:lang w:val="en-ID" w:eastAsia="en-ID"/>
        </w:rPr>
        <w:t>da</w:t>
      </w:r>
      <w:r w:rsidR="00C31D22">
        <w:rPr>
          <w:lang w:val="en-ID" w:eastAsia="en-ID"/>
        </w:rPr>
        <w:t>lam</w:t>
      </w:r>
      <w:proofErr w:type="spellEnd"/>
      <w:r w:rsidRPr="00526DDD">
        <w:rPr>
          <w:lang w:val="en-ID" w:eastAsia="en-ID"/>
        </w:rPr>
        <w:t xml:space="preserve"> </w:t>
      </w:r>
      <w:proofErr w:type="spellStart"/>
      <w:r w:rsidRPr="00526DDD">
        <w:rPr>
          <w:lang w:val="en-ID" w:eastAsia="en-ID"/>
        </w:rPr>
        <w:t>penggunaan</w:t>
      </w:r>
      <w:proofErr w:type="spellEnd"/>
      <w:r w:rsidRPr="00526DDD">
        <w:rPr>
          <w:lang w:val="en-ID" w:eastAsia="en-ID"/>
        </w:rPr>
        <w:t xml:space="preserve"> </w:t>
      </w:r>
      <w:proofErr w:type="spellStart"/>
      <w:r w:rsidRPr="00526DDD">
        <w:rPr>
          <w:lang w:val="en-ID" w:eastAsia="en-ID"/>
        </w:rPr>
        <w:t>sistem</w:t>
      </w:r>
      <w:proofErr w:type="spellEnd"/>
      <w:r w:rsidRPr="00526DDD">
        <w:rPr>
          <w:lang w:val="en-ID" w:eastAsia="en-ID"/>
        </w:rPr>
        <w:t xml:space="preserve"> </w:t>
      </w:r>
      <w:proofErr w:type="spellStart"/>
      <w:r w:rsidRPr="00526DDD">
        <w:rPr>
          <w:lang w:val="en-ID" w:eastAsia="en-ID"/>
        </w:rPr>
        <w:t>i</w:t>
      </w:r>
      <w:r w:rsidR="00C31D22">
        <w:rPr>
          <w:lang w:val="en-ID" w:eastAsia="en-ID"/>
        </w:rPr>
        <w:t>nformasi</w:t>
      </w:r>
      <w:proofErr w:type="spellEnd"/>
      <w:r w:rsidR="00C31D22">
        <w:rPr>
          <w:lang w:val="en-ID" w:eastAsia="en-ID"/>
        </w:rPr>
        <w:t>.</w:t>
      </w:r>
    </w:p>
    <w:p w14:paraId="664EA2B2" w14:textId="77777777" w:rsidR="006D1AD4" w:rsidRPr="00755F90" w:rsidRDefault="006D1AD4" w:rsidP="006D1AD4">
      <w:pPr>
        <w:pStyle w:val="Heading1"/>
        <w:numPr>
          <w:ilvl w:val="0"/>
          <w:numId w:val="1"/>
        </w:numPr>
      </w:pPr>
      <w:r w:rsidRPr="00755F90">
        <w:t>KAJIAN TEORI</w:t>
      </w:r>
    </w:p>
    <w:p w14:paraId="71C46E84" w14:textId="77777777" w:rsidR="006D1AD4" w:rsidRPr="00755F90" w:rsidRDefault="006D1AD4" w:rsidP="006D1AD4">
      <w:pPr>
        <w:pStyle w:val="Heading2"/>
        <w:numPr>
          <w:ilvl w:val="1"/>
          <w:numId w:val="2"/>
        </w:numPr>
        <w:rPr>
          <w:i w:val="0"/>
          <w:iCs/>
        </w:rPr>
      </w:pPr>
      <w:proofErr w:type="spellStart"/>
      <w:r w:rsidRPr="00755F90">
        <w:rPr>
          <w:i w:val="0"/>
          <w:iCs/>
        </w:rPr>
        <w:t>Informasi</w:t>
      </w:r>
      <w:proofErr w:type="spellEnd"/>
      <w:r w:rsidRPr="00755F90">
        <w:rPr>
          <w:i w:val="0"/>
          <w:iCs/>
        </w:rPr>
        <w:t xml:space="preserve"> Akademik </w:t>
      </w:r>
      <w:proofErr w:type="spellStart"/>
      <w:r w:rsidRPr="00755F90">
        <w:rPr>
          <w:i w:val="0"/>
          <w:iCs/>
        </w:rPr>
        <w:t>berbasis</w:t>
      </w:r>
      <w:proofErr w:type="spellEnd"/>
      <w:r w:rsidRPr="00755F90">
        <w:rPr>
          <w:i w:val="0"/>
          <w:iCs/>
        </w:rPr>
        <w:t xml:space="preserve"> Web-SIMAK</w:t>
      </w:r>
    </w:p>
    <w:p w14:paraId="55E4235A" w14:textId="0A3904F0" w:rsidR="00526DDD" w:rsidRDefault="007D07B5" w:rsidP="00526DDD">
      <w:pPr>
        <w:jc w:val="both"/>
      </w:pPr>
      <w:proofErr w:type="spellStart"/>
      <w:r w:rsidRPr="00755F90">
        <w:t>Simakad</w:t>
      </w:r>
      <w:proofErr w:type="spellEnd"/>
      <w:r w:rsidRPr="00755F90">
        <w:t xml:space="preserve"> pada</w:t>
      </w:r>
      <w:r w:rsidR="00526DDD" w:rsidRPr="00755F90">
        <w:t xml:space="preserve"> </w:t>
      </w:r>
      <w:proofErr w:type="spellStart"/>
      <w:r w:rsidR="00526DDD" w:rsidRPr="00755F90">
        <w:t>umumnya</w:t>
      </w:r>
      <w:proofErr w:type="spellEnd"/>
      <w:r w:rsidRPr="00755F90">
        <w:t xml:space="preserve"> </w:t>
      </w:r>
      <w:proofErr w:type="spellStart"/>
      <w:r w:rsidRPr="00755F90">
        <w:t>dikembangkan</w:t>
      </w:r>
      <w:proofErr w:type="spellEnd"/>
      <w:r w:rsidRPr="00755F90">
        <w:t xml:space="preserve"> </w:t>
      </w:r>
      <w:proofErr w:type="spellStart"/>
      <w:proofErr w:type="gramStart"/>
      <w:r w:rsidRPr="00755F90">
        <w:t>dengan</w:t>
      </w:r>
      <w:proofErr w:type="spellEnd"/>
      <w:r w:rsidRPr="00755F90">
        <w:t xml:space="preserve"> </w:t>
      </w:r>
      <w:r w:rsidR="00526DDD" w:rsidRPr="00755F90">
        <w:t xml:space="preserve"> </w:t>
      </w:r>
      <w:proofErr w:type="spellStart"/>
      <w:r w:rsidR="00526DDD" w:rsidRPr="00755F90">
        <w:t>mengadopsi</w:t>
      </w:r>
      <w:proofErr w:type="spellEnd"/>
      <w:proofErr w:type="gramEnd"/>
      <w:r w:rsidR="00526DDD" w:rsidRPr="00755F90">
        <w:t xml:space="preserve"> model </w:t>
      </w:r>
      <w:proofErr w:type="spellStart"/>
      <w:r w:rsidR="00526DDD" w:rsidRPr="00755F90">
        <w:t>berbasis</w:t>
      </w:r>
      <w:proofErr w:type="spellEnd"/>
      <w:r w:rsidR="00526DDD" w:rsidRPr="00755F90">
        <w:t xml:space="preserve"> web, yang </w:t>
      </w:r>
      <w:proofErr w:type="spellStart"/>
      <w:r w:rsidR="00526DDD" w:rsidRPr="00755F90">
        <w:t>berarti</w:t>
      </w:r>
      <w:proofErr w:type="spellEnd"/>
      <w:r w:rsidR="00526DDD" w:rsidRPr="00755F90">
        <w:t xml:space="preserve"> </w:t>
      </w:r>
      <w:proofErr w:type="spellStart"/>
      <w:r w:rsidR="00526DDD" w:rsidRPr="00755F90">
        <w:t>sistem</w:t>
      </w:r>
      <w:proofErr w:type="spellEnd"/>
      <w:r w:rsidR="00526DDD" w:rsidRPr="00755F90">
        <w:t xml:space="preserve"> </w:t>
      </w:r>
      <w:proofErr w:type="spellStart"/>
      <w:r w:rsidR="00526DDD" w:rsidRPr="00755F90">
        <w:t>ini</w:t>
      </w:r>
      <w:proofErr w:type="spellEnd"/>
      <w:r w:rsidR="00526DDD" w:rsidRPr="00755F90">
        <w:t xml:space="preserve"> </w:t>
      </w:r>
      <w:proofErr w:type="spellStart"/>
      <w:r w:rsidR="00526DDD" w:rsidRPr="00755F90">
        <w:t>dapat</w:t>
      </w:r>
      <w:proofErr w:type="spellEnd"/>
      <w:r w:rsidR="00526DDD" w:rsidRPr="00755F90">
        <w:t xml:space="preserve"> </w:t>
      </w:r>
      <w:proofErr w:type="spellStart"/>
      <w:r w:rsidR="00526DDD" w:rsidRPr="00755F90">
        <w:t>diakses</w:t>
      </w:r>
      <w:proofErr w:type="spellEnd"/>
      <w:r w:rsidR="00526DDD" w:rsidRPr="00755F90">
        <w:t xml:space="preserve"> </w:t>
      </w:r>
      <w:proofErr w:type="spellStart"/>
      <w:r w:rsidR="00526DDD" w:rsidRPr="00755F90">
        <w:t>melalui</w:t>
      </w:r>
      <w:proofErr w:type="spellEnd"/>
      <w:r w:rsidRPr="00755F90">
        <w:t xml:space="preserve"> internet </w:t>
      </w:r>
      <w:proofErr w:type="spellStart"/>
      <w:r w:rsidRPr="00755F90">
        <w:t>secara</w:t>
      </w:r>
      <w:proofErr w:type="spellEnd"/>
      <w:r w:rsidRPr="00755F90">
        <w:t xml:space="preserve"> </w:t>
      </w:r>
      <w:proofErr w:type="spellStart"/>
      <w:r w:rsidRPr="00755F90">
        <w:t>onlineamaupun</w:t>
      </w:r>
      <w:proofErr w:type="spellEnd"/>
      <w:r w:rsidR="00526DDD" w:rsidRPr="00755F90">
        <w:t xml:space="preserve"> </w:t>
      </w:r>
      <w:proofErr w:type="spellStart"/>
      <w:r w:rsidR="00526DDD" w:rsidRPr="00755F90">
        <w:t>jaringan</w:t>
      </w:r>
      <w:proofErr w:type="spellEnd"/>
      <w:r w:rsidR="00526DDD" w:rsidRPr="00755F90">
        <w:t xml:space="preserve"> intranet</w:t>
      </w:r>
      <w:r w:rsidRPr="00755F90">
        <w:t xml:space="preserve"> </w:t>
      </w:r>
      <w:proofErr w:type="spellStart"/>
      <w:r w:rsidRPr="00755F90">
        <w:t>lokal</w:t>
      </w:r>
      <w:proofErr w:type="spellEnd"/>
      <w:r w:rsidR="00526DDD" w:rsidRPr="00755F90">
        <w:t xml:space="preserve">. Selain </w:t>
      </w:r>
      <w:proofErr w:type="spellStart"/>
      <w:r w:rsidR="00526DDD" w:rsidRPr="00755F90">
        <w:t>itu</w:t>
      </w:r>
      <w:proofErr w:type="spellEnd"/>
      <w:r w:rsidR="00526DDD" w:rsidRPr="00755F90">
        <w:t xml:space="preserve">, </w:t>
      </w:r>
      <w:proofErr w:type="spellStart"/>
      <w:r w:rsidR="00526DDD" w:rsidRPr="00755F90">
        <w:t>sistem</w:t>
      </w:r>
      <w:proofErr w:type="spellEnd"/>
      <w:r w:rsidR="00526DDD" w:rsidRPr="00755F90">
        <w:t xml:space="preserve"> </w:t>
      </w:r>
      <w:proofErr w:type="spellStart"/>
      <w:r w:rsidR="00526DDD" w:rsidRPr="00755F90">
        <w:t>ini</w:t>
      </w:r>
      <w:proofErr w:type="spellEnd"/>
      <w:r w:rsidR="00526DDD" w:rsidRPr="00755F90">
        <w:t xml:space="preserve"> </w:t>
      </w:r>
      <w:proofErr w:type="spellStart"/>
      <w:r w:rsidR="00526DDD" w:rsidRPr="00755F90">
        <w:t>memiliki</w:t>
      </w:r>
      <w:proofErr w:type="spellEnd"/>
      <w:r w:rsidR="00526DDD" w:rsidRPr="00755F90">
        <w:t xml:space="preserve"> </w:t>
      </w:r>
      <w:proofErr w:type="spellStart"/>
      <w:r w:rsidR="00526DDD" w:rsidRPr="00755F90">
        <w:t>kemampuan</w:t>
      </w:r>
      <w:proofErr w:type="spellEnd"/>
      <w:r w:rsidR="00526DDD" w:rsidRPr="00755F90">
        <w:t xml:space="preserve"> </w:t>
      </w:r>
      <w:proofErr w:type="spellStart"/>
      <w:r w:rsidRPr="00755F90">
        <w:t>terintegrasi</w:t>
      </w:r>
      <w:proofErr w:type="spellEnd"/>
      <w:r w:rsidR="00526DDD" w:rsidRPr="00755F90">
        <w:t xml:space="preserve"> </w:t>
      </w:r>
      <w:proofErr w:type="spellStart"/>
      <w:r w:rsidR="00526DDD" w:rsidRPr="00755F90">
        <w:t>dengan</w:t>
      </w:r>
      <w:proofErr w:type="spellEnd"/>
      <w:r w:rsidR="00526DDD">
        <w:t xml:space="preserve"> </w:t>
      </w:r>
      <w:proofErr w:type="spellStart"/>
      <w:r>
        <w:t>berbagai</w:t>
      </w:r>
      <w:proofErr w:type="spellEnd"/>
      <w:r>
        <w:t xml:space="preserve"> </w:t>
      </w:r>
      <w:proofErr w:type="spellStart"/>
      <w:r w:rsidR="00526DDD">
        <w:t>sistem</w:t>
      </w:r>
      <w:proofErr w:type="spellEnd"/>
      <w:r w:rsidR="00526DDD">
        <w:t xml:space="preserve"> </w:t>
      </w:r>
      <w:proofErr w:type="spellStart"/>
      <w:r w:rsidR="00526DDD">
        <w:t>seperti</w:t>
      </w:r>
      <w:proofErr w:type="spellEnd"/>
      <w:r w:rsidR="00526DDD">
        <w:t xml:space="preserve"> </w:t>
      </w:r>
      <w:r>
        <w:t xml:space="preserve">SMS Akademik, </w:t>
      </w:r>
      <w:r w:rsidR="00526DDD">
        <w:t>E-learning,</w:t>
      </w:r>
      <w:r w:rsidRPr="007D07B5">
        <w:t xml:space="preserve"> </w:t>
      </w:r>
      <w:proofErr w:type="spellStart"/>
      <w:r>
        <w:t>Sistem</w:t>
      </w:r>
      <w:proofErr w:type="spellEnd"/>
      <w:r>
        <w:t xml:space="preserve"> </w:t>
      </w:r>
      <w:proofErr w:type="spellStart"/>
      <w:r>
        <w:t>Informasi</w:t>
      </w:r>
      <w:proofErr w:type="spellEnd"/>
      <w:r>
        <w:t xml:space="preserve"> </w:t>
      </w:r>
      <w:proofErr w:type="spellStart"/>
      <w:r>
        <w:t>Kepegawaian</w:t>
      </w:r>
      <w:proofErr w:type="spellEnd"/>
      <w:r w:rsidR="00526DDD">
        <w:t xml:space="preserve"> </w:t>
      </w:r>
      <w:r>
        <w:t>dan</w:t>
      </w:r>
      <w:r w:rsidR="00526DDD">
        <w:t xml:space="preserve"> </w:t>
      </w:r>
      <w:proofErr w:type="spellStart"/>
      <w:r w:rsidR="00526DDD">
        <w:t>Sistem</w:t>
      </w:r>
      <w:proofErr w:type="spellEnd"/>
      <w:r w:rsidR="00526DDD">
        <w:t xml:space="preserve"> </w:t>
      </w:r>
      <w:proofErr w:type="spellStart"/>
      <w:r w:rsidR="00526DDD">
        <w:t>Informasi</w:t>
      </w:r>
      <w:proofErr w:type="spellEnd"/>
      <w:r w:rsidR="00526DDD">
        <w:t xml:space="preserve"> </w:t>
      </w:r>
      <w:proofErr w:type="spellStart"/>
      <w:proofErr w:type="gramStart"/>
      <w:r w:rsidR="00526DDD">
        <w:t>Perpustakaan</w:t>
      </w:r>
      <w:proofErr w:type="spellEnd"/>
      <w:r w:rsidR="00526DDD">
        <w:t>[</w:t>
      </w:r>
      <w:proofErr w:type="gramEnd"/>
      <w:r w:rsidR="00526DDD">
        <w:t>4].</w:t>
      </w:r>
    </w:p>
    <w:p w14:paraId="5825212B" w14:textId="05E3CF87" w:rsidR="00526DDD" w:rsidRDefault="00526DDD" w:rsidP="00526DDD">
      <w:pPr>
        <w:jc w:val="both"/>
      </w:pPr>
      <w:r>
        <w:t xml:space="preserve">Website juga </w:t>
      </w:r>
      <w:proofErr w:type="spellStart"/>
      <w:r>
        <w:t>menjadi</w:t>
      </w:r>
      <w:proofErr w:type="spellEnd"/>
      <w:r>
        <w:t xml:space="preserve"> salah </w:t>
      </w:r>
      <w:proofErr w:type="spellStart"/>
      <w:r>
        <w:t>satu</w:t>
      </w:r>
      <w:proofErr w:type="spellEnd"/>
      <w:r>
        <w:t xml:space="preserve"> </w:t>
      </w:r>
      <w:proofErr w:type="spellStart"/>
      <w:r>
        <w:t>fasilitas</w:t>
      </w:r>
      <w:proofErr w:type="spellEnd"/>
      <w:r>
        <w:t xml:space="preserve"> </w:t>
      </w:r>
      <w:proofErr w:type="spellStart"/>
      <w:r>
        <w:t>layanan</w:t>
      </w:r>
      <w:proofErr w:type="spellEnd"/>
      <w:r>
        <w:t xml:space="preserve"> yang </w:t>
      </w:r>
      <w:proofErr w:type="spellStart"/>
      <w:r>
        <w:t>dimiliki</w:t>
      </w:r>
      <w:proofErr w:type="spellEnd"/>
      <w:r>
        <w:t xml:space="preserve"> oleh </w:t>
      </w:r>
      <w:proofErr w:type="spellStart"/>
      <w:r>
        <w:t>institusi</w:t>
      </w:r>
      <w:proofErr w:type="spellEnd"/>
      <w:r>
        <w:t xml:space="preserve"> </w:t>
      </w:r>
      <w:proofErr w:type="spellStart"/>
      <w:r>
        <w:t>pendidikan</w:t>
      </w:r>
      <w:proofErr w:type="spellEnd"/>
      <w:r>
        <w:t xml:space="preserve"> </w:t>
      </w:r>
      <w:proofErr w:type="spellStart"/>
      <w:r>
        <w:t>sebagai</w:t>
      </w:r>
      <w:proofErr w:type="spellEnd"/>
      <w:r>
        <w:t xml:space="preserve"> media </w:t>
      </w:r>
      <w:proofErr w:type="spellStart"/>
      <w:r>
        <w:t>informasi</w:t>
      </w:r>
      <w:proofErr w:type="spellEnd"/>
      <w:r>
        <w:t xml:space="preserve"> </w:t>
      </w:r>
      <w:proofErr w:type="spellStart"/>
      <w:r>
        <w:t>berbasis</w:t>
      </w:r>
      <w:proofErr w:type="spellEnd"/>
      <w:r>
        <w:t xml:space="preserve"> online [1]. Selain </w:t>
      </w:r>
      <w:proofErr w:type="spellStart"/>
      <w:r>
        <w:t>berfungsi</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penyedia</w:t>
      </w:r>
      <w:proofErr w:type="spellEnd"/>
      <w:r>
        <w:t xml:space="preserve"> </w:t>
      </w:r>
      <w:proofErr w:type="spellStart"/>
      <w:r>
        <w:t>informasi</w:t>
      </w:r>
      <w:proofErr w:type="spellEnd"/>
      <w:r>
        <w:t xml:space="preserve">, website juga </w:t>
      </w:r>
      <w:proofErr w:type="spellStart"/>
      <w:r>
        <w:t>digunakan</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penunjang</w:t>
      </w:r>
      <w:proofErr w:type="spellEnd"/>
      <w:r>
        <w:t xml:space="preserve"> </w:t>
      </w:r>
      <w:proofErr w:type="spellStart"/>
      <w:r>
        <w:t>kegiatan</w:t>
      </w:r>
      <w:proofErr w:type="spellEnd"/>
      <w:r>
        <w:t xml:space="preserve"> </w:t>
      </w:r>
      <w:proofErr w:type="spellStart"/>
      <w:r>
        <w:t>administrasi</w:t>
      </w:r>
      <w:proofErr w:type="spellEnd"/>
      <w:r>
        <w:t xml:space="preserve"> </w:t>
      </w:r>
      <w:proofErr w:type="spellStart"/>
      <w:r>
        <w:t>akademik</w:t>
      </w:r>
      <w:proofErr w:type="spellEnd"/>
      <w:r>
        <w:t xml:space="preserve"> yang </w:t>
      </w:r>
      <w:proofErr w:type="spellStart"/>
      <w:r>
        <w:t>terintegrasi</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akademik</w:t>
      </w:r>
      <w:proofErr w:type="spellEnd"/>
      <w:r>
        <w:t xml:space="preserve">. Upaya </w:t>
      </w:r>
      <w:proofErr w:type="spellStart"/>
      <w:r>
        <w:t>untuk</w:t>
      </w:r>
      <w:proofErr w:type="spellEnd"/>
      <w:r>
        <w:t xml:space="preserve"> </w:t>
      </w:r>
      <w:proofErr w:type="spellStart"/>
      <w:r>
        <w:t>mencapai</w:t>
      </w:r>
      <w:proofErr w:type="spellEnd"/>
      <w:r>
        <w:t xml:space="preserve"> </w:t>
      </w:r>
      <w:proofErr w:type="spellStart"/>
      <w:r>
        <w:t>kemudahan</w:t>
      </w:r>
      <w:proofErr w:type="spellEnd"/>
      <w:r>
        <w:t xml:space="preserve"> dan </w:t>
      </w:r>
      <w:proofErr w:type="spellStart"/>
      <w:r>
        <w:t>efisiensi</w:t>
      </w:r>
      <w:proofErr w:type="spellEnd"/>
      <w:r>
        <w:t xml:space="preserve"> </w:t>
      </w:r>
      <w:proofErr w:type="spellStart"/>
      <w:r>
        <w:t>dalam</w:t>
      </w:r>
      <w:proofErr w:type="spellEnd"/>
      <w:r>
        <w:t xml:space="preserve"> </w:t>
      </w:r>
      <w:proofErr w:type="spellStart"/>
      <w:r>
        <w:t>administrasi</w:t>
      </w:r>
      <w:proofErr w:type="spellEnd"/>
      <w:r>
        <w:t xml:space="preserve"> </w:t>
      </w:r>
      <w:proofErr w:type="spellStart"/>
      <w:r>
        <w:t>akademik</w:t>
      </w:r>
      <w:proofErr w:type="spellEnd"/>
      <w:r>
        <w:t xml:space="preserve"> </w:t>
      </w:r>
      <w:proofErr w:type="spellStart"/>
      <w:r>
        <w:t>memerlukan</w:t>
      </w:r>
      <w:proofErr w:type="spellEnd"/>
      <w:r>
        <w:t xml:space="preserve"> </w:t>
      </w:r>
      <w:proofErr w:type="spellStart"/>
      <w:r>
        <w:t>manajemen</w:t>
      </w:r>
      <w:proofErr w:type="spellEnd"/>
      <w:r>
        <w:t xml:space="preserve"> </w:t>
      </w:r>
      <w:proofErr w:type="spellStart"/>
      <w:r>
        <w:t>layanan</w:t>
      </w:r>
      <w:proofErr w:type="spellEnd"/>
      <w:r>
        <w:t xml:space="preserve"> yang </w:t>
      </w:r>
      <w:proofErr w:type="spellStart"/>
      <w:r>
        <w:t>efektif</w:t>
      </w:r>
      <w:proofErr w:type="spellEnd"/>
      <w:r>
        <w:t xml:space="preserve">. Tujuan </w:t>
      </w:r>
      <w:proofErr w:type="spellStart"/>
      <w:r>
        <w:t>strategis</w:t>
      </w:r>
      <w:proofErr w:type="spellEnd"/>
      <w:r>
        <w:t xml:space="preserve"> </w:t>
      </w:r>
      <w:proofErr w:type="spellStart"/>
      <w:r>
        <w:t>dapat</w:t>
      </w:r>
      <w:proofErr w:type="spellEnd"/>
      <w:r>
        <w:t xml:space="preserve"> </w:t>
      </w:r>
      <w:proofErr w:type="spellStart"/>
      <w:r>
        <w:t>tercapai</w:t>
      </w:r>
      <w:proofErr w:type="spellEnd"/>
      <w:r>
        <w:t xml:space="preserve"> </w:t>
      </w:r>
      <w:proofErr w:type="spellStart"/>
      <w:r>
        <w:t>apabila</w:t>
      </w:r>
      <w:proofErr w:type="spellEnd"/>
      <w:r>
        <w:t xml:space="preserve"> strategi yang </w:t>
      </w:r>
      <w:proofErr w:type="spellStart"/>
      <w:r>
        <w:t>telah</w:t>
      </w:r>
      <w:proofErr w:type="spellEnd"/>
      <w:r>
        <w:t xml:space="preserve"> </w:t>
      </w:r>
      <w:proofErr w:type="spellStart"/>
      <w:r>
        <w:t>direncanakan</w:t>
      </w:r>
      <w:proofErr w:type="spellEnd"/>
      <w:r>
        <w:t xml:space="preserve">, </w:t>
      </w:r>
      <w:proofErr w:type="spellStart"/>
      <w:proofErr w:type="gramStart"/>
      <w:r>
        <w:t>dibuat</w:t>
      </w:r>
      <w:proofErr w:type="spellEnd"/>
      <w:r>
        <w:t xml:space="preserve">,  </w:t>
      </w:r>
      <w:proofErr w:type="spellStart"/>
      <w:r>
        <w:t>diterapkan</w:t>
      </w:r>
      <w:proofErr w:type="spellEnd"/>
      <w:proofErr w:type="gramEnd"/>
      <w:r>
        <w:t xml:space="preserve">, </w:t>
      </w:r>
      <w:r w:rsidR="00E44BCB">
        <w:t xml:space="preserve">dan </w:t>
      </w:r>
      <w:proofErr w:type="spellStart"/>
      <w:r w:rsidR="00E44BCB">
        <w:t>ada</w:t>
      </w:r>
      <w:proofErr w:type="spellEnd"/>
      <w:r w:rsidR="00E44BCB">
        <w:t xml:space="preserve"> </w:t>
      </w:r>
      <w:proofErr w:type="spellStart"/>
      <w:r w:rsidR="00E44BCB">
        <w:t>pengelolaan</w:t>
      </w:r>
      <w:proofErr w:type="spellEnd"/>
      <w:r w:rsidR="00E44BCB">
        <w:t xml:space="preserve"> yang</w:t>
      </w:r>
      <w:r>
        <w:t xml:space="preserve"> </w:t>
      </w:r>
      <w:proofErr w:type="spellStart"/>
      <w:r>
        <w:t>baik</w:t>
      </w:r>
      <w:proofErr w:type="spellEnd"/>
      <w:r>
        <w:t xml:space="preserve">. </w:t>
      </w:r>
      <w:proofErr w:type="spellStart"/>
      <w:r>
        <w:t>untuk</w:t>
      </w:r>
      <w:proofErr w:type="spellEnd"/>
      <w:r>
        <w:t xml:space="preserve"> </w:t>
      </w:r>
      <w:proofErr w:type="spellStart"/>
      <w:r>
        <w:t>mencapainya</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mengembangkan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akademik</w:t>
      </w:r>
      <w:proofErr w:type="spellEnd"/>
      <w:r>
        <w:t xml:space="preserve"> [5].</w:t>
      </w:r>
    </w:p>
    <w:p w14:paraId="3A646103" w14:textId="5FFC28D6" w:rsidR="006D1AD4" w:rsidRPr="004F3B0E" w:rsidRDefault="00526DDD" w:rsidP="00526DDD">
      <w:pPr>
        <w:jc w:val="both"/>
        <w:rPr>
          <w:color w:val="auto"/>
          <w:lang w:val="en-ID" w:eastAsia="en-ID"/>
        </w:rPr>
      </w:pPr>
      <w:proofErr w:type="spellStart"/>
      <w:r>
        <w:t>Menurut</w:t>
      </w:r>
      <w:proofErr w:type="spellEnd"/>
      <w:r>
        <w:t xml:space="preserve"> [6], </w:t>
      </w:r>
      <w:proofErr w:type="spellStart"/>
      <w:r>
        <w:t>Si</w:t>
      </w:r>
      <w:r w:rsidR="00E44BCB">
        <w:t>makad</w:t>
      </w:r>
      <w:proofErr w:type="spellEnd"/>
      <w:r w:rsidR="00E44BCB">
        <w:t xml:space="preserve"> </w:t>
      </w:r>
      <w:proofErr w:type="spellStart"/>
      <w:r w:rsidR="00E44BCB">
        <w:t>merupakan</w:t>
      </w:r>
      <w:proofErr w:type="spellEnd"/>
      <w:r>
        <w:t xml:space="preserve"> </w:t>
      </w:r>
      <w:proofErr w:type="spellStart"/>
      <w:r>
        <w:t>sistem</w:t>
      </w:r>
      <w:proofErr w:type="spellEnd"/>
      <w:r>
        <w:t xml:space="preserve"> yang </w:t>
      </w:r>
      <w:proofErr w:type="spellStart"/>
      <w:r>
        <w:t>dirancang</w:t>
      </w:r>
      <w:proofErr w:type="spellEnd"/>
      <w:r w:rsidR="00E44BCB">
        <w:t xml:space="preserve"> </w:t>
      </w:r>
      <w:proofErr w:type="spellStart"/>
      <w:r w:rsidR="00E44BCB">
        <w:t>mengelola</w:t>
      </w:r>
      <w:proofErr w:type="spellEnd"/>
      <w:r w:rsidR="00E44BCB">
        <w:t xml:space="preserve"> data-data </w:t>
      </w:r>
      <w:proofErr w:type="spellStart"/>
      <w:r w:rsidR="00E44BCB">
        <w:t>akademik</w:t>
      </w:r>
      <w:proofErr w:type="spellEnd"/>
      <w:r>
        <w:t xml:space="preserve"> </w:t>
      </w:r>
      <w:proofErr w:type="spellStart"/>
      <w:r>
        <w:t>dengan</w:t>
      </w:r>
      <w:proofErr w:type="spellEnd"/>
      <w:r>
        <w:t xml:space="preserve"> </w:t>
      </w:r>
      <w:proofErr w:type="spellStart"/>
      <w:r>
        <w:t>tujuan</w:t>
      </w:r>
      <w:proofErr w:type="spellEnd"/>
      <w:r>
        <w:t xml:space="preserve"> </w:t>
      </w:r>
      <w:r w:rsidR="00E44BCB">
        <w:t>agar</w:t>
      </w:r>
      <w:r>
        <w:t xml:space="preserve"> </w:t>
      </w:r>
      <w:proofErr w:type="spellStart"/>
      <w:r>
        <w:t>aktivitas</w:t>
      </w:r>
      <w:proofErr w:type="spellEnd"/>
      <w:r>
        <w:t xml:space="preserve"> </w:t>
      </w:r>
      <w:proofErr w:type="spellStart"/>
      <w:r>
        <w:t>administrasi</w:t>
      </w:r>
      <w:proofErr w:type="spellEnd"/>
      <w:r>
        <w:t xml:space="preserve"> </w:t>
      </w:r>
      <w:proofErr w:type="spellStart"/>
      <w:r w:rsidR="00E63712">
        <w:t>dalam</w:t>
      </w:r>
      <w:proofErr w:type="spellEnd"/>
      <w:r w:rsidR="00E63712">
        <w:t xml:space="preserve"> </w:t>
      </w:r>
      <w:proofErr w:type="spellStart"/>
      <w:r>
        <w:t>perkuliahan</w:t>
      </w:r>
      <w:proofErr w:type="spellEnd"/>
      <w:r>
        <w:t xml:space="preserve"> </w:t>
      </w:r>
      <w:proofErr w:type="spellStart"/>
      <w:r>
        <w:t>mahasiswa</w:t>
      </w:r>
      <w:proofErr w:type="spellEnd"/>
      <w:r w:rsidR="00E44BCB">
        <w:t xml:space="preserve"> </w:t>
      </w:r>
      <w:proofErr w:type="spellStart"/>
      <w:r w:rsidR="00E44BCB">
        <w:t>berjalan</w:t>
      </w:r>
      <w:proofErr w:type="spellEnd"/>
      <w:r w:rsidR="00E44BCB">
        <w:t xml:space="preserve"> </w:t>
      </w:r>
      <w:proofErr w:type="spellStart"/>
      <w:r w:rsidR="00E44BCB">
        <w:t>lancar</w:t>
      </w:r>
      <w:proofErr w:type="spellEnd"/>
      <w:r>
        <w:t xml:space="preserve">, </w:t>
      </w:r>
      <w:proofErr w:type="spellStart"/>
      <w:r>
        <w:t>sehingga</w:t>
      </w:r>
      <w:proofErr w:type="spellEnd"/>
      <w:r>
        <w:t xml:space="preserve"> </w:t>
      </w:r>
      <w:proofErr w:type="spellStart"/>
      <w:r w:rsidR="00E44BCB">
        <w:t>mahasiswa</w:t>
      </w:r>
      <w:proofErr w:type="spellEnd"/>
      <w:r w:rsidR="00E44BCB">
        <w:t xml:space="preserve"> </w:t>
      </w:r>
      <w:proofErr w:type="spellStart"/>
      <w:r w:rsidR="00E44BCB">
        <w:t>mudah</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tugas-tugas</w:t>
      </w:r>
      <w:proofErr w:type="spellEnd"/>
      <w:r>
        <w:t xml:space="preserve"> </w:t>
      </w:r>
      <w:proofErr w:type="spellStart"/>
      <w:r>
        <w:t>administrasi</w:t>
      </w:r>
      <w:proofErr w:type="spellEnd"/>
      <w:r>
        <w:t xml:space="preserve"> </w:t>
      </w:r>
      <w:proofErr w:type="spellStart"/>
      <w:r>
        <w:t>akademik</w:t>
      </w:r>
      <w:proofErr w:type="spellEnd"/>
      <w:r>
        <w:t xml:space="preserve"> </w:t>
      </w:r>
      <w:proofErr w:type="spellStart"/>
      <w:r>
        <w:t>mereka</w:t>
      </w:r>
      <w:proofErr w:type="spellEnd"/>
      <w:r>
        <w:t>.</w:t>
      </w:r>
    </w:p>
    <w:p w14:paraId="37EA7879" w14:textId="77777777" w:rsidR="006D1AD4" w:rsidRPr="00A13492" w:rsidRDefault="006D1AD4" w:rsidP="006D1AD4">
      <w:pPr>
        <w:spacing w:line="276" w:lineRule="auto"/>
        <w:jc w:val="both"/>
      </w:pPr>
    </w:p>
    <w:p w14:paraId="391C7F44" w14:textId="77777777" w:rsidR="006D1AD4" w:rsidRPr="00755F90" w:rsidRDefault="006D1AD4" w:rsidP="006D1AD4">
      <w:pPr>
        <w:pStyle w:val="Heading2"/>
        <w:numPr>
          <w:ilvl w:val="1"/>
          <w:numId w:val="2"/>
        </w:numPr>
        <w:rPr>
          <w:i w:val="0"/>
          <w:iCs/>
        </w:rPr>
      </w:pPr>
      <w:r w:rsidRPr="00755F90">
        <w:rPr>
          <w:i w:val="0"/>
          <w:iCs/>
        </w:rPr>
        <w:t>UTAUT 2</w:t>
      </w:r>
    </w:p>
    <w:p w14:paraId="2A06EA41" w14:textId="05D9B681" w:rsidR="00914DE2" w:rsidRDefault="004862C1" w:rsidP="004862C1">
      <w:pPr>
        <w:tabs>
          <w:tab w:val="left" w:pos="288"/>
        </w:tabs>
        <w:spacing w:after="120" w:line="228" w:lineRule="auto"/>
        <w:jc w:val="both"/>
      </w:pPr>
      <w:r w:rsidRPr="00755F90">
        <w:rPr>
          <w:rStyle w:val="markedcontent"/>
        </w:rPr>
        <w:t xml:space="preserve">UTAUT (Unified Theory of Acceptance and Use of Technology) </w:t>
      </w:r>
      <w:proofErr w:type="spellStart"/>
      <w:r w:rsidR="003226D1" w:rsidRPr="00755F90">
        <w:rPr>
          <w:rStyle w:val="markedcontent"/>
        </w:rPr>
        <w:t>merupakan</w:t>
      </w:r>
      <w:proofErr w:type="spellEnd"/>
      <w:r w:rsidR="003226D1" w:rsidRPr="00755F90">
        <w:rPr>
          <w:rStyle w:val="markedcontent"/>
        </w:rPr>
        <w:t xml:space="preserve"> </w:t>
      </w:r>
      <w:proofErr w:type="spellStart"/>
      <w:r w:rsidR="003226D1" w:rsidRPr="00755F90">
        <w:rPr>
          <w:rStyle w:val="markedcontent"/>
        </w:rPr>
        <w:t>suatu</w:t>
      </w:r>
      <w:proofErr w:type="spellEnd"/>
      <w:r w:rsidRPr="00755F90">
        <w:rPr>
          <w:rStyle w:val="markedcontent"/>
        </w:rPr>
        <w:t xml:space="preserve"> model </w:t>
      </w:r>
      <w:proofErr w:type="spellStart"/>
      <w:r w:rsidRPr="00755F90">
        <w:rPr>
          <w:rStyle w:val="markedcontent"/>
        </w:rPr>
        <w:t>terpadu</w:t>
      </w:r>
      <w:proofErr w:type="spellEnd"/>
      <w:r w:rsidRPr="00755F90">
        <w:rPr>
          <w:rStyle w:val="markedcontent"/>
        </w:rPr>
        <w:t xml:space="preserve"> yang </w:t>
      </w:r>
      <w:proofErr w:type="spellStart"/>
      <w:r w:rsidRPr="00755F90">
        <w:rPr>
          <w:rStyle w:val="markedcontent"/>
        </w:rPr>
        <w:t>dirumuskan</w:t>
      </w:r>
      <w:proofErr w:type="spellEnd"/>
      <w:r w:rsidRPr="00755F90">
        <w:rPr>
          <w:rStyle w:val="markedcontent"/>
        </w:rPr>
        <w:t xml:space="preserve"> </w:t>
      </w:r>
      <w:proofErr w:type="spellStart"/>
      <w:r w:rsidRPr="00755F90">
        <w:rPr>
          <w:rStyle w:val="markedcontent"/>
        </w:rPr>
        <w:t>dengan</w:t>
      </w:r>
      <w:proofErr w:type="spellEnd"/>
      <w:r w:rsidRPr="00755F90">
        <w:rPr>
          <w:rStyle w:val="markedcontent"/>
        </w:rPr>
        <w:t xml:space="preserve"> </w:t>
      </w:r>
      <w:proofErr w:type="spellStart"/>
      <w:r w:rsidRPr="00755F90">
        <w:rPr>
          <w:rStyle w:val="markedcontent"/>
        </w:rPr>
        <w:t>tujuan</w:t>
      </w:r>
      <w:proofErr w:type="spellEnd"/>
      <w:r w:rsidRPr="00755F90">
        <w:rPr>
          <w:rStyle w:val="markedcontent"/>
        </w:rPr>
        <w:t xml:space="preserve"> </w:t>
      </w:r>
      <w:proofErr w:type="spellStart"/>
      <w:r w:rsidRPr="00755F90">
        <w:rPr>
          <w:rStyle w:val="markedcontent"/>
        </w:rPr>
        <w:t>menggabungkan</w:t>
      </w:r>
      <w:proofErr w:type="spellEnd"/>
      <w:r w:rsidRPr="00755F90">
        <w:rPr>
          <w:rStyle w:val="markedcontent"/>
        </w:rPr>
        <w:t xml:space="preserve"> </w:t>
      </w:r>
      <w:proofErr w:type="spellStart"/>
      <w:r w:rsidRPr="00755F90">
        <w:rPr>
          <w:rStyle w:val="markedcontent"/>
        </w:rPr>
        <w:t>berbagai</w:t>
      </w:r>
      <w:proofErr w:type="spellEnd"/>
      <w:r w:rsidRPr="00755F90">
        <w:rPr>
          <w:rStyle w:val="markedcontent"/>
        </w:rPr>
        <w:t xml:space="preserve"> </w:t>
      </w:r>
      <w:proofErr w:type="spellStart"/>
      <w:r w:rsidRPr="00755F90">
        <w:rPr>
          <w:rStyle w:val="markedcontent"/>
        </w:rPr>
        <w:t>teori</w:t>
      </w:r>
      <w:proofErr w:type="spellEnd"/>
      <w:r w:rsidRPr="00755F90">
        <w:rPr>
          <w:rStyle w:val="markedcontent"/>
        </w:rPr>
        <w:t xml:space="preserve"> dan </w:t>
      </w:r>
      <w:proofErr w:type="spellStart"/>
      <w:r w:rsidRPr="00755F90">
        <w:rPr>
          <w:rStyle w:val="markedcontent"/>
        </w:rPr>
        <w:t>penelitian</w:t>
      </w:r>
      <w:proofErr w:type="spellEnd"/>
      <w:r w:rsidRPr="00755F90">
        <w:rPr>
          <w:rStyle w:val="markedcontent"/>
        </w:rPr>
        <w:t xml:space="preserve"> yang </w:t>
      </w:r>
      <w:proofErr w:type="spellStart"/>
      <w:proofErr w:type="gramStart"/>
      <w:r w:rsidR="00E63712" w:rsidRPr="00755F90">
        <w:rPr>
          <w:rStyle w:val="markedcontent"/>
        </w:rPr>
        <w:t>berhubunga</w:t>
      </w:r>
      <w:proofErr w:type="spellEnd"/>
      <w:r w:rsidR="00E63712" w:rsidRPr="00755F90">
        <w:rPr>
          <w:rStyle w:val="markedcontent"/>
        </w:rPr>
        <w:t xml:space="preserve"> </w:t>
      </w:r>
      <w:r w:rsidRPr="00755F90">
        <w:rPr>
          <w:rStyle w:val="markedcontent"/>
        </w:rPr>
        <w:t xml:space="preserve"> </w:t>
      </w:r>
      <w:proofErr w:type="spellStart"/>
      <w:r w:rsidRPr="00755F90">
        <w:rPr>
          <w:rStyle w:val="markedcontent"/>
        </w:rPr>
        <w:t>dengan</w:t>
      </w:r>
      <w:proofErr w:type="spellEnd"/>
      <w:proofErr w:type="gramEnd"/>
      <w:r w:rsidRPr="00755F90">
        <w:rPr>
          <w:rStyle w:val="markedcontent"/>
        </w:rPr>
        <w:t xml:space="preserve"> </w:t>
      </w:r>
      <w:proofErr w:type="spellStart"/>
      <w:r w:rsidRPr="00755F90">
        <w:rPr>
          <w:rStyle w:val="markedcontent"/>
        </w:rPr>
        <w:t>penerimaan</w:t>
      </w:r>
      <w:proofErr w:type="spellEnd"/>
      <w:r w:rsidRPr="00755F90">
        <w:rPr>
          <w:rStyle w:val="markedcontent"/>
        </w:rPr>
        <w:t xml:space="preserve"> </w:t>
      </w:r>
      <w:proofErr w:type="spellStart"/>
      <w:r w:rsidR="00E63712" w:rsidRPr="00755F90">
        <w:rPr>
          <w:rStyle w:val="markedcontent"/>
        </w:rPr>
        <w:t>suatu</w:t>
      </w:r>
      <w:proofErr w:type="spellEnd"/>
      <w:r w:rsidR="00E63712" w:rsidRPr="00755F90">
        <w:rPr>
          <w:rStyle w:val="markedcontent"/>
        </w:rPr>
        <w:t xml:space="preserve"> </w:t>
      </w:r>
      <w:proofErr w:type="spellStart"/>
      <w:r w:rsidRPr="00755F90">
        <w:rPr>
          <w:rStyle w:val="markedcontent"/>
        </w:rPr>
        <w:t>teknologi</w:t>
      </w:r>
      <w:proofErr w:type="spellEnd"/>
      <w:r w:rsidRPr="00755F90">
        <w:rPr>
          <w:rStyle w:val="markedcontent"/>
        </w:rPr>
        <w:t xml:space="preserve"> </w:t>
      </w:r>
      <w:proofErr w:type="spellStart"/>
      <w:r w:rsidRPr="00755F90">
        <w:rPr>
          <w:rStyle w:val="markedcontent"/>
        </w:rPr>
        <w:t>informasi</w:t>
      </w:r>
      <w:proofErr w:type="spellEnd"/>
      <w:r w:rsidRPr="00755F90">
        <w:rPr>
          <w:rStyle w:val="markedcontent"/>
        </w:rPr>
        <w:t xml:space="preserve"> [7]. Model UTAUT </w:t>
      </w:r>
      <w:proofErr w:type="spellStart"/>
      <w:r w:rsidRPr="00755F90">
        <w:rPr>
          <w:rStyle w:val="markedcontent"/>
        </w:rPr>
        <w:t>ini</w:t>
      </w:r>
      <w:proofErr w:type="spellEnd"/>
      <w:r w:rsidRPr="00755F90">
        <w:rPr>
          <w:rStyle w:val="markedcontent"/>
        </w:rPr>
        <w:t xml:space="preserve"> </w:t>
      </w:r>
      <w:proofErr w:type="spellStart"/>
      <w:r w:rsidRPr="00755F90">
        <w:rPr>
          <w:rStyle w:val="markedcontent"/>
        </w:rPr>
        <w:t>mengintegrasikan</w:t>
      </w:r>
      <w:proofErr w:type="spellEnd"/>
      <w:r w:rsidRPr="00755F90">
        <w:rPr>
          <w:rStyle w:val="markedcontent"/>
        </w:rPr>
        <w:t xml:space="preserve"> </w:t>
      </w:r>
      <w:proofErr w:type="spellStart"/>
      <w:r w:rsidRPr="00755F90">
        <w:rPr>
          <w:rStyle w:val="markedcontent"/>
        </w:rPr>
        <w:t>elemen-elemen</w:t>
      </w:r>
      <w:proofErr w:type="spellEnd"/>
      <w:r w:rsidRPr="00755F90">
        <w:rPr>
          <w:rStyle w:val="markedcontent"/>
        </w:rPr>
        <w:t xml:space="preserve"> </w:t>
      </w:r>
      <w:proofErr w:type="spellStart"/>
      <w:r w:rsidRPr="00755F90">
        <w:rPr>
          <w:rStyle w:val="markedcontent"/>
        </w:rPr>
        <w:t>dari</w:t>
      </w:r>
      <w:proofErr w:type="spellEnd"/>
      <w:r w:rsidRPr="00755F90">
        <w:rPr>
          <w:rStyle w:val="markedcontent"/>
        </w:rPr>
        <w:t xml:space="preserve"> </w:t>
      </w:r>
      <w:proofErr w:type="spellStart"/>
      <w:r w:rsidRPr="00755F90">
        <w:rPr>
          <w:rStyle w:val="markedcontent"/>
        </w:rPr>
        <w:t>sembilan</w:t>
      </w:r>
      <w:proofErr w:type="spellEnd"/>
      <w:r w:rsidRPr="00755F90">
        <w:rPr>
          <w:rStyle w:val="markedcontent"/>
        </w:rPr>
        <w:t xml:space="preserve"> </w:t>
      </w:r>
      <w:proofErr w:type="spellStart"/>
      <w:r w:rsidR="003226D1" w:rsidRPr="00755F90">
        <w:rPr>
          <w:rStyle w:val="markedcontent"/>
        </w:rPr>
        <w:t>teori</w:t>
      </w:r>
      <w:proofErr w:type="spellEnd"/>
      <w:r w:rsidR="003226D1" w:rsidRPr="00755F90">
        <w:rPr>
          <w:rStyle w:val="markedcontent"/>
        </w:rPr>
        <w:t xml:space="preserve"> dan </w:t>
      </w:r>
      <w:proofErr w:type="gramStart"/>
      <w:r w:rsidRPr="00755F90">
        <w:rPr>
          <w:rStyle w:val="markedcontent"/>
        </w:rPr>
        <w:t>model  yang</w:t>
      </w:r>
      <w:proofErr w:type="gramEnd"/>
      <w:r w:rsidRPr="00755F90">
        <w:rPr>
          <w:rStyle w:val="markedcontent"/>
        </w:rPr>
        <w:t xml:space="preserve"> </w:t>
      </w:r>
      <w:proofErr w:type="spellStart"/>
      <w:r w:rsidRPr="00755F90">
        <w:rPr>
          <w:rStyle w:val="markedcontent"/>
        </w:rPr>
        <w:t>berbeda</w:t>
      </w:r>
      <w:proofErr w:type="spellEnd"/>
      <w:r w:rsidRPr="00755F90">
        <w:rPr>
          <w:rStyle w:val="markedcontent"/>
        </w:rPr>
        <w:t xml:space="preserve">, </w:t>
      </w:r>
      <w:proofErr w:type="spellStart"/>
      <w:r w:rsidRPr="00755F90">
        <w:rPr>
          <w:rStyle w:val="markedcontent"/>
        </w:rPr>
        <w:t>termasuk</w:t>
      </w:r>
      <w:proofErr w:type="spellEnd"/>
      <w:r w:rsidR="003226D1" w:rsidRPr="00755F90">
        <w:rPr>
          <w:rStyle w:val="markedcontent"/>
        </w:rPr>
        <w:t xml:space="preserve"> TAM,</w:t>
      </w:r>
      <w:r w:rsidRPr="00755F90">
        <w:rPr>
          <w:rStyle w:val="markedcontent"/>
        </w:rPr>
        <w:t xml:space="preserve"> TRA, </w:t>
      </w:r>
      <w:r w:rsidR="003226D1" w:rsidRPr="00755F90">
        <w:rPr>
          <w:rStyle w:val="markedcontent"/>
        </w:rPr>
        <w:t>TPB</w:t>
      </w:r>
      <w:r w:rsidRPr="00755F90">
        <w:rPr>
          <w:rStyle w:val="markedcontent"/>
        </w:rPr>
        <w:t>, MM</w:t>
      </w:r>
      <w:r w:rsidRPr="004862C1">
        <w:rPr>
          <w:rStyle w:val="markedcontent"/>
        </w:rPr>
        <w:t xml:space="preserve">, </w:t>
      </w:r>
      <w:r w:rsidR="003226D1" w:rsidRPr="004862C1">
        <w:rPr>
          <w:rStyle w:val="markedcontent"/>
        </w:rPr>
        <w:t xml:space="preserve">MPCU </w:t>
      </w:r>
      <w:r w:rsidR="003226D1">
        <w:rPr>
          <w:rStyle w:val="markedcontent"/>
        </w:rPr>
        <w:t xml:space="preserve">, </w:t>
      </w:r>
      <w:r w:rsidRPr="004862C1">
        <w:rPr>
          <w:rStyle w:val="markedcontent"/>
        </w:rPr>
        <w:t xml:space="preserve">C-TAM-TPB,  IDT, </w:t>
      </w:r>
      <w:r w:rsidR="003226D1" w:rsidRPr="004862C1">
        <w:rPr>
          <w:rStyle w:val="markedcontent"/>
        </w:rPr>
        <w:t xml:space="preserve">SCT </w:t>
      </w:r>
      <w:r w:rsidR="003226D1">
        <w:rPr>
          <w:rStyle w:val="markedcontent"/>
        </w:rPr>
        <w:t xml:space="preserve">dan </w:t>
      </w:r>
      <w:r w:rsidRPr="004862C1">
        <w:rPr>
          <w:rStyle w:val="markedcontent"/>
        </w:rPr>
        <w:t xml:space="preserve">Usability [8]. </w:t>
      </w:r>
      <w:r w:rsidRPr="00F67DAB">
        <w:rPr>
          <w:rStyle w:val="markedcontent"/>
        </w:rPr>
        <w:t xml:space="preserve">Venkatesh dan </w:t>
      </w:r>
      <w:proofErr w:type="spellStart"/>
      <w:r w:rsidRPr="00F67DAB">
        <w:rPr>
          <w:rStyle w:val="markedcontent"/>
        </w:rPr>
        <w:t>rekan-rekannya</w:t>
      </w:r>
      <w:proofErr w:type="spellEnd"/>
      <w:r w:rsidRPr="00F67DAB">
        <w:rPr>
          <w:rStyle w:val="markedcontent"/>
        </w:rPr>
        <w:t xml:space="preserve"> </w:t>
      </w:r>
      <w:r w:rsidR="00F34B0B" w:rsidRPr="00F67DAB">
        <w:rPr>
          <w:rStyle w:val="markedcontent"/>
        </w:rPr>
        <w:t xml:space="preserve">di </w:t>
      </w:r>
      <w:proofErr w:type="spellStart"/>
      <w:r w:rsidR="00F34B0B" w:rsidRPr="00F67DAB">
        <w:rPr>
          <w:rStyle w:val="markedcontent"/>
        </w:rPr>
        <w:t>tahun</w:t>
      </w:r>
      <w:proofErr w:type="spellEnd"/>
      <w:r w:rsidR="00F34B0B" w:rsidRPr="00F67DAB">
        <w:rPr>
          <w:rStyle w:val="markedcontent"/>
        </w:rPr>
        <w:t xml:space="preserve"> </w:t>
      </w:r>
      <w:r w:rsidRPr="00F67DAB">
        <w:rPr>
          <w:rStyle w:val="markedcontent"/>
        </w:rPr>
        <w:t xml:space="preserve">2012, </w:t>
      </w:r>
      <w:proofErr w:type="spellStart"/>
      <w:r w:rsidR="00BF42B3" w:rsidRPr="00F67DAB">
        <w:rPr>
          <w:rStyle w:val="markedcontent"/>
        </w:rPr>
        <w:t>mengembangkan</w:t>
      </w:r>
      <w:proofErr w:type="spellEnd"/>
      <w:r w:rsidR="00BF42B3" w:rsidRPr="00F67DAB">
        <w:rPr>
          <w:rStyle w:val="markedcontent"/>
        </w:rPr>
        <w:t xml:space="preserve"> </w:t>
      </w:r>
      <w:proofErr w:type="spellStart"/>
      <w:r w:rsidR="00BF42B3" w:rsidRPr="00F67DAB">
        <w:rPr>
          <w:rStyle w:val="markedcontent"/>
        </w:rPr>
        <w:t>suatu</w:t>
      </w:r>
      <w:proofErr w:type="spellEnd"/>
      <w:r w:rsidR="00BF42B3" w:rsidRPr="00F67DAB">
        <w:rPr>
          <w:rStyle w:val="markedcontent"/>
        </w:rPr>
        <w:t xml:space="preserve"> </w:t>
      </w:r>
      <w:proofErr w:type="spellStart"/>
      <w:r w:rsidR="00BF42B3" w:rsidRPr="00F67DAB">
        <w:rPr>
          <w:rStyle w:val="markedcontent"/>
        </w:rPr>
        <w:t>teori</w:t>
      </w:r>
      <w:proofErr w:type="spellEnd"/>
      <w:r w:rsidR="00BF42B3" w:rsidRPr="00F67DAB">
        <w:rPr>
          <w:rStyle w:val="markedcontent"/>
        </w:rPr>
        <w:t xml:space="preserve"> </w:t>
      </w:r>
      <w:proofErr w:type="spellStart"/>
      <w:r w:rsidR="00BF42B3" w:rsidRPr="00F67DAB">
        <w:rPr>
          <w:rStyle w:val="markedcontent"/>
        </w:rPr>
        <w:t>penerimaan</w:t>
      </w:r>
      <w:proofErr w:type="spellEnd"/>
      <w:r w:rsidR="00BF42B3" w:rsidRPr="00F67DAB">
        <w:rPr>
          <w:rStyle w:val="markedcontent"/>
        </w:rPr>
        <w:t xml:space="preserve"> </w:t>
      </w:r>
      <w:proofErr w:type="spellStart"/>
      <w:r w:rsidR="00BF42B3" w:rsidRPr="00F67DAB">
        <w:rPr>
          <w:rStyle w:val="markedcontent"/>
        </w:rPr>
        <w:t>teknologi</w:t>
      </w:r>
      <w:proofErr w:type="spellEnd"/>
      <w:r w:rsidR="00BF42B3" w:rsidRPr="00F67DAB">
        <w:rPr>
          <w:rStyle w:val="markedcontent"/>
        </w:rPr>
        <w:t xml:space="preserve"> </w:t>
      </w:r>
      <w:r w:rsidRPr="00F67DAB">
        <w:rPr>
          <w:rStyle w:val="markedcontent"/>
        </w:rPr>
        <w:t xml:space="preserve">yang </w:t>
      </w:r>
      <w:proofErr w:type="spellStart"/>
      <w:r w:rsidRPr="00F67DAB">
        <w:rPr>
          <w:rStyle w:val="markedcontent"/>
        </w:rPr>
        <w:t>dikenal</w:t>
      </w:r>
      <w:proofErr w:type="spellEnd"/>
      <w:r w:rsidRPr="00F67DAB">
        <w:rPr>
          <w:rStyle w:val="markedcontent"/>
        </w:rPr>
        <w:t xml:space="preserve"> </w:t>
      </w:r>
      <w:proofErr w:type="spellStart"/>
      <w:r w:rsidRPr="00F67DAB">
        <w:rPr>
          <w:rStyle w:val="markedcontent"/>
        </w:rPr>
        <w:t>sebagai</w:t>
      </w:r>
      <w:proofErr w:type="spellEnd"/>
      <w:r w:rsidRPr="00F67DAB">
        <w:rPr>
          <w:rStyle w:val="markedcontent"/>
        </w:rPr>
        <w:t xml:space="preserve"> Unified Theory of Acceptance and Use of Technology 2 (UTAUT2).</w:t>
      </w:r>
      <w:r w:rsidR="00AA4BE2">
        <w:rPr>
          <w:rStyle w:val="markedcontent"/>
        </w:rPr>
        <w:t xml:space="preserve"> </w:t>
      </w:r>
      <w:r w:rsidR="00B13988">
        <w:rPr>
          <w:rStyle w:val="markedcontent"/>
        </w:rPr>
        <w:t xml:space="preserve">Teori </w:t>
      </w:r>
      <w:r w:rsidRPr="00F67DAB">
        <w:rPr>
          <w:rStyle w:val="markedcontent"/>
        </w:rPr>
        <w:t xml:space="preserve">UTAUT2 </w:t>
      </w:r>
      <w:proofErr w:type="spellStart"/>
      <w:r w:rsidRPr="00F67DAB">
        <w:rPr>
          <w:rStyle w:val="markedcontent"/>
        </w:rPr>
        <w:t>berfokus</w:t>
      </w:r>
      <w:proofErr w:type="spellEnd"/>
      <w:r w:rsidRPr="00F67DAB">
        <w:rPr>
          <w:rStyle w:val="markedcontent"/>
        </w:rPr>
        <w:t xml:space="preserve"> </w:t>
      </w:r>
      <w:proofErr w:type="spellStart"/>
      <w:r w:rsidRPr="00F67DAB">
        <w:rPr>
          <w:rStyle w:val="markedcontent"/>
        </w:rPr>
        <w:t>pemahaman</w:t>
      </w:r>
      <w:proofErr w:type="spellEnd"/>
      <w:r w:rsidRPr="00F67DAB">
        <w:rPr>
          <w:rStyle w:val="markedcontent"/>
        </w:rPr>
        <w:t xml:space="preserve"> </w:t>
      </w:r>
      <w:proofErr w:type="spellStart"/>
      <w:r w:rsidR="00512278" w:rsidRPr="00F67DAB">
        <w:rPr>
          <w:rStyle w:val="markedcontent"/>
        </w:rPr>
        <w:t>diterimanya</w:t>
      </w:r>
      <w:proofErr w:type="spellEnd"/>
      <w:r w:rsidRPr="00F67DAB">
        <w:rPr>
          <w:rStyle w:val="markedcontent"/>
        </w:rPr>
        <w:t xml:space="preserve"> </w:t>
      </w:r>
      <w:proofErr w:type="spellStart"/>
      <w:r w:rsidRPr="00F67DAB">
        <w:rPr>
          <w:rStyle w:val="markedcontent"/>
        </w:rPr>
        <w:t>teknologi</w:t>
      </w:r>
      <w:proofErr w:type="spellEnd"/>
      <w:r w:rsidRPr="00F67DAB">
        <w:rPr>
          <w:rStyle w:val="markedcontent"/>
        </w:rPr>
        <w:t xml:space="preserve"> </w:t>
      </w:r>
      <w:proofErr w:type="spellStart"/>
      <w:r w:rsidRPr="00F67DAB">
        <w:rPr>
          <w:rStyle w:val="markedcontent"/>
        </w:rPr>
        <w:t>informasi</w:t>
      </w:r>
      <w:proofErr w:type="spellEnd"/>
      <w:r w:rsidRPr="00F67DAB">
        <w:rPr>
          <w:rStyle w:val="markedcontent"/>
        </w:rPr>
        <w:t xml:space="preserve"> </w:t>
      </w:r>
      <w:proofErr w:type="spellStart"/>
      <w:r w:rsidR="00512278" w:rsidRPr="00F67DAB">
        <w:rPr>
          <w:rStyle w:val="markedcontent"/>
        </w:rPr>
        <w:t>serta</w:t>
      </w:r>
      <w:proofErr w:type="spellEnd"/>
      <w:r w:rsidRPr="00F67DAB">
        <w:rPr>
          <w:rStyle w:val="markedcontent"/>
        </w:rPr>
        <w:t xml:space="preserve"> </w:t>
      </w:r>
      <w:proofErr w:type="spellStart"/>
      <w:r w:rsidRPr="00F67DAB">
        <w:rPr>
          <w:rStyle w:val="markedcontent"/>
        </w:rPr>
        <w:t>mengukur</w:t>
      </w:r>
      <w:proofErr w:type="spellEnd"/>
      <w:r w:rsidRPr="00F67DAB">
        <w:rPr>
          <w:rStyle w:val="markedcontent"/>
        </w:rPr>
        <w:t xml:space="preserve"> </w:t>
      </w:r>
      <w:proofErr w:type="spellStart"/>
      <w:r w:rsidRPr="00F67DAB">
        <w:rPr>
          <w:rStyle w:val="markedcontent"/>
        </w:rPr>
        <w:t>sejauh</w:t>
      </w:r>
      <w:proofErr w:type="spellEnd"/>
      <w:r w:rsidRPr="00F67DAB">
        <w:rPr>
          <w:rStyle w:val="markedcontent"/>
        </w:rPr>
        <w:t xml:space="preserve"> mana </w:t>
      </w:r>
      <w:proofErr w:type="spellStart"/>
      <w:r w:rsidRPr="00F67DAB">
        <w:rPr>
          <w:rStyle w:val="markedcontent"/>
        </w:rPr>
        <w:t>variabel-variabel</w:t>
      </w:r>
      <w:proofErr w:type="spellEnd"/>
      <w:r w:rsidRPr="00F67DAB">
        <w:rPr>
          <w:rStyle w:val="markedcontent"/>
        </w:rPr>
        <w:t xml:space="preserve"> </w:t>
      </w:r>
      <w:proofErr w:type="spellStart"/>
      <w:r w:rsidRPr="00F67DAB">
        <w:rPr>
          <w:rStyle w:val="markedcontent"/>
        </w:rPr>
        <w:t>dalam</w:t>
      </w:r>
      <w:proofErr w:type="spellEnd"/>
      <w:r w:rsidRPr="00F67DAB">
        <w:rPr>
          <w:rStyle w:val="markedcontent"/>
        </w:rPr>
        <w:t xml:space="preserve"> UTAUT2 </w:t>
      </w:r>
      <w:proofErr w:type="spellStart"/>
      <w:r w:rsidRPr="00F67DAB">
        <w:rPr>
          <w:rStyle w:val="markedcontent"/>
        </w:rPr>
        <w:t>memengaruhi</w:t>
      </w:r>
      <w:proofErr w:type="spellEnd"/>
      <w:r w:rsidRPr="00F67DAB">
        <w:rPr>
          <w:rStyle w:val="markedcontent"/>
        </w:rPr>
        <w:t xml:space="preserve"> </w:t>
      </w:r>
      <w:proofErr w:type="spellStart"/>
      <w:r w:rsidRPr="00F67DAB">
        <w:rPr>
          <w:rStyle w:val="markedcontent"/>
        </w:rPr>
        <w:t>penggunaan</w:t>
      </w:r>
      <w:proofErr w:type="spellEnd"/>
      <w:r w:rsidRPr="00F67DAB">
        <w:rPr>
          <w:rStyle w:val="markedcontent"/>
        </w:rPr>
        <w:t xml:space="preserve"> </w:t>
      </w:r>
      <w:proofErr w:type="spellStart"/>
      <w:r w:rsidRPr="00F67DAB">
        <w:rPr>
          <w:rStyle w:val="markedcontent"/>
        </w:rPr>
        <w:t>teknologi</w:t>
      </w:r>
      <w:proofErr w:type="spellEnd"/>
      <w:r w:rsidRPr="00F67DAB">
        <w:rPr>
          <w:rStyle w:val="markedcontent"/>
        </w:rPr>
        <w:t xml:space="preserve"> </w:t>
      </w:r>
      <w:proofErr w:type="spellStart"/>
      <w:r w:rsidRPr="00F67DAB">
        <w:rPr>
          <w:rStyle w:val="markedcontent"/>
        </w:rPr>
        <w:t>informasi</w:t>
      </w:r>
      <w:proofErr w:type="spellEnd"/>
      <w:r w:rsidRPr="00F67DAB">
        <w:rPr>
          <w:rStyle w:val="markedcontent"/>
        </w:rPr>
        <w:t xml:space="preserve"> [9].</w:t>
      </w:r>
      <w:r w:rsidR="00AA4BE2">
        <w:rPr>
          <w:rStyle w:val="markedcontent"/>
        </w:rPr>
        <w:t xml:space="preserve"> </w:t>
      </w:r>
      <w:r w:rsidR="00D67EF5" w:rsidRPr="00F67DAB">
        <w:rPr>
          <w:rStyle w:val="markedcontent"/>
        </w:rPr>
        <w:t xml:space="preserve">Model </w:t>
      </w:r>
      <w:r w:rsidRPr="00F67DAB">
        <w:rPr>
          <w:rStyle w:val="markedcontent"/>
        </w:rPr>
        <w:t xml:space="preserve">UTAUT2 </w:t>
      </w:r>
      <w:proofErr w:type="spellStart"/>
      <w:r w:rsidR="00686730" w:rsidRPr="00F67DAB">
        <w:rPr>
          <w:rStyle w:val="markedcontent"/>
        </w:rPr>
        <w:t>pernah</w:t>
      </w:r>
      <w:proofErr w:type="spellEnd"/>
      <w:r w:rsidR="00686730" w:rsidRPr="00F67DAB">
        <w:rPr>
          <w:rStyle w:val="markedcontent"/>
        </w:rPr>
        <w:t xml:space="preserve"> </w:t>
      </w:r>
      <w:proofErr w:type="spellStart"/>
      <w:r w:rsidR="00686730" w:rsidRPr="00F67DAB">
        <w:rPr>
          <w:rStyle w:val="markedcontent"/>
        </w:rPr>
        <w:t>dilakukan</w:t>
      </w:r>
      <w:proofErr w:type="spellEnd"/>
      <w:r w:rsidR="00686730" w:rsidRPr="00F67DAB">
        <w:rPr>
          <w:rStyle w:val="markedcontent"/>
        </w:rPr>
        <w:t xml:space="preserve"> </w:t>
      </w:r>
      <w:proofErr w:type="spellStart"/>
      <w:r w:rsidR="00686730" w:rsidRPr="00F67DAB">
        <w:rPr>
          <w:rStyle w:val="markedcontent"/>
        </w:rPr>
        <w:t>penelitian</w:t>
      </w:r>
      <w:proofErr w:type="spellEnd"/>
      <w:r w:rsidR="00686730" w:rsidRPr="00F67DAB">
        <w:rPr>
          <w:rStyle w:val="markedcontent"/>
        </w:rPr>
        <w:t xml:space="preserve"> </w:t>
      </w:r>
      <w:proofErr w:type="spellStart"/>
      <w:r w:rsidR="00686730" w:rsidRPr="00F67DAB">
        <w:rPr>
          <w:rStyle w:val="markedcontent"/>
        </w:rPr>
        <w:t>t</w:t>
      </w:r>
      <w:r w:rsidR="00D67EF5" w:rsidRPr="00F67DAB">
        <w:rPr>
          <w:rStyle w:val="markedcontent"/>
        </w:rPr>
        <w:t>e</w:t>
      </w:r>
      <w:r w:rsidR="00686730" w:rsidRPr="00F67DAB">
        <w:rPr>
          <w:rStyle w:val="markedcontent"/>
        </w:rPr>
        <w:t>rhadap</w:t>
      </w:r>
      <w:proofErr w:type="spellEnd"/>
      <w:r w:rsidR="00686730" w:rsidRPr="00F67DAB">
        <w:rPr>
          <w:rStyle w:val="markedcontent"/>
        </w:rPr>
        <w:t xml:space="preserve"> </w:t>
      </w:r>
      <w:proofErr w:type="spellStart"/>
      <w:r w:rsidR="00B13988">
        <w:rPr>
          <w:rStyle w:val="markedcontent"/>
        </w:rPr>
        <w:t>pelanggan</w:t>
      </w:r>
      <w:proofErr w:type="spellEnd"/>
      <w:r w:rsidRPr="00F67DAB">
        <w:rPr>
          <w:rStyle w:val="markedcontent"/>
        </w:rPr>
        <w:t xml:space="preserve"> </w:t>
      </w:r>
      <w:proofErr w:type="spellStart"/>
      <w:r w:rsidRPr="00F67DAB">
        <w:rPr>
          <w:rStyle w:val="markedcontent"/>
        </w:rPr>
        <w:t>dengan</w:t>
      </w:r>
      <w:proofErr w:type="spellEnd"/>
      <w:r w:rsidRPr="00F67DAB">
        <w:rPr>
          <w:rStyle w:val="markedcontent"/>
        </w:rPr>
        <w:t xml:space="preserve"> </w:t>
      </w:r>
      <w:proofErr w:type="spellStart"/>
      <w:r w:rsidR="00686730" w:rsidRPr="00F67DAB">
        <w:rPr>
          <w:rStyle w:val="markedcontent"/>
        </w:rPr>
        <w:t>digantinya</w:t>
      </w:r>
      <w:proofErr w:type="spellEnd"/>
      <w:r w:rsidRPr="00F67DAB">
        <w:rPr>
          <w:rStyle w:val="markedcontent"/>
        </w:rPr>
        <w:t xml:space="preserve"> </w:t>
      </w:r>
      <w:proofErr w:type="spellStart"/>
      <w:r w:rsidRPr="00F67DAB">
        <w:rPr>
          <w:rStyle w:val="markedcontent"/>
        </w:rPr>
        <w:t>variabel</w:t>
      </w:r>
      <w:proofErr w:type="spellEnd"/>
      <w:r w:rsidRPr="00F67DAB">
        <w:rPr>
          <w:rStyle w:val="markedcontent"/>
        </w:rPr>
        <w:t xml:space="preserve"> </w:t>
      </w:r>
      <w:proofErr w:type="spellStart"/>
      <w:r w:rsidRPr="00F67DAB">
        <w:rPr>
          <w:rStyle w:val="markedcontent"/>
        </w:rPr>
        <w:t>utama</w:t>
      </w:r>
      <w:proofErr w:type="spellEnd"/>
      <w:r w:rsidR="00953BF8">
        <w:rPr>
          <w:rStyle w:val="markedcontent"/>
        </w:rPr>
        <w:t xml:space="preserve">, </w:t>
      </w:r>
      <w:proofErr w:type="spellStart"/>
      <w:r w:rsidR="00953BF8">
        <w:rPr>
          <w:rStyle w:val="markedcontent"/>
        </w:rPr>
        <w:t>yaitu</w:t>
      </w:r>
      <w:proofErr w:type="spellEnd"/>
      <w:r w:rsidR="00686730" w:rsidRPr="00F67DAB">
        <w:rPr>
          <w:rStyle w:val="markedcontent"/>
        </w:rPr>
        <w:t xml:space="preserve"> </w:t>
      </w:r>
      <w:r w:rsidRPr="00F67DAB">
        <w:rPr>
          <w:rStyle w:val="markedcontent"/>
        </w:rPr>
        <w:t>Price Value</w:t>
      </w:r>
      <w:r w:rsidR="002A4407" w:rsidRPr="00F67DAB">
        <w:rPr>
          <w:rStyle w:val="markedcontent"/>
        </w:rPr>
        <w:t xml:space="preserve"> </w:t>
      </w:r>
      <w:proofErr w:type="spellStart"/>
      <w:r w:rsidR="00686730" w:rsidRPr="00F67DAB">
        <w:rPr>
          <w:rStyle w:val="markedcontent"/>
        </w:rPr>
        <w:t>diganti</w:t>
      </w:r>
      <w:proofErr w:type="spellEnd"/>
      <w:r w:rsidR="00686730" w:rsidRPr="00F67DAB">
        <w:rPr>
          <w:rStyle w:val="markedcontent"/>
        </w:rPr>
        <w:t xml:space="preserve"> </w:t>
      </w:r>
      <w:proofErr w:type="spellStart"/>
      <w:proofErr w:type="gramStart"/>
      <w:r w:rsidR="00686730" w:rsidRPr="00F67DAB">
        <w:rPr>
          <w:rStyle w:val="markedcontent"/>
        </w:rPr>
        <w:t>dengan</w:t>
      </w:r>
      <w:proofErr w:type="spellEnd"/>
      <w:r w:rsidR="00686730" w:rsidRPr="00F67DAB">
        <w:rPr>
          <w:rStyle w:val="markedcontent"/>
        </w:rPr>
        <w:t xml:space="preserve"> </w:t>
      </w:r>
      <w:r w:rsidRPr="00F67DAB">
        <w:rPr>
          <w:rStyle w:val="markedcontent"/>
        </w:rPr>
        <w:t xml:space="preserve"> Perceived</w:t>
      </w:r>
      <w:proofErr w:type="gramEnd"/>
      <w:r w:rsidRPr="00F67DAB">
        <w:rPr>
          <w:rStyle w:val="markedcontent"/>
        </w:rPr>
        <w:t xml:space="preserve"> </w:t>
      </w:r>
      <w:r w:rsidRPr="00F67DAB">
        <w:rPr>
          <w:rStyle w:val="markedcontent"/>
        </w:rPr>
        <w:lastRenderedPageBreak/>
        <w:t>Value</w:t>
      </w:r>
      <w:r w:rsidR="00686730" w:rsidRPr="00F67DAB">
        <w:rPr>
          <w:rStyle w:val="markedcontent"/>
        </w:rPr>
        <w:t xml:space="preserve"> </w:t>
      </w:r>
      <w:r w:rsidR="00D67EF5" w:rsidRPr="00F67DAB">
        <w:rPr>
          <w:rStyle w:val="markedcontent"/>
        </w:rPr>
        <w:t xml:space="preserve">di </w:t>
      </w:r>
      <w:proofErr w:type="spellStart"/>
      <w:r w:rsidR="00D67EF5" w:rsidRPr="00F67DAB">
        <w:rPr>
          <w:rStyle w:val="markedcontent"/>
        </w:rPr>
        <w:t>t</w:t>
      </w:r>
      <w:r w:rsidR="00686730" w:rsidRPr="00F67DAB">
        <w:rPr>
          <w:rStyle w:val="markedcontent"/>
        </w:rPr>
        <w:t>ahun</w:t>
      </w:r>
      <w:proofErr w:type="spellEnd"/>
      <w:r w:rsidR="00686730" w:rsidRPr="00F67DAB">
        <w:rPr>
          <w:rStyle w:val="markedcontent"/>
        </w:rPr>
        <w:t xml:space="preserve"> 2019</w:t>
      </w:r>
      <w:r w:rsidR="00D67EF5" w:rsidRPr="00F67DAB">
        <w:rPr>
          <w:rStyle w:val="markedcontent"/>
        </w:rPr>
        <w:t>,</w:t>
      </w:r>
      <w:r w:rsidRPr="00F67DAB">
        <w:rPr>
          <w:rStyle w:val="markedcontent"/>
        </w:rPr>
        <w:t xml:space="preserve"> </w:t>
      </w:r>
      <w:proofErr w:type="spellStart"/>
      <w:r w:rsidRPr="00F67DAB">
        <w:rPr>
          <w:rStyle w:val="markedcontent"/>
        </w:rPr>
        <w:t>Meskipun</w:t>
      </w:r>
      <w:proofErr w:type="spellEnd"/>
      <w:r w:rsidRPr="00F67DAB">
        <w:rPr>
          <w:rStyle w:val="markedcontent"/>
        </w:rPr>
        <w:t xml:space="preserve"> </w:t>
      </w:r>
      <w:proofErr w:type="spellStart"/>
      <w:r w:rsidRPr="00F67DAB">
        <w:rPr>
          <w:rStyle w:val="markedcontent"/>
        </w:rPr>
        <w:t>ada</w:t>
      </w:r>
      <w:proofErr w:type="spellEnd"/>
      <w:r w:rsidRPr="00F67DAB">
        <w:rPr>
          <w:rStyle w:val="markedcontent"/>
        </w:rPr>
        <w:t xml:space="preserve"> </w:t>
      </w:r>
      <w:proofErr w:type="spellStart"/>
      <w:r w:rsidRPr="00F67DAB">
        <w:rPr>
          <w:rStyle w:val="markedcontent"/>
        </w:rPr>
        <w:t>penelitian</w:t>
      </w:r>
      <w:proofErr w:type="spellEnd"/>
      <w:r w:rsidRPr="00F67DAB">
        <w:rPr>
          <w:rStyle w:val="markedcontent"/>
        </w:rPr>
        <w:t xml:space="preserve"> </w:t>
      </w:r>
      <w:proofErr w:type="spellStart"/>
      <w:r w:rsidRPr="00F67DAB">
        <w:rPr>
          <w:rStyle w:val="markedcontent"/>
        </w:rPr>
        <w:t>serupa</w:t>
      </w:r>
      <w:proofErr w:type="spellEnd"/>
      <w:r w:rsidRPr="00F67DAB">
        <w:rPr>
          <w:rStyle w:val="markedcontent"/>
        </w:rPr>
        <w:t xml:space="preserve"> </w:t>
      </w:r>
      <w:proofErr w:type="spellStart"/>
      <w:r w:rsidRPr="00F67DAB">
        <w:rPr>
          <w:rStyle w:val="markedcontent"/>
        </w:rPr>
        <w:t>dalam</w:t>
      </w:r>
      <w:proofErr w:type="spellEnd"/>
      <w:r w:rsidRPr="00F67DAB">
        <w:rPr>
          <w:rStyle w:val="markedcontent"/>
        </w:rPr>
        <w:t xml:space="preserve"> </w:t>
      </w:r>
      <w:proofErr w:type="spellStart"/>
      <w:r w:rsidRPr="00F67DAB">
        <w:rPr>
          <w:rStyle w:val="markedcontent"/>
        </w:rPr>
        <w:t>konteks</w:t>
      </w:r>
      <w:proofErr w:type="spellEnd"/>
      <w:r w:rsidRPr="00F67DAB">
        <w:rPr>
          <w:rStyle w:val="markedcontent"/>
        </w:rPr>
        <w:t xml:space="preserve"> </w:t>
      </w:r>
      <w:proofErr w:type="spellStart"/>
      <w:r w:rsidRPr="00F67DAB">
        <w:rPr>
          <w:rStyle w:val="markedcontent"/>
        </w:rPr>
        <w:t>konsumen</w:t>
      </w:r>
      <w:proofErr w:type="spellEnd"/>
      <w:r w:rsidRPr="00F67DAB">
        <w:rPr>
          <w:rStyle w:val="markedcontent"/>
        </w:rPr>
        <w:t xml:space="preserve">, </w:t>
      </w:r>
      <w:proofErr w:type="spellStart"/>
      <w:r w:rsidRPr="00F67DAB">
        <w:rPr>
          <w:rStyle w:val="markedcontent"/>
        </w:rPr>
        <w:t>penelitian</w:t>
      </w:r>
      <w:proofErr w:type="spellEnd"/>
      <w:r w:rsidRPr="00F67DAB">
        <w:rPr>
          <w:rStyle w:val="markedcontent"/>
        </w:rPr>
        <w:t xml:space="preserve"> </w:t>
      </w:r>
      <w:proofErr w:type="spellStart"/>
      <w:r w:rsidRPr="00F67DAB">
        <w:rPr>
          <w:rStyle w:val="markedcontent"/>
        </w:rPr>
        <w:t>dengan</w:t>
      </w:r>
      <w:proofErr w:type="spellEnd"/>
      <w:r w:rsidRPr="00F67DAB">
        <w:rPr>
          <w:rStyle w:val="markedcontent"/>
        </w:rPr>
        <w:t xml:space="preserve"> </w:t>
      </w:r>
      <w:proofErr w:type="spellStart"/>
      <w:r w:rsidRPr="00F67DAB">
        <w:rPr>
          <w:rStyle w:val="markedcontent"/>
        </w:rPr>
        <w:t>pendekatan</w:t>
      </w:r>
      <w:proofErr w:type="spellEnd"/>
      <w:r w:rsidRPr="00F67DAB">
        <w:rPr>
          <w:rStyle w:val="markedcontent"/>
        </w:rPr>
        <w:t xml:space="preserve"> yang </w:t>
      </w:r>
      <w:proofErr w:type="spellStart"/>
      <w:r w:rsidRPr="00F67DAB">
        <w:rPr>
          <w:rStyle w:val="markedcontent"/>
        </w:rPr>
        <w:t>serupa</w:t>
      </w:r>
      <w:proofErr w:type="spellEnd"/>
      <w:r w:rsidR="00D67EF5" w:rsidRPr="00F67DAB">
        <w:rPr>
          <w:rStyle w:val="markedcontent"/>
        </w:rPr>
        <w:t xml:space="preserve">, </w:t>
      </w:r>
      <w:proofErr w:type="spellStart"/>
      <w:r w:rsidR="00D67EF5" w:rsidRPr="00F67DAB">
        <w:rPr>
          <w:rStyle w:val="markedcontent"/>
        </w:rPr>
        <w:t>dibidang</w:t>
      </w:r>
      <w:proofErr w:type="spellEnd"/>
      <w:r w:rsidR="00D67EF5" w:rsidRPr="00F67DAB">
        <w:rPr>
          <w:rStyle w:val="markedcontent"/>
        </w:rPr>
        <w:t xml:space="preserve"> </w:t>
      </w:r>
      <w:proofErr w:type="spellStart"/>
      <w:r w:rsidR="00D67EF5" w:rsidRPr="00F67DAB">
        <w:rPr>
          <w:rStyle w:val="markedcontent"/>
        </w:rPr>
        <w:t>akademik</w:t>
      </w:r>
      <w:proofErr w:type="spellEnd"/>
      <w:r w:rsidR="00D67EF5" w:rsidRPr="00F67DAB">
        <w:rPr>
          <w:rStyle w:val="markedcontent"/>
        </w:rPr>
        <w:t xml:space="preserve"> </w:t>
      </w:r>
      <w:proofErr w:type="spellStart"/>
      <w:r w:rsidR="00D67EF5" w:rsidRPr="00F67DAB">
        <w:rPr>
          <w:rStyle w:val="markedcontent"/>
        </w:rPr>
        <w:t>belum</w:t>
      </w:r>
      <w:proofErr w:type="spellEnd"/>
      <w:r w:rsidR="00D67EF5" w:rsidRPr="00F67DAB">
        <w:rPr>
          <w:rStyle w:val="markedcontent"/>
        </w:rPr>
        <w:t xml:space="preserve"> </w:t>
      </w:r>
      <w:proofErr w:type="spellStart"/>
      <w:r w:rsidR="00D67EF5" w:rsidRPr="00F67DAB">
        <w:rPr>
          <w:rStyle w:val="markedcontent"/>
        </w:rPr>
        <w:t>dilakukan</w:t>
      </w:r>
      <w:proofErr w:type="spellEnd"/>
      <w:r w:rsidR="00D67EF5" w:rsidRPr="00F67DAB">
        <w:rPr>
          <w:rStyle w:val="markedcontent"/>
        </w:rPr>
        <w:t xml:space="preserve"> oleh </w:t>
      </w:r>
      <w:proofErr w:type="spellStart"/>
      <w:r w:rsidR="00D67EF5" w:rsidRPr="00F67DAB">
        <w:rPr>
          <w:rStyle w:val="markedcontent"/>
        </w:rPr>
        <w:t>peneliti</w:t>
      </w:r>
      <w:proofErr w:type="spellEnd"/>
      <w:r w:rsidR="00D67EF5" w:rsidRPr="00F67DAB">
        <w:rPr>
          <w:rStyle w:val="markedcontent"/>
        </w:rPr>
        <w:t xml:space="preserve"> </w:t>
      </w:r>
      <w:proofErr w:type="spellStart"/>
      <w:r w:rsidR="00D67EF5" w:rsidRPr="00F67DAB">
        <w:rPr>
          <w:rStyle w:val="markedcontent"/>
        </w:rPr>
        <w:t>sebelumnya</w:t>
      </w:r>
      <w:proofErr w:type="spellEnd"/>
      <w:r w:rsidR="00D67EF5" w:rsidRPr="00F67DAB">
        <w:rPr>
          <w:rStyle w:val="markedcontent"/>
        </w:rPr>
        <w:t xml:space="preserve"> </w:t>
      </w:r>
      <w:r w:rsidRPr="00F67DAB">
        <w:rPr>
          <w:rStyle w:val="markedcontent"/>
        </w:rPr>
        <w:t xml:space="preserve"> [10]</w:t>
      </w:r>
      <w:r w:rsidR="00D67EF5" w:rsidRPr="00F67DAB">
        <w:rPr>
          <w:rStyle w:val="markedcontent"/>
        </w:rPr>
        <w:t>.</w:t>
      </w:r>
    </w:p>
    <w:p w14:paraId="32AF74B8" w14:textId="77777777" w:rsidR="004862C1" w:rsidRPr="003B07B5" w:rsidRDefault="004862C1" w:rsidP="004862C1">
      <w:pPr>
        <w:jc w:val="both"/>
      </w:pPr>
      <w:r w:rsidRPr="003B07B5">
        <w:t xml:space="preserve">Adapun </w:t>
      </w:r>
      <w:proofErr w:type="spellStart"/>
      <w:r w:rsidRPr="003B07B5">
        <w:t>variabel</w:t>
      </w:r>
      <w:proofErr w:type="spellEnd"/>
      <w:r w:rsidRPr="003B07B5">
        <w:t xml:space="preserve"> </w:t>
      </w:r>
      <w:proofErr w:type="spellStart"/>
      <w:r w:rsidRPr="003B07B5">
        <w:t>utama</w:t>
      </w:r>
      <w:proofErr w:type="spellEnd"/>
      <w:r w:rsidRPr="003B07B5">
        <w:t xml:space="preserve"> UTAUT 2 </w:t>
      </w:r>
      <w:proofErr w:type="spellStart"/>
      <w:r w:rsidRPr="003B07B5">
        <w:t>adalah</w:t>
      </w:r>
      <w:proofErr w:type="spellEnd"/>
      <w:r w:rsidRPr="003B07B5">
        <w:t xml:space="preserve"> </w:t>
      </w:r>
      <w:proofErr w:type="spellStart"/>
      <w:r w:rsidRPr="003B07B5">
        <w:t>sebagai</w:t>
      </w:r>
      <w:proofErr w:type="spellEnd"/>
      <w:r w:rsidRPr="003B07B5">
        <w:t xml:space="preserve"> </w:t>
      </w:r>
      <w:proofErr w:type="spellStart"/>
      <w:r w:rsidRPr="003B07B5">
        <w:t>berikut</w:t>
      </w:r>
      <w:proofErr w:type="spellEnd"/>
      <w:r w:rsidRPr="003B07B5">
        <w:t xml:space="preserve"> </w:t>
      </w:r>
      <w:r>
        <w:fldChar w:fldCharType="begin" w:fldLock="1"/>
      </w:r>
      <w:r>
        <w:instrText>ADDIN CSL_CITATION {"citationItems":[{"id":"ITEM-1","itemData":{"author":[{"dropping-particle":"","family":"Viswanath Venkatesh","given":"James Y. L. Thong and Xin Xu","non-dropping-particle":"","parse-names":false,"suffix":""}],"container-title":"Mis Quarterly, Volume 36, Pp. 157-178., 36(1), 157–178. https://doi.org/doi:10.2307/41410412","id":"ITEM-1","issued":{"date-parts":[["2012"]]},"title":"Consumer acceptance and use of information technology: extending the unified theory of acceptance and use of technology.","type":"article-journal"},"uris":["http://www.mendeley.com/documents/?uuid=e7bfcd17-ebab-4799-946e-3b2059bdf4ea"]}],"mendeley":{"formattedCitation":"[7]","plainTextFormattedCitation":"[7]","previouslyFormattedCitation":"[7]"},"properties":{"noteIndex":0},"schema":"https://github.com/citation-style-language/schema/raw/master/csl-citation.json"}</w:instrText>
      </w:r>
      <w:r>
        <w:fldChar w:fldCharType="separate"/>
      </w:r>
      <w:r w:rsidRPr="00F3372F">
        <w:rPr>
          <w:noProof/>
        </w:rPr>
        <w:t>[7]</w:t>
      </w:r>
      <w:r>
        <w:fldChar w:fldCharType="end"/>
      </w:r>
      <w:r w:rsidRPr="003B07B5">
        <w:t xml:space="preserve">.  </w:t>
      </w:r>
    </w:p>
    <w:p w14:paraId="62C30DDB" w14:textId="549C2A51" w:rsidR="00C1514C" w:rsidRPr="008B1343" w:rsidRDefault="004862C1" w:rsidP="008B134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A06D1">
        <w:t>Espektasi</w:t>
      </w:r>
      <w:proofErr w:type="spellEnd"/>
      <w:r w:rsidRPr="007A06D1">
        <w:t xml:space="preserve"> Kinerja</w:t>
      </w:r>
      <w:r w:rsidRPr="007A06D1">
        <w:rPr>
          <w:i/>
          <w:iCs/>
        </w:rPr>
        <w:t xml:space="preserve"> (Performance Expectancy)</w:t>
      </w:r>
    </w:p>
    <w:p w14:paraId="030938CB" w14:textId="7465DE8C" w:rsidR="008B1343" w:rsidRDefault="004A442F" w:rsidP="008B1343">
      <w:pPr>
        <w:widowControl/>
        <w:pBdr>
          <w:top w:val="none" w:sz="0" w:space="0" w:color="auto"/>
          <w:left w:val="none" w:sz="0" w:space="0" w:color="auto"/>
          <w:bottom w:val="none" w:sz="0" w:space="0" w:color="auto"/>
          <w:right w:val="none" w:sz="0" w:space="0" w:color="auto"/>
          <w:between w:val="none" w:sz="0" w:space="0" w:color="auto"/>
        </w:pBdr>
        <w:jc w:val="both"/>
      </w:pPr>
      <w:r w:rsidRPr="004A442F">
        <w:t xml:space="preserve">Ekspektasi </w:t>
      </w:r>
      <w:proofErr w:type="spellStart"/>
      <w:r w:rsidRPr="004A442F">
        <w:t>kinerja</w:t>
      </w:r>
      <w:proofErr w:type="spellEnd"/>
      <w:r w:rsidRPr="004A442F">
        <w:t xml:space="preserve"> </w:t>
      </w:r>
      <w:proofErr w:type="spellStart"/>
      <w:r w:rsidRPr="004A442F">
        <w:t>adalah</w:t>
      </w:r>
      <w:proofErr w:type="spellEnd"/>
      <w:r w:rsidRPr="004A442F">
        <w:t xml:space="preserve"> </w:t>
      </w:r>
      <w:proofErr w:type="spellStart"/>
      <w:r w:rsidR="00C31D22">
        <w:t>merupakan</w:t>
      </w:r>
      <w:proofErr w:type="spellEnd"/>
      <w:r w:rsidR="00C31D22">
        <w:t xml:space="preserve"> </w:t>
      </w:r>
      <w:proofErr w:type="spellStart"/>
      <w:r w:rsidRPr="004A442F">
        <w:t>tingkat</w:t>
      </w:r>
      <w:proofErr w:type="spellEnd"/>
      <w:r w:rsidRPr="004A442F">
        <w:t xml:space="preserve"> </w:t>
      </w:r>
      <w:proofErr w:type="spellStart"/>
      <w:r w:rsidRPr="004A442F">
        <w:t>keyakinan</w:t>
      </w:r>
      <w:proofErr w:type="spellEnd"/>
      <w:r w:rsidRPr="004A442F">
        <w:t xml:space="preserve"> </w:t>
      </w:r>
      <w:proofErr w:type="spellStart"/>
      <w:r w:rsidRPr="004A442F">
        <w:t>pengguna</w:t>
      </w:r>
      <w:proofErr w:type="spellEnd"/>
      <w:r w:rsidRPr="004A442F">
        <w:t xml:space="preserve"> </w:t>
      </w:r>
      <w:proofErr w:type="spellStart"/>
      <w:r w:rsidRPr="004A442F">
        <w:t>bahwa</w:t>
      </w:r>
      <w:proofErr w:type="spellEnd"/>
      <w:r w:rsidR="00A9331D">
        <w:t xml:space="preserve"> </w:t>
      </w:r>
      <w:proofErr w:type="spellStart"/>
      <w:r w:rsidR="00A9331D">
        <w:t>dalam</w:t>
      </w:r>
      <w:proofErr w:type="spellEnd"/>
      <w:r w:rsidRPr="004A442F">
        <w:t xml:space="preserve"> </w:t>
      </w:r>
      <w:proofErr w:type="spellStart"/>
      <w:r w:rsidRPr="004A442F">
        <w:t>pemanfaatan</w:t>
      </w:r>
      <w:proofErr w:type="spellEnd"/>
      <w:r w:rsidRPr="004A442F">
        <w:t xml:space="preserve"> </w:t>
      </w:r>
      <w:proofErr w:type="spellStart"/>
      <w:r w:rsidRPr="004A442F">
        <w:t>suatu</w:t>
      </w:r>
      <w:proofErr w:type="spellEnd"/>
      <w:r w:rsidRPr="004A442F">
        <w:t xml:space="preserve"> </w:t>
      </w:r>
      <w:proofErr w:type="spellStart"/>
      <w:r w:rsidRPr="004A442F">
        <w:t>sistem</w:t>
      </w:r>
      <w:proofErr w:type="spellEnd"/>
      <w:r w:rsidRPr="004A442F">
        <w:t xml:space="preserve"> </w:t>
      </w:r>
      <w:proofErr w:type="spellStart"/>
      <w:r w:rsidRPr="004A442F">
        <w:t>informasi</w:t>
      </w:r>
      <w:proofErr w:type="spellEnd"/>
      <w:r w:rsidR="00A9331D">
        <w:t xml:space="preserve"> </w:t>
      </w:r>
      <w:proofErr w:type="spellStart"/>
      <w:proofErr w:type="gramStart"/>
      <w:r w:rsidR="00A9331D">
        <w:t>bisa</w:t>
      </w:r>
      <w:proofErr w:type="spellEnd"/>
      <w:r w:rsidRPr="004A442F">
        <w:t xml:space="preserve">  </w:t>
      </w:r>
      <w:proofErr w:type="spellStart"/>
      <w:r w:rsidRPr="004A442F">
        <w:t>membantu</w:t>
      </w:r>
      <w:proofErr w:type="spellEnd"/>
      <w:proofErr w:type="gramEnd"/>
      <w:r w:rsidRPr="004A442F">
        <w:t xml:space="preserve"> </w:t>
      </w:r>
      <w:proofErr w:type="spellStart"/>
      <w:r w:rsidRPr="004A442F">
        <w:t>mereka</w:t>
      </w:r>
      <w:proofErr w:type="spellEnd"/>
      <w:r w:rsidRPr="004A442F">
        <w:t xml:space="preserve"> </w:t>
      </w:r>
      <w:proofErr w:type="spellStart"/>
      <w:r w:rsidR="00A9331D">
        <w:t>dalam</w:t>
      </w:r>
      <w:proofErr w:type="spellEnd"/>
      <w:r w:rsidR="00A9331D">
        <w:t xml:space="preserve"> </w:t>
      </w:r>
      <w:proofErr w:type="spellStart"/>
      <w:r w:rsidRPr="004A442F">
        <w:t>meningkatkan</w:t>
      </w:r>
      <w:proofErr w:type="spellEnd"/>
      <w:r w:rsidRPr="004A442F">
        <w:t xml:space="preserve"> </w:t>
      </w:r>
      <w:proofErr w:type="spellStart"/>
      <w:r w:rsidRPr="004A442F">
        <w:t>kualitas</w:t>
      </w:r>
      <w:proofErr w:type="spellEnd"/>
      <w:r w:rsidRPr="004A442F">
        <w:t xml:space="preserve"> dan </w:t>
      </w:r>
      <w:proofErr w:type="spellStart"/>
      <w:r w:rsidRPr="004A442F">
        <w:t>efisiensi</w:t>
      </w:r>
      <w:proofErr w:type="spellEnd"/>
      <w:r w:rsidRPr="004A442F">
        <w:t xml:space="preserve"> </w:t>
      </w:r>
      <w:proofErr w:type="spellStart"/>
      <w:r w:rsidRPr="004A442F">
        <w:t>dalam</w:t>
      </w:r>
      <w:proofErr w:type="spellEnd"/>
      <w:r w:rsidRPr="004A442F">
        <w:t xml:space="preserve"> </w:t>
      </w:r>
      <w:proofErr w:type="spellStart"/>
      <w:r w:rsidRPr="004A442F">
        <w:t>melaksanakan</w:t>
      </w:r>
      <w:proofErr w:type="spellEnd"/>
      <w:r w:rsidRPr="004A442F">
        <w:t xml:space="preserve"> </w:t>
      </w:r>
      <w:proofErr w:type="spellStart"/>
      <w:r w:rsidRPr="004A442F">
        <w:t>pekerjaan</w:t>
      </w:r>
      <w:proofErr w:type="spellEnd"/>
      <w:r w:rsidRPr="004A442F">
        <w:t xml:space="preserve"> </w:t>
      </w:r>
      <w:proofErr w:type="spellStart"/>
      <w:r w:rsidRPr="004A442F">
        <w:t>mereka</w:t>
      </w:r>
      <w:proofErr w:type="spellEnd"/>
      <w:r w:rsidRPr="004A442F">
        <w:t xml:space="preserve">.. Ekspektasi </w:t>
      </w:r>
      <w:proofErr w:type="spellStart"/>
      <w:r w:rsidRPr="004A442F">
        <w:t>kinerja</w:t>
      </w:r>
      <w:proofErr w:type="spellEnd"/>
      <w:r w:rsidRPr="004A442F">
        <w:t xml:space="preserve"> </w:t>
      </w:r>
      <w:proofErr w:type="spellStart"/>
      <w:r w:rsidRPr="004A442F">
        <w:t>adalah</w:t>
      </w:r>
      <w:proofErr w:type="spellEnd"/>
      <w:r w:rsidRPr="004A442F">
        <w:t xml:space="preserve"> salah </w:t>
      </w:r>
      <w:proofErr w:type="spellStart"/>
      <w:r w:rsidRPr="004A442F">
        <w:t>satu</w:t>
      </w:r>
      <w:proofErr w:type="spellEnd"/>
      <w:r w:rsidRPr="004A442F">
        <w:t xml:space="preserve"> </w:t>
      </w:r>
      <w:proofErr w:type="spellStart"/>
      <w:r w:rsidRPr="004A442F">
        <w:t>faktor</w:t>
      </w:r>
      <w:proofErr w:type="spellEnd"/>
      <w:r w:rsidRPr="004A442F">
        <w:t xml:space="preserve"> </w:t>
      </w:r>
      <w:proofErr w:type="spellStart"/>
      <w:r w:rsidRPr="004A442F">
        <w:t>penentu</w:t>
      </w:r>
      <w:proofErr w:type="spellEnd"/>
      <w:r w:rsidRPr="004A442F">
        <w:t xml:space="preserve"> </w:t>
      </w:r>
      <w:proofErr w:type="spellStart"/>
      <w:r w:rsidRPr="004A442F">
        <w:t>terpenting</w:t>
      </w:r>
      <w:proofErr w:type="spellEnd"/>
      <w:r w:rsidRPr="004A442F">
        <w:t xml:space="preserve"> </w:t>
      </w:r>
      <w:proofErr w:type="spellStart"/>
      <w:r w:rsidRPr="004A442F">
        <w:t>dalam</w:t>
      </w:r>
      <w:proofErr w:type="spellEnd"/>
      <w:r w:rsidRPr="004A442F">
        <w:t xml:space="preserve"> </w:t>
      </w:r>
      <w:proofErr w:type="spellStart"/>
      <w:r w:rsidRPr="004A442F">
        <w:t>adopsi</w:t>
      </w:r>
      <w:proofErr w:type="spellEnd"/>
      <w:r w:rsidRPr="004A442F">
        <w:t xml:space="preserve"> </w:t>
      </w:r>
      <w:proofErr w:type="spellStart"/>
      <w:r w:rsidRPr="004A442F">
        <w:t>sistem</w:t>
      </w:r>
      <w:proofErr w:type="spellEnd"/>
      <w:r w:rsidRPr="004A442F">
        <w:t xml:space="preserve"> TI. Lima </w:t>
      </w:r>
      <w:proofErr w:type="spellStart"/>
      <w:r w:rsidRPr="004A442F">
        <w:t>konstruk</w:t>
      </w:r>
      <w:proofErr w:type="spellEnd"/>
      <w:r w:rsidRPr="004A442F">
        <w:t xml:space="preserve"> yang </w:t>
      </w:r>
      <w:proofErr w:type="spellStart"/>
      <w:r w:rsidRPr="004A442F">
        <w:t>termasuk</w:t>
      </w:r>
      <w:proofErr w:type="spellEnd"/>
      <w:r w:rsidRPr="004A442F">
        <w:t xml:space="preserve"> </w:t>
      </w:r>
      <w:proofErr w:type="spellStart"/>
      <w:r w:rsidRPr="004A442F">
        <w:t>dalam</w:t>
      </w:r>
      <w:proofErr w:type="spellEnd"/>
      <w:r w:rsidRPr="004A442F">
        <w:t xml:space="preserve"> </w:t>
      </w:r>
      <w:proofErr w:type="spellStart"/>
      <w:r w:rsidRPr="004A442F">
        <w:t>ekspektasi</w:t>
      </w:r>
      <w:proofErr w:type="spellEnd"/>
      <w:r w:rsidRPr="004A442F">
        <w:t xml:space="preserve"> </w:t>
      </w:r>
      <w:proofErr w:type="spellStart"/>
      <w:r w:rsidRPr="004A442F">
        <w:t>kinerja</w:t>
      </w:r>
      <w:proofErr w:type="spellEnd"/>
      <w:r w:rsidRPr="004A442F">
        <w:t xml:space="preserve"> </w:t>
      </w:r>
      <w:proofErr w:type="spellStart"/>
      <w:r w:rsidR="006E5FDB">
        <w:t>dari</w:t>
      </w:r>
      <w:proofErr w:type="spellEnd"/>
      <w:r w:rsidR="006E5FDB">
        <w:t xml:space="preserve"> </w:t>
      </w:r>
      <w:r w:rsidRPr="004A442F">
        <w:t xml:space="preserve">model </w:t>
      </w:r>
      <w:proofErr w:type="spellStart"/>
      <w:r w:rsidRPr="004A442F">
        <w:t>sebelumnya</w:t>
      </w:r>
      <w:proofErr w:type="spellEnd"/>
      <w:r w:rsidRPr="004A442F">
        <w:t xml:space="preserve"> </w:t>
      </w:r>
      <w:proofErr w:type="spellStart"/>
      <w:r w:rsidRPr="004A442F">
        <w:t>adalah</w:t>
      </w:r>
      <w:proofErr w:type="spellEnd"/>
      <w:r w:rsidRPr="004A442F">
        <w:t xml:space="preserve"> </w:t>
      </w:r>
      <w:proofErr w:type="spellStart"/>
      <w:r w:rsidR="00A3676A" w:rsidRPr="004A442F">
        <w:t>motivasi</w:t>
      </w:r>
      <w:proofErr w:type="spellEnd"/>
      <w:r w:rsidR="00A3676A" w:rsidRPr="004A442F">
        <w:t xml:space="preserve"> </w:t>
      </w:r>
      <w:proofErr w:type="spellStart"/>
      <w:r w:rsidR="00A3676A" w:rsidRPr="004A442F">
        <w:t>ekstrinsik</w:t>
      </w:r>
      <w:proofErr w:type="spellEnd"/>
      <w:r w:rsidR="00A3676A" w:rsidRPr="004A442F">
        <w:t xml:space="preserve"> pada MM, job fit 14 pada MPCU</w:t>
      </w:r>
      <w:r w:rsidR="00A3676A">
        <w:t xml:space="preserve">, </w:t>
      </w:r>
      <w:proofErr w:type="spellStart"/>
      <w:r w:rsidRPr="004A442F">
        <w:t>persepsi</w:t>
      </w:r>
      <w:proofErr w:type="spellEnd"/>
      <w:r w:rsidRPr="004A442F">
        <w:t xml:space="preserve"> </w:t>
      </w:r>
      <w:proofErr w:type="spellStart"/>
      <w:r w:rsidRPr="004A442F">
        <w:t>kegunaan</w:t>
      </w:r>
      <w:proofErr w:type="spellEnd"/>
      <w:r w:rsidRPr="004A442F">
        <w:t xml:space="preserve"> pada </w:t>
      </w:r>
      <w:r w:rsidR="006E5FDB" w:rsidRPr="004A442F">
        <w:t xml:space="preserve">TAM + TPB </w:t>
      </w:r>
      <w:r w:rsidR="006E5FDB">
        <w:t xml:space="preserve">dan </w:t>
      </w:r>
      <w:r w:rsidRPr="004A442F">
        <w:t>TAM/TAM</w:t>
      </w:r>
      <w:proofErr w:type="gramStart"/>
      <w:r w:rsidRPr="004A442F">
        <w:t xml:space="preserve">2, </w:t>
      </w:r>
      <w:r w:rsidR="00A3676A" w:rsidRPr="00A3676A">
        <w:t xml:space="preserve"> </w:t>
      </w:r>
      <w:proofErr w:type="spellStart"/>
      <w:r w:rsidR="00A3676A" w:rsidRPr="004A442F">
        <w:t>ekspektasi</w:t>
      </w:r>
      <w:proofErr w:type="spellEnd"/>
      <w:proofErr w:type="gramEnd"/>
      <w:r w:rsidR="00A3676A" w:rsidRPr="004A442F">
        <w:t xml:space="preserve"> </w:t>
      </w:r>
      <w:proofErr w:type="spellStart"/>
      <w:r w:rsidR="00A3676A" w:rsidRPr="004A442F">
        <w:t>hasil</w:t>
      </w:r>
      <w:proofErr w:type="spellEnd"/>
      <w:r w:rsidR="00A3676A" w:rsidRPr="004A442F">
        <w:t xml:space="preserve"> pada SC</w:t>
      </w:r>
      <w:r w:rsidRPr="004A442F">
        <w:t xml:space="preserve"> </w:t>
      </w:r>
      <w:r w:rsidR="00A3676A">
        <w:t xml:space="preserve">dan </w:t>
      </w:r>
      <w:proofErr w:type="spellStart"/>
      <w:r w:rsidRPr="004A442F">
        <w:t>keunggulan</w:t>
      </w:r>
      <w:proofErr w:type="spellEnd"/>
      <w:r w:rsidRPr="004A442F">
        <w:t xml:space="preserve"> </w:t>
      </w:r>
      <w:proofErr w:type="spellStart"/>
      <w:r w:rsidRPr="004A442F">
        <w:t>relatif</w:t>
      </w:r>
      <w:proofErr w:type="spellEnd"/>
      <w:r w:rsidRPr="004A442F">
        <w:t xml:space="preserve"> pada IDT</w:t>
      </w:r>
      <w:r w:rsidR="00A3676A">
        <w:t>.</w:t>
      </w:r>
    </w:p>
    <w:p w14:paraId="39FCA999" w14:textId="77777777" w:rsidR="004A442F" w:rsidRPr="008B1343" w:rsidRDefault="004A442F" w:rsidP="008B1343">
      <w:pPr>
        <w:widowControl/>
        <w:pBdr>
          <w:top w:val="none" w:sz="0" w:space="0" w:color="auto"/>
          <w:left w:val="none" w:sz="0" w:space="0" w:color="auto"/>
          <w:bottom w:val="none" w:sz="0" w:space="0" w:color="auto"/>
          <w:right w:val="none" w:sz="0" w:space="0" w:color="auto"/>
          <w:between w:val="none" w:sz="0" w:space="0" w:color="auto"/>
        </w:pBdr>
        <w:jc w:val="both"/>
      </w:pPr>
    </w:p>
    <w:p w14:paraId="1CF0959A" w14:textId="6E03FFF4" w:rsidR="004862C1" w:rsidRDefault="004862C1" w:rsidP="004A442F">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A06D1">
        <w:t>Es</w:t>
      </w:r>
      <w:r w:rsidRPr="004A442F">
        <w:rPr>
          <w:spacing w:val="1"/>
        </w:rPr>
        <w:t>p</w:t>
      </w:r>
      <w:r w:rsidRPr="004A442F">
        <w:rPr>
          <w:spacing w:val="-1"/>
        </w:rPr>
        <w:t>e</w:t>
      </w:r>
      <w:r w:rsidRPr="004A442F">
        <w:rPr>
          <w:spacing w:val="1"/>
        </w:rPr>
        <w:t>k</w:t>
      </w:r>
      <w:r w:rsidRPr="007A06D1">
        <w:t>tasi</w:t>
      </w:r>
      <w:proofErr w:type="spellEnd"/>
      <w:r w:rsidRPr="007A06D1">
        <w:t xml:space="preserve"> Usaha</w:t>
      </w:r>
      <w:r w:rsidRPr="004A442F">
        <w:rPr>
          <w:spacing w:val="2"/>
        </w:rPr>
        <w:t xml:space="preserve"> </w:t>
      </w:r>
      <w:r w:rsidRPr="004A442F">
        <w:rPr>
          <w:i/>
        </w:rPr>
        <w:t>(Ef</w:t>
      </w:r>
      <w:r w:rsidRPr="004A442F">
        <w:rPr>
          <w:i/>
          <w:spacing w:val="-1"/>
        </w:rPr>
        <w:t>f</w:t>
      </w:r>
      <w:r w:rsidRPr="004A442F">
        <w:rPr>
          <w:i/>
        </w:rPr>
        <w:t>ort</w:t>
      </w:r>
      <w:r w:rsidRPr="004A442F">
        <w:rPr>
          <w:i/>
          <w:spacing w:val="-2"/>
        </w:rPr>
        <w:t xml:space="preserve"> </w:t>
      </w:r>
      <w:r w:rsidRPr="004A442F">
        <w:rPr>
          <w:i/>
        </w:rPr>
        <w:t>Exp</w:t>
      </w:r>
      <w:r w:rsidRPr="004A442F">
        <w:rPr>
          <w:i/>
          <w:spacing w:val="-1"/>
        </w:rPr>
        <w:t>ec</w:t>
      </w:r>
      <w:r w:rsidRPr="004A442F">
        <w:rPr>
          <w:i/>
        </w:rPr>
        <w:t>ta</w:t>
      </w:r>
      <w:r w:rsidRPr="004A442F">
        <w:rPr>
          <w:i/>
          <w:spacing w:val="1"/>
        </w:rPr>
        <w:t>n</w:t>
      </w:r>
      <w:r w:rsidRPr="004A442F">
        <w:rPr>
          <w:i/>
          <w:spacing w:val="-1"/>
        </w:rPr>
        <w:t>cy</w:t>
      </w:r>
      <w:r w:rsidRPr="004A442F">
        <w:rPr>
          <w:i/>
        </w:rPr>
        <w:t>)</w:t>
      </w:r>
      <w:r w:rsidRPr="007A06D1">
        <w:t xml:space="preserve"> </w:t>
      </w:r>
    </w:p>
    <w:p w14:paraId="2A7F204A" w14:textId="0FE07F5F" w:rsidR="00CC0FB5" w:rsidRDefault="00CC0FB5" w:rsidP="00CC0FB5">
      <w:pPr>
        <w:pStyle w:val="ListParagraph"/>
        <w:widowControl/>
        <w:pBdr>
          <w:top w:val="none" w:sz="0" w:space="0" w:color="auto"/>
          <w:left w:val="none" w:sz="0" w:space="0" w:color="auto"/>
          <w:bottom w:val="none" w:sz="0" w:space="0" w:color="auto"/>
          <w:right w:val="none" w:sz="0" w:space="0" w:color="auto"/>
          <w:between w:val="none" w:sz="0" w:space="0" w:color="auto"/>
        </w:pBdr>
        <w:ind w:left="0"/>
        <w:jc w:val="both"/>
      </w:pPr>
      <w:r w:rsidRPr="00CC0FB5">
        <w:t xml:space="preserve">Upaya yang </w:t>
      </w:r>
      <w:proofErr w:type="spellStart"/>
      <w:r w:rsidRPr="00CC0FB5">
        <w:t>diharapkan</w:t>
      </w:r>
      <w:proofErr w:type="spellEnd"/>
      <w:r w:rsidRPr="00CC0FB5">
        <w:t xml:space="preserve"> </w:t>
      </w:r>
      <w:proofErr w:type="spellStart"/>
      <w:r w:rsidRPr="00CC0FB5">
        <w:t>didefinisikan</w:t>
      </w:r>
      <w:proofErr w:type="spellEnd"/>
      <w:r w:rsidRPr="00CC0FB5">
        <w:t xml:space="preserve"> </w:t>
      </w:r>
      <w:proofErr w:type="spellStart"/>
      <w:r w:rsidRPr="00CC0FB5">
        <w:t>sebagai</w:t>
      </w:r>
      <w:proofErr w:type="spellEnd"/>
      <w:r w:rsidRPr="00CC0FB5">
        <w:t xml:space="preserve"> </w:t>
      </w:r>
      <w:proofErr w:type="spellStart"/>
      <w:r w:rsidR="00A9331D">
        <w:t>suatu</w:t>
      </w:r>
      <w:proofErr w:type="spellEnd"/>
      <w:r w:rsidR="00A9331D">
        <w:t xml:space="preserve"> </w:t>
      </w:r>
      <w:proofErr w:type="spellStart"/>
      <w:r w:rsidRPr="00CC0FB5">
        <w:t>tingkat</w:t>
      </w:r>
      <w:proofErr w:type="spellEnd"/>
      <w:r w:rsidRPr="00CC0FB5">
        <w:t xml:space="preserve"> </w:t>
      </w:r>
      <w:proofErr w:type="spellStart"/>
      <w:r w:rsidRPr="00CC0FB5">
        <w:t>kemudahan</w:t>
      </w:r>
      <w:proofErr w:type="spellEnd"/>
      <w:r w:rsidRPr="00CC0FB5">
        <w:t xml:space="preserve"> </w:t>
      </w:r>
      <w:proofErr w:type="spellStart"/>
      <w:r w:rsidR="00A9331D">
        <w:t>seseorang</w:t>
      </w:r>
      <w:proofErr w:type="spellEnd"/>
      <w:r w:rsidR="00A9331D">
        <w:t xml:space="preserve"> </w:t>
      </w:r>
      <w:proofErr w:type="spellStart"/>
      <w:r w:rsidR="00A9331D">
        <w:t>untuk</w:t>
      </w:r>
      <w:proofErr w:type="spellEnd"/>
      <w:r w:rsidR="00A9331D">
        <w:t xml:space="preserve"> </w:t>
      </w:r>
      <w:proofErr w:type="spellStart"/>
      <w:r w:rsidRPr="00CC0FB5">
        <w:t>menggunakan</w:t>
      </w:r>
      <w:proofErr w:type="spellEnd"/>
      <w:r w:rsidRPr="00CC0FB5">
        <w:t xml:space="preserve"> </w:t>
      </w:r>
      <w:proofErr w:type="spellStart"/>
      <w:r w:rsidRPr="00CC0FB5">
        <w:t>suatu</w:t>
      </w:r>
      <w:proofErr w:type="spellEnd"/>
      <w:r w:rsidRPr="00CC0FB5">
        <w:t xml:space="preserve"> </w:t>
      </w:r>
      <w:proofErr w:type="spellStart"/>
      <w:r w:rsidRPr="00CC0FB5">
        <w:t>sistem</w:t>
      </w:r>
      <w:proofErr w:type="spellEnd"/>
      <w:r w:rsidRPr="00CC0FB5">
        <w:t xml:space="preserve">. </w:t>
      </w:r>
      <w:proofErr w:type="spellStart"/>
      <w:r w:rsidRPr="00CC0FB5">
        <w:t>Sudah</w:t>
      </w:r>
      <w:proofErr w:type="spellEnd"/>
      <w:r w:rsidRPr="00CC0FB5">
        <w:t xml:space="preserve"> </w:t>
      </w:r>
      <w:proofErr w:type="spellStart"/>
      <w:r w:rsidRPr="00CC0FB5">
        <w:t>ada</w:t>
      </w:r>
      <w:proofErr w:type="spellEnd"/>
      <w:r w:rsidRPr="00CC0FB5">
        <w:t xml:space="preserve"> </w:t>
      </w:r>
      <w:proofErr w:type="spellStart"/>
      <w:r w:rsidRPr="00CC0FB5">
        <w:t>tiga</w:t>
      </w:r>
      <w:proofErr w:type="spellEnd"/>
      <w:r w:rsidRPr="00CC0FB5">
        <w:t xml:space="preserve"> </w:t>
      </w:r>
      <w:proofErr w:type="spellStart"/>
      <w:r w:rsidRPr="00CC0FB5">
        <w:t>konstruksi</w:t>
      </w:r>
      <w:proofErr w:type="spellEnd"/>
      <w:r w:rsidRPr="00CC0FB5">
        <w:t xml:space="preserve"> yang </w:t>
      </w:r>
      <w:proofErr w:type="spellStart"/>
      <w:r w:rsidRPr="00CC0FB5">
        <w:t>diturunkan</w:t>
      </w:r>
      <w:proofErr w:type="spellEnd"/>
      <w:r w:rsidRPr="00CC0FB5">
        <w:t xml:space="preserve"> </w:t>
      </w:r>
      <w:proofErr w:type="spellStart"/>
      <w:r w:rsidRPr="00CC0FB5">
        <w:t>dari</w:t>
      </w:r>
      <w:proofErr w:type="spellEnd"/>
      <w:r w:rsidRPr="00CC0FB5">
        <w:t xml:space="preserve"> model </w:t>
      </w:r>
      <w:proofErr w:type="spellStart"/>
      <w:proofErr w:type="gramStart"/>
      <w:r w:rsidRPr="00CC0FB5">
        <w:t>sebelumnya</w:t>
      </w:r>
      <w:proofErr w:type="spellEnd"/>
      <w:r w:rsidRPr="00CC0FB5">
        <w:t xml:space="preserve">  yang</w:t>
      </w:r>
      <w:proofErr w:type="gramEnd"/>
      <w:r w:rsidRPr="00CC0FB5">
        <w:t xml:space="preserve"> </w:t>
      </w:r>
      <w:proofErr w:type="spellStart"/>
      <w:r w:rsidR="00201A27">
        <w:t>mengadopsi</w:t>
      </w:r>
      <w:proofErr w:type="spellEnd"/>
      <w:r w:rsidR="00201A27">
        <w:t xml:space="preserve"> </w:t>
      </w:r>
      <w:proofErr w:type="spellStart"/>
      <w:r w:rsidRPr="00CC0FB5">
        <w:t>ekspektasi</w:t>
      </w:r>
      <w:proofErr w:type="spellEnd"/>
      <w:r w:rsidRPr="00CC0FB5">
        <w:t xml:space="preserve"> </w:t>
      </w:r>
      <w:proofErr w:type="spellStart"/>
      <w:r w:rsidRPr="00CC0FB5">
        <w:t>ini</w:t>
      </w:r>
      <w:proofErr w:type="spellEnd"/>
      <w:r w:rsidRPr="00CC0FB5">
        <w:t xml:space="preserve">. </w:t>
      </w:r>
      <w:proofErr w:type="spellStart"/>
      <w:r w:rsidRPr="00CC0FB5">
        <w:t>Ketiga</w:t>
      </w:r>
      <w:proofErr w:type="spellEnd"/>
      <w:r w:rsidRPr="00CC0FB5">
        <w:t xml:space="preserve"> </w:t>
      </w:r>
      <w:proofErr w:type="spellStart"/>
      <w:r w:rsidRPr="00CC0FB5">
        <w:t>struktur</w:t>
      </w:r>
      <w:proofErr w:type="spellEnd"/>
      <w:r w:rsidRPr="00CC0FB5">
        <w:t xml:space="preserve"> </w:t>
      </w:r>
      <w:proofErr w:type="spellStart"/>
      <w:r w:rsidRPr="00CC0FB5">
        <w:t>ini</w:t>
      </w:r>
      <w:proofErr w:type="spellEnd"/>
      <w:r w:rsidRPr="00CC0FB5">
        <w:t xml:space="preserve"> </w:t>
      </w:r>
      <w:proofErr w:type="spellStart"/>
      <w:r w:rsidRPr="00CC0FB5">
        <w:t>dipertimbangkan</w:t>
      </w:r>
      <w:proofErr w:type="spellEnd"/>
      <w:r w:rsidRPr="00CC0FB5">
        <w:t xml:space="preserve"> </w:t>
      </w:r>
      <w:proofErr w:type="spellStart"/>
      <w:r w:rsidRPr="00CC0FB5">
        <w:t>kemudahan</w:t>
      </w:r>
      <w:proofErr w:type="spellEnd"/>
      <w:r w:rsidRPr="00CC0FB5">
        <w:t xml:space="preserve"> </w:t>
      </w:r>
      <w:proofErr w:type="spellStart"/>
      <w:proofErr w:type="gramStart"/>
      <w:r w:rsidRPr="00CC0FB5">
        <w:t>penggunaan</w:t>
      </w:r>
      <w:proofErr w:type="spellEnd"/>
      <w:r w:rsidRPr="00CC0FB5">
        <w:t xml:space="preserve">  di</w:t>
      </w:r>
      <w:proofErr w:type="gramEnd"/>
      <w:r w:rsidRPr="00CC0FB5">
        <w:t xml:space="preserve"> TAM/TAM2, </w:t>
      </w:r>
      <w:proofErr w:type="spellStart"/>
      <w:r w:rsidRPr="00CC0FB5">
        <w:t>kompleksitas</w:t>
      </w:r>
      <w:proofErr w:type="spellEnd"/>
      <w:r w:rsidRPr="00CC0FB5">
        <w:t xml:space="preserve"> di MPCU, dan di IDT</w:t>
      </w:r>
    </w:p>
    <w:p w14:paraId="00D61FAC" w14:textId="77777777" w:rsidR="00CC0FB5" w:rsidRDefault="00CC0FB5" w:rsidP="00CC0FB5">
      <w:pPr>
        <w:pStyle w:val="ListParagraph"/>
        <w:widowControl/>
        <w:pBdr>
          <w:top w:val="none" w:sz="0" w:space="0" w:color="auto"/>
          <w:left w:val="none" w:sz="0" w:space="0" w:color="auto"/>
          <w:bottom w:val="none" w:sz="0" w:space="0" w:color="auto"/>
          <w:right w:val="none" w:sz="0" w:space="0" w:color="auto"/>
          <w:between w:val="none" w:sz="0" w:space="0" w:color="auto"/>
        </w:pBdr>
        <w:ind w:left="0"/>
        <w:jc w:val="both"/>
      </w:pPr>
    </w:p>
    <w:p w14:paraId="4117D33B" w14:textId="4D6F2714" w:rsidR="00C2702D" w:rsidRPr="00AA4BE2" w:rsidRDefault="00CC0FB5" w:rsidP="00C2702D">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AA4BE2">
        <w:rPr>
          <w:spacing w:val="-3"/>
        </w:rPr>
        <w:t>P</w:t>
      </w:r>
      <w:r w:rsidRPr="00AA4BE2">
        <w:rPr>
          <w:spacing w:val="-1"/>
        </w:rPr>
        <w:t>e</w:t>
      </w:r>
      <w:r w:rsidRPr="00AA4BE2">
        <w:rPr>
          <w:spacing w:val="1"/>
        </w:rPr>
        <w:t>n</w:t>
      </w:r>
      <w:r w:rsidRPr="00AA4BE2">
        <w:t>ga</w:t>
      </w:r>
      <w:r w:rsidRPr="00AA4BE2">
        <w:rPr>
          <w:spacing w:val="-1"/>
        </w:rPr>
        <w:t>r</w:t>
      </w:r>
      <w:r w:rsidRPr="00AA4BE2">
        <w:rPr>
          <w:spacing w:val="1"/>
        </w:rPr>
        <w:t>u</w:t>
      </w:r>
      <w:r w:rsidRPr="00AA4BE2">
        <w:t>h</w:t>
      </w:r>
      <w:proofErr w:type="spellEnd"/>
      <w:r w:rsidRPr="00AA4BE2">
        <w:rPr>
          <w:spacing w:val="1"/>
        </w:rPr>
        <w:t xml:space="preserve"> </w:t>
      </w:r>
      <w:proofErr w:type="spellStart"/>
      <w:r w:rsidRPr="00AA4BE2">
        <w:rPr>
          <w:spacing w:val="1"/>
        </w:rPr>
        <w:t>S</w:t>
      </w:r>
      <w:r w:rsidRPr="00AA4BE2">
        <w:t>osial</w:t>
      </w:r>
      <w:proofErr w:type="spellEnd"/>
      <w:r w:rsidRPr="00AA4BE2">
        <w:rPr>
          <w:spacing w:val="3"/>
        </w:rPr>
        <w:t xml:space="preserve"> </w:t>
      </w:r>
      <w:r w:rsidRPr="00AA4BE2">
        <w:rPr>
          <w:i/>
        </w:rPr>
        <w:t>(Social I</w:t>
      </w:r>
      <w:r w:rsidRPr="00AA4BE2">
        <w:rPr>
          <w:i/>
          <w:spacing w:val="1"/>
        </w:rPr>
        <w:t>n</w:t>
      </w:r>
      <w:r w:rsidRPr="00AA4BE2">
        <w:rPr>
          <w:i/>
        </w:rPr>
        <w:t>fluen</w:t>
      </w:r>
      <w:r w:rsidRPr="00AA4BE2">
        <w:rPr>
          <w:i/>
          <w:spacing w:val="-1"/>
        </w:rPr>
        <w:t>ce</w:t>
      </w:r>
      <w:r w:rsidRPr="00AA4BE2">
        <w:rPr>
          <w:i/>
        </w:rPr>
        <w:t>)</w:t>
      </w:r>
      <w:r w:rsidRPr="00AA4BE2">
        <w:t xml:space="preserve"> </w:t>
      </w:r>
    </w:p>
    <w:p w14:paraId="3675A048" w14:textId="10CE1298" w:rsidR="00CC0FB5" w:rsidRPr="00755F90" w:rsidRDefault="005F13C2" w:rsidP="00CC0FB5">
      <w:pPr>
        <w:widowControl/>
        <w:pBdr>
          <w:top w:val="none" w:sz="0" w:space="0" w:color="auto"/>
          <w:left w:val="none" w:sz="0" w:space="0" w:color="auto"/>
          <w:bottom w:val="none" w:sz="0" w:space="0" w:color="auto"/>
          <w:right w:val="none" w:sz="0" w:space="0" w:color="auto"/>
          <w:between w:val="none" w:sz="0" w:space="0" w:color="auto"/>
        </w:pBdr>
        <w:jc w:val="both"/>
        <w:rPr>
          <w:spacing w:val="1"/>
        </w:rPr>
      </w:pPr>
      <w:r w:rsidRPr="00AA4BE2">
        <w:rPr>
          <w:spacing w:val="1"/>
        </w:rPr>
        <w:t xml:space="preserve">Ekspektasi </w:t>
      </w:r>
      <w:proofErr w:type="spellStart"/>
      <w:r w:rsidRPr="00AA4BE2">
        <w:rPr>
          <w:spacing w:val="1"/>
        </w:rPr>
        <w:t>usaha</w:t>
      </w:r>
      <w:proofErr w:type="spellEnd"/>
      <w:r w:rsidRPr="00AA4BE2">
        <w:rPr>
          <w:spacing w:val="1"/>
        </w:rPr>
        <w:t xml:space="preserve"> </w:t>
      </w:r>
      <w:proofErr w:type="spellStart"/>
      <w:r w:rsidRPr="00AA4BE2">
        <w:rPr>
          <w:spacing w:val="1"/>
        </w:rPr>
        <w:t>mengacu</w:t>
      </w:r>
      <w:proofErr w:type="spellEnd"/>
      <w:r w:rsidRPr="00AA4BE2">
        <w:rPr>
          <w:spacing w:val="1"/>
        </w:rPr>
        <w:t xml:space="preserve"> pada </w:t>
      </w:r>
      <w:proofErr w:type="spellStart"/>
      <w:r w:rsidRPr="00AA4BE2">
        <w:rPr>
          <w:spacing w:val="1"/>
        </w:rPr>
        <w:t>tingkat</w:t>
      </w:r>
      <w:proofErr w:type="spellEnd"/>
      <w:r w:rsidRPr="00AA4BE2">
        <w:rPr>
          <w:spacing w:val="1"/>
        </w:rPr>
        <w:t xml:space="preserve"> </w:t>
      </w:r>
      <w:proofErr w:type="spellStart"/>
      <w:r w:rsidRPr="00AA4BE2">
        <w:rPr>
          <w:spacing w:val="1"/>
        </w:rPr>
        <w:t>persepsi</w:t>
      </w:r>
      <w:proofErr w:type="spellEnd"/>
      <w:r w:rsidRPr="00AA4BE2">
        <w:rPr>
          <w:spacing w:val="1"/>
        </w:rPr>
        <w:t xml:space="preserve"> </w:t>
      </w:r>
      <w:proofErr w:type="spellStart"/>
      <w:r w:rsidRPr="00AA4BE2">
        <w:rPr>
          <w:spacing w:val="1"/>
        </w:rPr>
        <w:t>pengguna</w:t>
      </w:r>
      <w:proofErr w:type="spellEnd"/>
      <w:r w:rsidRPr="00AA4BE2">
        <w:rPr>
          <w:spacing w:val="1"/>
        </w:rPr>
        <w:t xml:space="preserve"> </w:t>
      </w:r>
      <w:proofErr w:type="spellStart"/>
      <w:r w:rsidRPr="00AA4BE2">
        <w:rPr>
          <w:spacing w:val="1"/>
        </w:rPr>
        <w:t>terkait</w:t>
      </w:r>
      <w:proofErr w:type="spellEnd"/>
      <w:r w:rsidRPr="00AA4BE2">
        <w:rPr>
          <w:spacing w:val="1"/>
        </w:rPr>
        <w:t xml:space="preserve"> </w:t>
      </w:r>
      <w:proofErr w:type="spellStart"/>
      <w:r w:rsidRPr="00AA4BE2">
        <w:rPr>
          <w:spacing w:val="1"/>
        </w:rPr>
        <w:t>dengan</w:t>
      </w:r>
      <w:proofErr w:type="spellEnd"/>
      <w:r w:rsidRPr="00AA4BE2">
        <w:rPr>
          <w:spacing w:val="1"/>
        </w:rPr>
        <w:t xml:space="preserve"> </w:t>
      </w:r>
      <w:proofErr w:type="spellStart"/>
      <w:r w:rsidRPr="00AA4BE2">
        <w:rPr>
          <w:spacing w:val="1"/>
        </w:rPr>
        <w:t>mudahan</w:t>
      </w:r>
      <w:r w:rsidR="000229FD" w:rsidRPr="00AA4BE2">
        <w:rPr>
          <w:spacing w:val="1"/>
        </w:rPr>
        <w:t>nya</w:t>
      </w:r>
      <w:proofErr w:type="spellEnd"/>
      <w:r w:rsidRPr="00AA4BE2">
        <w:rPr>
          <w:spacing w:val="1"/>
        </w:rPr>
        <w:t xml:space="preserve"> </w:t>
      </w:r>
      <w:proofErr w:type="spellStart"/>
      <w:r w:rsidRPr="00AA4BE2">
        <w:rPr>
          <w:spacing w:val="1"/>
        </w:rPr>
        <w:t>pe</w:t>
      </w:r>
      <w:r w:rsidR="00BB1161" w:rsidRPr="00AA4BE2">
        <w:rPr>
          <w:spacing w:val="1"/>
        </w:rPr>
        <w:t>makaian</w:t>
      </w:r>
      <w:proofErr w:type="spellEnd"/>
      <w:r w:rsidR="00BB1161" w:rsidRPr="00AA4BE2">
        <w:rPr>
          <w:spacing w:val="1"/>
        </w:rPr>
        <w:t xml:space="preserve"> di</w:t>
      </w:r>
      <w:r w:rsidR="00201A27" w:rsidRPr="00AA4BE2">
        <w:rPr>
          <w:spacing w:val="1"/>
        </w:rPr>
        <w:t xml:space="preserve"> </w:t>
      </w:r>
      <w:proofErr w:type="spellStart"/>
      <w:r w:rsidRPr="00AA4BE2">
        <w:rPr>
          <w:spacing w:val="1"/>
        </w:rPr>
        <w:t>sistem</w:t>
      </w:r>
      <w:proofErr w:type="spellEnd"/>
      <w:r w:rsidRPr="00AA4BE2">
        <w:rPr>
          <w:spacing w:val="1"/>
        </w:rPr>
        <w:t xml:space="preserve">. </w:t>
      </w:r>
      <w:proofErr w:type="spellStart"/>
      <w:r w:rsidR="00BB1161" w:rsidRPr="00AA4BE2">
        <w:rPr>
          <w:spacing w:val="1"/>
        </w:rPr>
        <w:t>Apabila</w:t>
      </w:r>
      <w:proofErr w:type="spellEnd"/>
      <w:r w:rsidRPr="00AA4BE2">
        <w:rPr>
          <w:spacing w:val="1"/>
        </w:rPr>
        <w:t xml:space="preserve"> </w:t>
      </w:r>
      <w:proofErr w:type="spellStart"/>
      <w:r w:rsidRPr="00AA4BE2">
        <w:rPr>
          <w:spacing w:val="1"/>
        </w:rPr>
        <w:t>sistem</w:t>
      </w:r>
      <w:proofErr w:type="spellEnd"/>
      <w:r w:rsidRPr="00AA4BE2">
        <w:rPr>
          <w:spacing w:val="1"/>
        </w:rPr>
        <w:t xml:space="preserve"> </w:t>
      </w:r>
      <w:proofErr w:type="spellStart"/>
      <w:r w:rsidRPr="00AA4BE2">
        <w:rPr>
          <w:spacing w:val="1"/>
        </w:rPr>
        <w:t>dianggap</w:t>
      </w:r>
      <w:proofErr w:type="spellEnd"/>
      <w:r w:rsidRPr="00AA4BE2">
        <w:rPr>
          <w:spacing w:val="1"/>
        </w:rPr>
        <w:t xml:space="preserve"> </w:t>
      </w:r>
      <w:proofErr w:type="spellStart"/>
      <w:r w:rsidR="00BB1161" w:rsidRPr="00AA4BE2">
        <w:rPr>
          <w:spacing w:val="1"/>
        </w:rPr>
        <w:t>lebih</w:t>
      </w:r>
      <w:proofErr w:type="spellEnd"/>
      <w:r w:rsidR="00BB1161" w:rsidRPr="00AA4BE2">
        <w:rPr>
          <w:spacing w:val="1"/>
        </w:rPr>
        <w:t xml:space="preserve"> </w:t>
      </w:r>
      <w:proofErr w:type="spellStart"/>
      <w:r w:rsidRPr="00AA4BE2">
        <w:rPr>
          <w:spacing w:val="1"/>
        </w:rPr>
        <w:t>mudah</w:t>
      </w:r>
      <w:proofErr w:type="spellEnd"/>
      <w:r w:rsidRPr="00AA4BE2">
        <w:rPr>
          <w:spacing w:val="1"/>
        </w:rPr>
        <w:t xml:space="preserve"> </w:t>
      </w:r>
      <w:proofErr w:type="spellStart"/>
      <w:proofErr w:type="gramStart"/>
      <w:r w:rsidRPr="00AA4BE2">
        <w:rPr>
          <w:spacing w:val="1"/>
        </w:rPr>
        <w:t>di</w:t>
      </w:r>
      <w:r w:rsidR="00BB1161" w:rsidRPr="00AA4BE2">
        <w:rPr>
          <w:spacing w:val="1"/>
        </w:rPr>
        <w:t>pakai</w:t>
      </w:r>
      <w:proofErr w:type="spellEnd"/>
      <w:r w:rsidRPr="00AA4BE2">
        <w:rPr>
          <w:spacing w:val="1"/>
        </w:rPr>
        <w:t xml:space="preserve">, </w:t>
      </w:r>
      <w:r w:rsidR="00BB1161" w:rsidRPr="00AA4BE2">
        <w:rPr>
          <w:spacing w:val="1"/>
        </w:rPr>
        <w:t xml:space="preserve"> </w:t>
      </w:r>
      <w:proofErr w:type="spellStart"/>
      <w:r w:rsidR="00BB1161" w:rsidRPr="00AA4BE2">
        <w:rPr>
          <w:spacing w:val="1"/>
        </w:rPr>
        <w:t>Suatu</w:t>
      </w:r>
      <w:proofErr w:type="spellEnd"/>
      <w:proofErr w:type="gramEnd"/>
      <w:r w:rsidR="00BB1161" w:rsidRPr="00AA4BE2">
        <w:rPr>
          <w:spacing w:val="1"/>
        </w:rPr>
        <w:t xml:space="preserve"> </w:t>
      </w:r>
      <w:proofErr w:type="spellStart"/>
      <w:r w:rsidRPr="00AA4BE2">
        <w:rPr>
          <w:spacing w:val="1"/>
        </w:rPr>
        <w:t>usaha</w:t>
      </w:r>
      <w:proofErr w:type="spellEnd"/>
      <w:r w:rsidRPr="00AA4BE2">
        <w:rPr>
          <w:spacing w:val="1"/>
        </w:rPr>
        <w:t xml:space="preserve"> </w:t>
      </w:r>
      <w:r w:rsidRPr="00755F90">
        <w:rPr>
          <w:spacing w:val="1"/>
        </w:rPr>
        <w:t xml:space="preserve">yang </w:t>
      </w:r>
      <w:proofErr w:type="spellStart"/>
      <w:r w:rsidRPr="00755F90">
        <w:rPr>
          <w:spacing w:val="1"/>
        </w:rPr>
        <w:t>diperlukan</w:t>
      </w:r>
      <w:proofErr w:type="spellEnd"/>
      <w:r w:rsidRPr="00755F90">
        <w:rPr>
          <w:spacing w:val="1"/>
        </w:rPr>
        <w:t xml:space="preserve"> </w:t>
      </w:r>
      <w:proofErr w:type="spellStart"/>
      <w:r w:rsidRPr="00755F90">
        <w:rPr>
          <w:spacing w:val="1"/>
        </w:rPr>
        <w:t>untuk</w:t>
      </w:r>
      <w:proofErr w:type="spellEnd"/>
      <w:r w:rsidRPr="00755F90">
        <w:rPr>
          <w:spacing w:val="1"/>
        </w:rPr>
        <w:t xml:space="preserve"> </w:t>
      </w:r>
      <w:proofErr w:type="spellStart"/>
      <w:r w:rsidRPr="00755F90">
        <w:rPr>
          <w:spacing w:val="1"/>
        </w:rPr>
        <w:t>menggunakannya</w:t>
      </w:r>
      <w:proofErr w:type="spellEnd"/>
      <w:r w:rsidRPr="00755F90">
        <w:rPr>
          <w:spacing w:val="1"/>
        </w:rPr>
        <w:t xml:space="preserve"> </w:t>
      </w:r>
      <w:proofErr w:type="spellStart"/>
      <w:r w:rsidRPr="00755F90">
        <w:rPr>
          <w:spacing w:val="1"/>
        </w:rPr>
        <w:t>cenderung</w:t>
      </w:r>
      <w:proofErr w:type="spellEnd"/>
      <w:r w:rsidRPr="00755F90">
        <w:rPr>
          <w:spacing w:val="1"/>
        </w:rPr>
        <w:t xml:space="preserve"> </w:t>
      </w:r>
      <w:proofErr w:type="spellStart"/>
      <w:r w:rsidRPr="00755F90">
        <w:rPr>
          <w:spacing w:val="1"/>
        </w:rPr>
        <w:t>lebih</w:t>
      </w:r>
      <w:proofErr w:type="spellEnd"/>
      <w:r w:rsidRPr="00755F90">
        <w:rPr>
          <w:spacing w:val="1"/>
        </w:rPr>
        <w:t xml:space="preserve"> </w:t>
      </w:r>
      <w:proofErr w:type="spellStart"/>
      <w:r w:rsidRPr="00755F90">
        <w:rPr>
          <w:spacing w:val="1"/>
        </w:rPr>
        <w:t>rendah</w:t>
      </w:r>
      <w:proofErr w:type="spellEnd"/>
      <w:r w:rsidRPr="00755F90">
        <w:rPr>
          <w:spacing w:val="1"/>
        </w:rPr>
        <w:t xml:space="preserve">. </w:t>
      </w:r>
      <w:proofErr w:type="spellStart"/>
      <w:r w:rsidRPr="00755F90">
        <w:rPr>
          <w:spacing w:val="1"/>
        </w:rPr>
        <w:t>Sebaliknya</w:t>
      </w:r>
      <w:proofErr w:type="spellEnd"/>
      <w:r w:rsidRPr="00755F90">
        <w:rPr>
          <w:spacing w:val="1"/>
        </w:rPr>
        <w:t xml:space="preserve">, </w:t>
      </w:r>
      <w:proofErr w:type="spellStart"/>
      <w:r w:rsidRPr="00755F90">
        <w:rPr>
          <w:spacing w:val="1"/>
        </w:rPr>
        <w:t>diperlukan</w:t>
      </w:r>
      <w:proofErr w:type="spellEnd"/>
      <w:r w:rsidRPr="00755F90">
        <w:rPr>
          <w:spacing w:val="1"/>
        </w:rPr>
        <w:t xml:space="preserve"> </w:t>
      </w:r>
      <w:proofErr w:type="spellStart"/>
      <w:r w:rsidR="00DA285B" w:rsidRPr="00755F90">
        <w:rPr>
          <w:spacing w:val="1"/>
        </w:rPr>
        <w:t>suatu</w:t>
      </w:r>
      <w:proofErr w:type="spellEnd"/>
      <w:r w:rsidR="00DA285B" w:rsidRPr="00755F90">
        <w:rPr>
          <w:spacing w:val="1"/>
        </w:rPr>
        <w:t xml:space="preserve"> </w:t>
      </w:r>
      <w:proofErr w:type="spellStart"/>
      <w:r w:rsidRPr="00755F90">
        <w:rPr>
          <w:spacing w:val="1"/>
        </w:rPr>
        <w:t>usaha</w:t>
      </w:r>
      <w:proofErr w:type="spellEnd"/>
      <w:r w:rsidRPr="00755F90">
        <w:rPr>
          <w:spacing w:val="1"/>
        </w:rPr>
        <w:t xml:space="preserve"> yang </w:t>
      </w:r>
      <w:proofErr w:type="spellStart"/>
      <w:r w:rsidRPr="00755F90">
        <w:rPr>
          <w:spacing w:val="1"/>
        </w:rPr>
        <w:t>lebih</w:t>
      </w:r>
      <w:proofErr w:type="spellEnd"/>
      <w:r w:rsidRPr="00755F90">
        <w:rPr>
          <w:spacing w:val="1"/>
        </w:rPr>
        <w:t xml:space="preserve"> </w:t>
      </w:r>
      <w:proofErr w:type="spellStart"/>
      <w:r w:rsidRPr="00755F90">
        <w:rPr>
          <w:spacing w:val="1"/>
        </w:rPr>
        <w:t>besar</w:t>
      </w:r>
      <w:proofErr w:type="spellEnd"/>
      <w:r w:rsidR="00DA285B" w:rsidRPr="00755F90">
        <w:rPr>
          <w:spacing w:val="1"/>
        </w:rPr>
        <w:t xml:space="preserve"> </w:t>
      </w:r>
      <w:proofErr w:type="spellStart"/>
      <w:r w:rsidR="00DA285B" w:rsidRPr="00755F90">
        <w:rPr>
          <w:spacing w:val="1"/>
        </w:rPr>
        <w:t>jika</w:t>
      </w:r>
      <w:proofErr w:type="spellEnd"/>
      <w:r w:rsidR="00DA285B" w:rsidRPr="00755F90">
        <w:rPr>
          <w:spacing w:val="1"/>
        </w:rPr>
        <w:t xml:space="preserve"> </w:t>
      </w:r>
      <w:proofErr w:type="spellStart"/>
      <w:r w:rsidR="00DA285B" w:rsidRPr="00755F90">
        <w:rPr>
          <w:spacing w:val="1"/>
        </w:rPr>
        <w:t>sistemnya</w:t>
      </w:r>
      <w:proofErr w:type="spellEnd"/>
      <w:r w:rsidR="00DA285B" w:rsidRPr="00755F90">
        <w:rPr>
          <w:spacing w:val="1"/>
        </w:rPr>
        <w:t xml:space="preserve"> </w:t>
      </w:r>
      <w:proofErr w:type="spellStart"/>
      <w:r w:rsidR="00DA285B" w:rsidRPr="00755F90">
        <w:rPr>
          <w:spacing w:val="1"/>
        </w:rPr>
        <w:t>sulit</w:t>
      </w:r>
      <w:proofErr w:type="spellEnd"/>
      <w:r w:rsidR="00DA285B" w:rsidRPr="00755F90">
        <w:rPr>
          <w:spacing w:val="1"/>
        </w:rPr>
        <w:t xml:space="preserve"> </w:t>
      </w:r>
      <w:proofErr w:type="spellStart"/>
      <w:r w:rsidR="00DA285B" w:rsidRPr="00755F90">
        <w:rPr>
          <w:spacing w:val="1"/>
        </w:rPr>
        <w:t>digunakan</w:t>
      </w:r>
      <w:proofErr w:type="spellEnd"/>
      <w:r w:rsidRPr="00755F90">
        <w:rPr>
          <w:spacing w:val="1"/>
        </w:rPr>
        <w:t xml:space="preserve">. </w:t>
      </w:r>
      <w:proofErr w:type="spellStart"/>
      <w:r w:rsidRPr="00755F90">
        <w:rPr>
          <w:spacing w:val="1"/>
        </w:rPr>
        <w:t>Konsep</w:t>
      </w:r>
      <w:proofErr w:type="spellEnd"/>
      <w:r w:rsidRPr="00755F90">
        <w:rPr>
          <w:spacing w:val="1"/>
        </w:rPr>
        <w:t xml:space="preserve"> </w:t>
      </w:r>
      <w:proofErr w:type="spellStart"/>
      <w:r w:rsidRPr="00755F90">
        <w:rPr>
          <w:spacing w:val="1"/>
        </w:rPr>
        <w:t>ini</w:t>
      </w:r>
      <w:proofErr w:type="spellEnd"/>
      <w:r w:rsidRPr="00755F90">
        <w:rPr>
          <w:spacing w:val="1"/>
        </w:rPr>
        <w:t xml:space="preserve"> </w:t>
      </w:r>
      <w:proofErr w:type="spellStart"/>
      <w:r w:rsidRPr="00755F90">
        <w:rPr>
          <w:spacing w:val="1"/>
        </w:rPr>
        <w:t>tercermin</w:t>
      </w:r>
      <w:proofErr w:type="spellEnd"/>
      <w:r w:rsidRPr="00755F90">
        <w:rPr>
          <w:spacing w:val="1"/>
        </w:rPr>
        <w:t xml:space="preserve"> </w:t>
      </w:r>
      <w:proofErr w:type="spellStart"/>
      <w:r w:rsidRPr="00755F90">
        <w:rPr>
          <w:spacing w:val="1"/>
        </w:rPr>
        <w:t>dalam</w:t>
      </w:r>
      <w:proofErr w:type="spellEnd"/>
      <w:r w:rsidRPr="00755F90">
        <w:rPr>
          <w:spacing w:val="1"/>
        </w:rPr>
        <w:t xml:space="preserve"> </w:t>
      </w:r>
      <w:proofErr w:type="spellStart"/>
      <w:r w:rsidRPr="00755F90">
        <w:rPr>
          <w:spacing w:val="1"/>
        </w:rPr>
        <w:t>tiga</w:t>
      </w:r>
      <w:proofErr w:type="spellEnd"/>
      <w:r w:rsidRPr="00755F90">
        <w:rPr>
          <w:spacing w:val="1"/>
        </w:rPr>
        <w:t xml:space="preserve"> </w:t>
      </w:r>
      <w:proofErr w:type="spellStart"/>
      <w:r w:rsidRPr="00755F90">
        <w:rPr>
          <w:spacing w:val="1"/>
        </w:rPr>
        <w:t>konstruk</w:t>
      </w:r>
      <w:proofErr w:type="spellEnd"/>
      <w:r w:rsidRPr="00755F90">
        <w:rPr>
          <w:spacing w:val="1"/>
        </w:rPr>
        <w:t xml:space="preserve"> yang </w:t>
      </w:r>
      <w:proofErr w:type="spellStart"/>
      <w:r w:rsidRPr="00755F90">
        <w:rPr>
          <w:spacing w:val="1"/>
        </w:rPr>
        <w:t>berasal</w:t>
      </w:r>
      <w:proofErr w:type="spellEnd"/>
      <w:r w:rsidRPr="00755F90">
        <w:rPr>
          <w:spacing w:val="1"/>
        </w:rPr>
        <w:t xml:space="preserve"> </w:t>
      </w:r>
      <w:proofErr w:type="spellStart"/>
      <w:r w:rsidRPr="00755F90">
        <w:rPr>
          <w:spacing w:val="1"/>
        </w:rPr>
        <w:t>dari</w:t>
      </w:r>
      <w:proofErr w:type="spellEnd"/>
      <w:r w:rsidRPr="00755F90">
        <w:rPr>
          <w:spacing w:val="1"/>
        </w:rPr>
        <w:t xml:space="preserve"> model-model </w:t>
      </w:r>
      <w:proofErr w:type="spellStart"/>
      <w:r w:rsidRPr="00755F90">
        <w:rPr>
          <w:spacing w:val="1"/>
        </w:rPr>
        <w:t>sebelumnya</w:t>
      </w:r>
      <w:proofErr w:type="spellEnd"/>
      <w:r w:rsidRPr="00755F90">
        <w:rPr>
          <w:spacing w:val="1"/>
        </w:rPr>
        <w:t xml:space="preserve">, </w:t>
      </w:r>
      <w:proofErr w:type="spellStart"/>
      <w:r w:rsidRPr="00755F90">
        <w:rPr>
          <w:spacing w:val="1"/>
        </w:rPr>
        <w:t>yaitu</w:t>
      </w:r>
      <w:proofErr w:type="spellEnd"/>
      <w:r w:rsidRPr="00755F90">
        <w:rPr>
          <w:spacing w:val="1"/>
        </w:rPr>
        <w:t xml:space="preserve"> </w:t>
      </w:r>
      <w:proofErr w:type="spellStart"/>
      <w:r w:rsidRPr="00755F90">
        <w:rPr>
          <w:spacing w:val="1"/>
        </w:rPr>
        <w:t>persepsi</w:t>
      </w:r>
      <w:proofErr w:type="spellEnd"/>
      <w:r w:rsidRPr="00755F90">
        <w:rPr>
          <w:spacing w:val="1"/>
        </w:rPr>
        <w:t xml:space="preserve"> </w:t>
      </w:r>
      <w:proofErr w:type="spellStart"/>
      <w:r w:rsidRPr="00755F90">
        <w:rPr>
          <w:spacing w:val="1"/>
        </w:rPr>
        <w:t>kemudahan</w:t>
      </w:r>
      <w:proofErr w:type="spellEnd"/>
      <w:r w:rsidRPr="00755F90">
        <w:rPr>
          <w:spacing w:val="1"/>
        </w:rPr>
        <w:t xml:space="preserve"> </w:t>
      </w:r>
      <w:proofErr w:type="spellStart"/>
      <w:r w:rsidRPr="00755F90">
        <w:rPr>
          <w:spacing w:val="1"/>
        </w:rPr>
        <w:t>penggunaan</w:t>
      </w:r>
      <w:proofErr w:type="spellEnd"/>
      <w:r w:rsidR="00A3676A" w:rsidRPr="00755F90">
        <w:rPr>
          <w:spacing w:val="1"/>
        </w:rPr>
        <w:t xml:space="preserve"> </w:t>
      </w:r>
      <w:proofErr w:type="spellStart"/>
      <w:r w:rsidR="00A3676A" w:rsidRPr="00755F90">
        <w:rPr>
          <w:spacing w:val="1"/>
        </w:rPr>
        <w:t>dalam</w:t>
      </w:r>
      <w:proofErr w:type="spellEnd"/>
      <w:r w:rsidR="00A3676A" w:rsidRPr="00755F90">
        <w:rPr>
          <w:spacing w:val="1"/>
        </w:rPr>
        <w:t xml:space="preserve"> IDT dan</w:t>
      </w:r>
      <w:r w:rsidRPr="00755F90">
        <w:rPr>
          <w:spacing w:val="1"/>
        </w:rPr>
        <w:t xml:space="preserve"> TAM/TAM2, </w:t>
      </w:r>
      <w:proofErr w:type="spellStart"/>
      <w:r w:rsidRPr="00755F90">
        <w:rPr>
          <w:spacing w:val="1"/>
        </w:rPr>
        <w:t>kompleksitas</w:t>
      </w:r>
      <w:proofErr w:type="spellEnd"/>
      <w:r w:rsidRPr="00755F90">
        <w:rPr>
          <w:spacing w:val="1"/>
        </w:rPr>
        <w:t xml:space="preserve"> </w:t>
      </w:r>
      <w:proofErr w:type="spellStart"/>
      <w:r w:rsidRPr="00755F90">
        <w:rPr>
          <w:spacing w:val="1"/>
        </w:rPr>
        <w:t>dalam</w:t>
      </w:r>
      <w:proofErr w:type="spellEnd"/>
      <w:r w:rsidRPr="00755F90">
        <w:rPr>
          <w:spacing w:val="1"/>
        </w:rPr>
        <w:t xml:space="preserve"> MPCU</w:t>
      </w:r>
      <w:r w:rsidR="00A3676A" w:rsidRPr="00755F90">
        <w:rPr>
          <w:spacing w:val="1"/>
        </w:rPr>
        <w:t>.</w:t>
      </w:r>
    </w:p>
    <w:p w14:paraId="02BE2728" w14:textId="77777777" w:rsidR="005F13C2" w:rsidRPr="00755F90" w:rsidRDefault="005F13C2" w:rsidP="00CC0FB5">
      <w:pPr>
        <w:widowControl/>
        <w:pBdr>
          <w:top w:val="none" w:sz="0" w:space="0" w:color="auto"/>
          <w:left w:val="none" w:sz="0" w:space="0" w:color="auto"/>
          <w:bottom w:val="none" w:sz="0" w:space="0" w:color="auto"/>
          <w:right w:val="none" w:sz="0" w:space="0" w:color="auto"/>
          <w:between w:val="none" w:sz="0" w:space="0" w:color="auto"/>
        </w:pBdr>
        <w:jc w:val="both"/>
      </w:pPr>
    </w:p>
    <w:p w14:paraId="51384ACC" w14:textId="27B8C252" w:rsidR="004862C1" w:rsidRPr="00755F90" w:rsidRDefault="004862C1" w:rsidP="005F13C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55F90">
        <w:rPr>
          <w:spacing w:val="-2"/>
        </w:rPr>
        <w:t>K</w:t>
      </w:r>
      <w:r w:rsidRPr="00755F90">
        <w:t>o</w:t>
      </w:r>
      <w:r w:rsidRPr="00755F90">
        <w:rPr>
          <w:spacing w:val="1"/>
        </w:rPr>
        <w:t>nd</w:t>
      </w:r>
      <w:r w:rsidRPr="00755F90">
        <w:t>isi</w:t>
      </w:r>
      <w:proofErr w:type="spellEnd"/>
      <w:r w:rsidRPr="00755F90">
        <w:rPr>
          <w:spacing w:val="1"/>
        </w:rPr>
        <w:t xml:space="preserve"> </w:t>
      </w:r>
      <w:proofErr w:type="spellStart"/>
      <w:r w:rsidRPr="00755F90">
        <w:rPr>
          <w:spacing w:val="-3"/>
        </w:rPr>
        <w:t>F</w:t>
      </w:r>
      <w:r w:rsidRPr="00755F90">
        <w:t>asi</w:t>
      </w:r>
      <w:r w:rsidRPr="00755F90">
        <w:rPr>
          <w:spacing w:val="1"/>
        </w:rPr>
        <w:t>l</w:t>
      </w:r>
      <w:r w:rsidRPr="00755F90">
        <w:t>itas</w:t>
      </w:r>
      <w:proofErr w:type="spellEnd"/>
      <w:r w:rsidRPr="00755F90">
        <w:rPr>
          <w:spacing w:val="2"/>
        </w:rPr>
        <w:t xml:space="preserve"> </w:t>
      </w:r>
      <w:r w:rsidRPr="00755F90">
        <w:rPr>
          <w:i/>
        </w:rPr>
        <w:t>(Fa</w:t>
      </w:r>
      <w:r w:rsidRPr="00755F90">
        <w:rPr>
          <w:i/>
          <w:spacing w:val="-1"/>
        </w:rPr>
        <w:t>c</w:t>
      </w:r>
      <w:r w:rsidRPr="00755F90">
        <w:rPr>
          <w:i/>
        </w:rPr>
        <w:t>i</w:t>
      </w:r>
      <w:r w:rsidRPr="00755F90">
        <w:rPr>
          <w:i/>
          <w:spacing w:val="1"/>
        </w:rPr>
        <w:t>l</w:t>
      </w:r>
      <w:r w:rsidRPr="00755F90">
        <w:rPr>
          <w:i/>
        </w:rPr>
        <w:t>i</w:t>
      </w:r>
      <w:r w:rsidRPr="00755F90">
        <w:rPr>
          <w:i/>
          <w:spacing w:val="1"/>
        </w:rPr>
        <w:t>t</w:t>
      </w:r>
      <w:r w:rsidRPr="00755F90">
        <w:rPr>
          <w:i/>
        </w:rPr>
        <w:t>at</w:t>
      </w:r>
      <w:r w:rsidRPr="00755F90">
        <w:rPr>
          <w:i/>
          <w:spacing w:val="1"/>
        </w:rPr>
        <w:t>in</w:t>
      </w:r>
      <w:r w:rsidRPr="00755F90">
        <w:rPr>
          <w:i/>
        </w:rPr>
        <w:t>g</w:t>
      </w:r>
      <w:r w:rsidRPr="00755F90">
        <w:rPr>
          <w:i/>
          <w:spacing w:val="-2"/>
        </w:rPr>
        <w:t xml:space="preserve"> </w:t>
      </w:r>
      <w:r w:rsidRPr="00755F90">
        <w:rPr>
          <w:i/>
        </w:rPr>
        <w:t>Co</w:t>
      </w:r>
      <w:r w:rsidRPr="00755F90">
        <w:rPr>
          <w:i/>
          <w:spacing w:val="1"/>
        </w:rPr>
        <w:t>n</w:t>
      </w:r>
      <w:r w:rsidRPr="00755F90">
        <w:rPr>
          <w:i/>
        </w:rPr>
        <w:t>d</w:t>
      </w:r>
      <w:r w:rsidRPr="00755F90">
        <w:rPr>
          <w:i/>
          <w:spacing w:val="-2"/>
        </w:rPr>
        <w:t>i</w:t>
      </w:r>
      <w:r w:rsidRPr="00755F90">
        <w:rPr>
          <w:i/>
        </w:rPr>
        <w:t>t</w:t>
      </w:r>
      <w:r w:rsidRPr="00755F90">
        <w:rPr>
          <w:i/>
          <w:spacing w:val="1"/>
        </w:rPr>
        <w:t>i</w:t>
      </w:r>
      <w:r w:rsidRPr="00755F90">
        <w:rPr>
          <w:i/>
        </w:rPr>
        <w:t>o</w:t>
      </w:r>
      <w:r w:rsidRPr="00755F90">
        <w:rPr>
          <w:i/>
          <w:spacing w:val="1"/>
        </w:rPr>
        <w:t>n</w:t>
      </w:r>
      <w:r w:rsidRPr="00755F90">
        <w:rPr>
          <w:i/>
        </w:rPr>
        <w:t>s)</w:t>
      </w:r>
      <w:r w:rsidRPr="00755F90">
        <w:t xml:space="preserve"> </w:t>
      </w:r>
    </w:p>
    <w:p w14:paraId="76037EFB" w14:textId="6CDE2D88" w:rsidR="00C2702D" w:rsidRPr="00755F90" w:rsidRDefault="00C2702D" w:rsidP="00C2702D">
      <w:pPr>
        <w:pStyle w:val="ListParagraph"/>
        <w:widowControl/>
        <w:pBdr>
          <w:top w:val="none" w:sz="0" w:space="0" w:color="auto"/>
          <w:left w:val="none" w:sz="0" w:space="0" w:color="auto"/>
          <w:bottom w:val="none" w:sz="0" w:space="0" w:color="auto"/>
          <w:right w:val="none" w:sz="0" w:space="0" w:color="auto"/>
          <w:between w:val="none" w:sz="0" w:space="0" w:color="auto"/>
        </w:pBdr>
        <w:ind w:left="0"/>
        <w:jc w:val="both"/>
      </w:pPr>
      <w:proofErr w:type="spellStart"/>
      <w:r w:rsidRPr="00755F90">
        <w:t>Kondisi</w:t>
      </w:r>
      <w:proofErr w:type="spellEnd"/>
      <w:r w:rsidRPr="00755F90">
        <w:t xml:space="preserve"> </w:t>
      </w:r>
      <w:proofErr w:type="spellStart"/>
      <w:r w:rsidRPr="00755F90">
        <w:t>fasilitas</w:t>
      </w:r>
      <w:proofErr w:type="spellEnd"/>
      <w:r w:rsidRPr="00755F90">
        <w:t xml:space="preserve"> (</w:t>
      </w:r>
      <w:r w:rsidRPr="00755F90">
        <w:rPr>
          <w:i/>
          <w:iCs/>
        </w:rPr>
        <w:t>facilitating conditions</w:t>
      </w:r>
      <w:r w:rsidRPr="00755F90">
        <w:t xml:space="preserve">) </w:t>
      </w:r>
      <w:proofErr w:type="spellStart"/>
      <w:r w:rsidRPr="00755F90">
        <w:t>dapat</w:t>
      </w:r>
      <w:proofErr w:type="spellEnd"/>
      <w:r w:rsidRPr="00755F90">
        <w:t xml:space="preserve"> </w:t>
      </w:r>
      <w:proofErr w:type="spellStart"/>
      <w:r w:rsidRPr="00755F90">
        <w:t>diartikan</w:t>
      </w:r>
      <w:proofErr w:type="spellEnd"/>
      <w:r w:rsidRPr="00755F90">
        <w:t xml:space="preserve"> </w:t>
      </w:r>
      <w:proofErr w:type="spellStart"/>
      <w:r w:rsidRPr="00755F90">
        <w:t>sebagai</w:t>
      </w:r>
      <w:proofErr w:type="spellEnd"/>
      <w:r w:rsidRPr="00755F90">
        <w:t xml:space="preserve"> </w:t>
      </w:r>
      <w:proofErr w:type="spellStart"/>
      <w:r w:rsidRPr="00755F90">
        <w:t>tingkat</w:t>
      </w:r>
      <w:proofErr w:type="spellEnd"/>
      <w:r w:rsidRPr="00755F90">
        <w:t xml:space="preserve"> </w:t>
      </w:r>
      <w:proofErr w:type="spellStart"/>
      <w:r w:rsidRPr="00755F90">
        <w:t>keyakinan</w:t>
      </w:r>
      <w:proofErr w:type="spellEnd"/>
      <w:r w:rsidRPr="00755F90">
        <w:t xml:space="preserve"> </w:t>
      </w:r>
      <w:proofErr w:type="spellStart"/>
      <w:r w:rsidRPr="00755F90">
        <w:t>seseorang</w:t>
      </w:r>
      <w:proofErr w:type="spellEnd"/>
      <w:r w:rsidRPr="00755F90">
        <w:t xml:space="preserve"> </w:t>
      </w:r>
      <w:proofErr w:type="spellStart"/>
      <w:r w:rsidRPr="00755F90">
        <w:t>terhadap</w:t>
      </w:r>
      <w:proofErr w:type="spellEnd"/>
      <w:r w:rsidRPr="00755F90">
        <w:t xml:space="preserve"> </w:t>
      </w:r>
      <w:proofErr w:type="spellStart"/>
      <w:r w:rsidRPr="00755F90">
        <w:t>ketersediaan</w:t>
      </w:r>
      <w:proofErr w:type="spellEnd"/>
      <w:r w:rsidRPr="00755F90">
        <w:t xml:space="preserve"> </w:t>
      </w:r>
      <w:proofErr w:type="spellStart"/>
      <w:r w:rsidRPr="00755F90">
        <w:t>infrastruktur</w:t>
      </w:r>
      <w:proofErr w:type="spellEnd"/>
      <w:r w:rsidRPr="00755F90">
        <w:t xml:space="preserve"> </w:t>
      </w:r>
      <w:proofErr w:type="spellStart"/>
      <w:r w:rsidRPr="00755F90">
        <w:t>organisasional</w:t>
      </w:r>
      <w:proofErr w:type="spellEnd"/>
      <w:r w:rsidRPr="00755F90">
        <w:t xml:space="preserve"> dan </w:t>
      </w:r>
      <w:proofErr w:type="spellStart"/>
      <w:r w:rsidRPr="00755F90">
        <w:t>teknis</w:t>
      </w:r>
      <w:proofErr w:type="spellEnd"/>
      <w:r w:rsidRPr="00755F90">
        <w:t xml:space="preserve"> </w:t>
      </w:r>
      <w:proofErr w:type="spellStart"/>
      <w:r w:rsidR="000538E3" w:rsidRPr="00755F90">
        <w:t>menyokong</w:t>
      </w:r>
      <w:proofErr w:type="spellEnd"/>
      <w:r w:rsidR="000538E3" w:rsidRPr="00755F90">
        <w:t xml:space="preserve"> </w:t>
      </w:r>
      <w:proofErr w:type="spellStart"/>
      <w:r w:rsidR="000538E3" w:rsidRPr="00755F90">
        <w:t>suatu</w:t>
      </w:r>
      <w:proofErr w:type="spellEnd"/>
      <w:r w:rsidR="000538E3" w:rsidRPr="00755F90">
        <w:t xml:space="preserve"> </w:t>
      </w:r>
      <w:proofErr w:type="spellStart"/>
      <w:r w:rsidR="000538E3" w:rsidRPr="00755F90">
        <w:t>sistem</w:t>
      </w:r>
      <w:proofErr w:type="spellEnd"/>
      <w:r w:rsidR="000538E3" w:rsidRPr="00755F90">
        <w:t>.</w:t>
      </w:r>
      <w:r w:rsidRPr="00755F90">
        <w:t xml:space="preserve"> </w:t>
      </w:r>
      <w:proofErr w:type="spellStart"/>
      <w:r w:rsidR="006B12ED" w:rsidRPr="00755F90">
        <w:t>Definisi</w:t>
      </w:r>
      <w:proofErr w:type="spellEnd"/>
      <w:r w:rsidR="006B12ED" w:rsidRPr="00755F90">
        <w:t xml:space="preserve"> </w:t>
      </w:r>
      <w:proofErr w:type="spellStart"/>
      <w:r w:rsidR="006B12ED" w:rsidRPr="00755F90">
        <w:t>ini</w:t>
      </w:r>
      <w:proofErr w:type="spellEnd"/>
      <w:r w:rsidR="006B12ED" w:rsidRPr="00755F90">
        <w:t xml:space="preserve"> </w:t>
      </w:r>
      <w:proofErr w:type="spellStart"/>
      <w:r w:rsidR="006B12ED" w:rsidRPr="00755F90">
        <w:t>sejalan</w:t>
      </w:r>
      <w:proofErr w:type="spellEnd"/>
      <w:r w:rsidR="006B12ED" w:rsidRPr="00755F90">
        <w:t xml:space="preserve"> </w:t>
      </w:r>
      <w:proofErr w:type="spellStart"/>
      <w:r w:rsidR="006B12ED" w:rsidRPr="00755F90">
        <w:t>dengan</w:t>
      </w:r>
      <w:proofErr w:type="spellEnd"/>
      <w:r w:rsidR="006B12ED" w:rsidRPr="00755F90">
        <w:t xml:space="preserve"> ide yang </w:t>
      </w:r>
      <w:proofErr w:type="spellStart"/>
      <w:r w:rsidR="006B12ED" w:rsidRPr="00755F90">
        <w:t>mirip</w:t>
      </w:r>
      <w:proofErr w:type="spellEnd"/>
      <w:r w:rsidR="006B12ED" w:rsidRPr="00755F90">
        <w:t xml:space="preserve"> yang </w:t>
      </w:r>
      <w:proofErr w:type="spellStart"/>
      <w:r w:rsidR="006B12ED" w:rsidRPr="00755F90">
        <w:t>dapat</w:t>
      </w:r>
      <w:proofErr w:type="spellEnd"/>
      <w:r w:rsidR="006B12ED" w:rsidRPr="00755F90">
        <w:t xml:space="preserve"> </w:t>
      </w:r>
      <w:proofErr w:type="spellStart"/>
      <w:r w:rsidR="006B12ED" w:rsidRPr="00755F90">
        <w:t>ditemukan</w:t>
      </w:r>
      <w:proofErr w:type="spellEnd"/>
      <w:r w:rsidR="006B12ED" w:rsidRPr="00755F90">
        <w:t xml:space="preserve"> </w:t>
      </w:r>
      <w:proofErr w:type="spellStart"/>
      <w:r w:rsidR="006B12ED" w:rsidRPr="00755F90">
        <w:t>dalam</w:t>
      </w:r>
      <w:proofErr w:type="spellEnd"/>
      <w:r w:rsidR="006B12ED" w:rsidRPr="00755F90">
        <w:t xml:space="preserve"> </w:t>
      </w:r>
      <w:proofErr w:type="spellStart"/>
      <w:r w:rsidR="006B12ED" w:rsidRPr="00755F90">
        <w:t>kerangka</w:t>
      </w:r>
      <w:proofErr w:type="spellEnd"/>
      <w:r w:rsidR="006B12ED" w:rsidRPr="00755F90">
        <w:t xml:space="preserve"> </w:t>
      </w:r>
      <w:proofErr w:type="spellStart"/>
      <w:r w:rsidR="006B12ED" w:rsidRPr="00755F90">
        <w:t>kerja</w:t>
      </w:r>
      <w:proofErr w:type="spellEnd"/>
      <w:r w:rsidR="006B12ED" w:rsidRPr="00755F90">
        <w:t xml:space="preserve"> </w:t>
      </w:r>
      <w:proofErr w:type="spellStart"/>
      <w:r w:rsidR="006B12ED" w:rsidRPr="00755F90">
        <w:t>pengendalian</w:t>
      </w:r>
      <w:proofErr w:type="spellEnd"/>
      <w:r w:rsidR="006B12ED" w:rsidRPr="00755F90">
        <w:t xml:space="preserve"> </w:t>
      </w:r>
      <w:proofErr w:type="spellStart"/>
      <w:r w:rsidR="006B12ED" w:rsidRPr="00755F90">
        <w:t>persepsi</w:t>
      </w:r>
      <w:proofErr w:type="spellEnd"/>
      <w:r w:rsidR="006B12ED" w:rsidRPr="00755F90">
        <w:t xml:space="preserve"> </w:t>
      </w:r>
      <w:proofErr w:type="spellStart"/>
      <w:r w:rsidR="006B12ED" w:rsidRPr="00755F90">
        <w:t>perilaku</w:t>
      </w:r>
      <w:proofErr w:type="spellEnd"/>
      <w:r w:rsidR="006B12ED" w:rsidRPr="00755F90">
        <w:t xml:space="preserve"> </w:t>
      </w:r>
      <w:r w:rsidRPr="00755F90">
        <w:t xml:space="preserve">(perceived behavioral control) </w:t>
      </w:r>
      <w:proofErr w:type="spellStart"/>
      <w:r w:rsidRPr="00755F90">
        <w:t>dalam</w:t>
      </w:r>
      <w:proofErr w:type="spellEnd"/>
      <w:r w:rsidRPr="00755F90">
        <w:t xml:space="preserve"> </w:t>
      </w:r>
      <w:r w:rsidR="00A3676A" w:rsidRPr="00755F90">
        <w:t xml:space="preserve">TAM+TPB, </w:t>
      </w:r>
      <w:r w:rsidRPr="00755F90">
        <w:t>TPB/DTPB,</w:t>
      </w:r>
      <w:r w:rsidR="00A3676A" w:rsidRPr="00755F90">
        <w:t xml:space="preserve"> </w:t>
      </w:r>
      <w:proofErr w:type="spellStart"/>
      <w:r w:rsidR="006B12ED" w:rsidRPr="00755F90">
        <w:t>faktor-faktor</w:t>
      </w:r>
      <w:proofErr w:type="spellEnd"/>
      <w:r w:rsidR="006B12ED" w:rsidRPr="00755F90">
        <w:t xml:space="preserve"> yang </w:t>
      </w:r>
      <w:proofErr w:type="spellStart"/>
      <w:r w:rsidR="006B12ED" w:rsidRPr="00755F90">
        <w:t>memungkinkan</w:t>
      </w:r>
      <w:proofErr w:type="spellEnd"/>
      <w:r w:rsidR="006B12ED" w:rsidRPr="00755F90">
        <w:t xml:space="preserve"> </w:t>
      </w:r>
      <w:proofErr w:type="spellStart"/>
      <w:r w:rsidR="006B12ED" w:rsidRPr="00755F90">
        <w:t>dalam</w:t>
      </w:r>
      <w:proofErr w:type="spellEnd"/>
      <w:r w:rsidR="006B12ED" w:rsidRPr="00755F90">
        <w:t xml:space="preserve"> MPCU dan </w:t>
      </w:r>
      <w:proofErr w:type="spellStart"/>
      <w:r w:rsidR="006B12ED" w:rsidRPr="00755F90">
        <w:t>kesesuaian</w:t>
      </w:r>
      <w:proofErr w:type="spellEnd"/>
      <w:r w:rsidR="006B12ED" w:rsidRPr="00755F90">
        <w:t>.</w:t>
      </w:r>
      <w:r w:rsidRPr="00755F90">
        <w:t xml:space="preserve"> (compatibility) </w:t>
      </w:r>
      <w:proofErr w:type="spellStart"/>
      <w:r w:rsidRPr="00755F90">
        <w:t>dalam</w:t>
      </w:r>
      <w:proofErr w:type="spellEnd"/>
      <w:r w:rsidRPr="00755F90">
        <w:t xml:space="preserve"> IDT. </w:t>
      </w:r>
      <w:proofErr w:type="spellStart"/>
      <w:r w:rsidR="006B12ED" w:rsidRPr="00755F90">
        <w:t>Setiap</w:t>
      </w:r>
      <w:proofErr w:type="spellEnd"/>
      <w:r w:rsidR="006B12ED" w:rsidRPr="00755F90">
        <w:t xml:space="preserve"> </w:t>
      </w:r>
      <w:proofErr w:type="spellStart"/>
      <w:r w:rsidR="006B12ED" w:rsidRPr="00755F90">
        <w:t>kerangka</w:t>
      </w:r>
      <w:proofErr w:type="spellEnd"/>
      <w:r w:rsidR="006B12ED" w:rsidRPr="00755F90">
        <w:t xml:space="preserve"> </w:t>
      </w:r>
      <w:proofErr w:type="spellStart"/>
      <w:r w:rsidR="006B12ED" w:rsidRPr="00755F90">
        <w:t>kerja</w:t>
      </w:r>
      <w:proofErr w:type="spellEnd"/>
      <w:r w:rsidR="006B12ED" w:rsidRPr="00755F90">
        <w:t xml:space="preserve"> </w:t>
      </w:r>
      <w:proofErr w:type="spellStart"/>
      <w:r w:rsidR="006B12ED" w:rsidRPr="00755F90">
        <w:t>ini</w:t>
      </w:r>
      <w:proofErr w:type="spellEnd"/>
      <w:r w:rsidR="006B12ED" w:rsidRPr="00755F90">
        <w:t xml:space="preserve"> </w:t>
      </w:r>
      <w:proofErr w:type="spellStart"/>
      <w:r w:rsidR="006B12ED" w:rsidRPr="00755F90">
        <w:t>digunakan</w:t>
      </w:r>
      <w:proofErr w:type="spellEnd"/>
      <w:r w:rsidR="006B12ED" w:rsidRPr="00755F90">
        <w:t xml:space="preserve"> </w:t>
      </w:r>
      <w:proofErr w:type="spellStart"/>
      <w:r w:rsidR="006B12ED" w:rsidRPr="00755F90">
        <w:t>dengan</w:t>
      </w:r>
      <w:proofErr w:type="spellEnd"/>
      <w:r w:rsidR="006B12ED" w:rsidRPr="00755F90">
        <w:t xml:space="preserve"> </w:t>
      </w:r>
      <w:proofErr w:type="spellStart"/>
      <w:r w:rsidR="006B12ED" w:rsidRPr="00755F90">
        <w:t>metode</w:t>
      </w:r>
      <w:proofErr w:type="spellEnd"/>
      <w:r w:rsidR="006B12ED" w:rsidRPr="00755F90">
        <w:t xml:space="preserve"> </w:t>
      </w:r>
      <w:proofErr w:type="spellStart"/>
      <w:r w:rsidR="006B12ED" w:rsidRPr="00755F90">
        <w:t>serupa</w:t>
      </w:r>
      <w:proofErr w:type="spellEnd"/>
      <w:r w:rsidR="006B12ED" w:rsidRPr="00755F90">
        <w:t xml:space="preserve"> </w:t>
      </w:r>
      <w:proofErr w:type="spellStart"/>
      <w:r w:rsidR="006B12ED" w:rsidRPr="00755F90">
        <w:t>untuk</w:t>
      </w:r>
      <w:proofErr w:type="spellEnd"/>
      <w:r w:rsidR="006B12ED" w:rsidRPr="00755F90">
        <w:t xml:space="preserve"> </w:t>
      </w:r>
      <w:proofErr w:type="spellStart"/>
      <w:r w:rsidR="006B12ED" w:rsidRPr="00755F90">
        <w:t>menggambarkan</w:t>
      </w:r>
      <w:proofErr w:type="spellEnd"/>
      <w:r w:rsidR="006B12ED" w:rsidRPr="00755F90">
        <w:t xml:space="preserve"> </w:t>
      </w:r>
      <w:proofErr w:type="spellStart"/>
      <w:r w:rsidR="006B12ED" w:rsidRPr="00755F90">
        <w:t>bagian-bagian</w:t>
      </w:r>
      <w:proofErr w:type="spellEnd"/>
      <w:r w:rsidR="006B12ED" w:rsidRPr="00755F90">
        <w:t xml:space="preserve"> </w:t>
      </w:r>
      <w:proofErr w:type="spellStart"/>
      <w:r w:rsidR="006B12ED" w:rsidRPr="00755F90">
        <w:t>dari</w:t>
      </w:r>
      <w:proofErr w:type="spellEnd"/>
      <w:r w:rsidR="006B12ED" w:rsidRPr="00755F90">
        <w:t xml:space="preserve"> </w:t>
      </w:r>
      <w:proofErr w:type="spellStart"/>
      <w:r w:rsidR="006B12ED" w:rsidRPr="00755F90">
        <w:t>lingkungan</w:t>
      </w:r>
      <w:proofErr w:type="spellEnd"/>
      <w:r w:rsidR="006B12ED" w:rsidRPr="00755F90">
        <w:t xml:space="preserve"> </w:t>
      </w:r>
      <w:proofErr w:type="spellStart"/>
      <w:r w:rsidR="006B12ED" w:rsidRPr="00755F90">
        <w:t>teknologi</w:t>
      </w:r>
      <w:proofErr w:type="spellEnd"/>
      <w:r w:rsidR="006B12ED" w:rsidRPr="00755F90">
        <w:t xml:space="preserve"> </w:t>
      </w:r>
      <w:proofErr w:type="spellStart"/>
      <w:r w:rsidR="006B12ED" w:rsidRPr="00755F90">
        <w:t>atau</w:t>
      </w:r>
      <w:proofErr w:type="spellEnd"/>
      <w:r w:rsidR="006B12ED" w:rsidRPr="00755F90">
        <w:t xml:space="preserve"> </w:t>
      </w:r>
      <w:proofErr w:type="spellStart"/>
      <w:r w:rsidR="006B12ED" w:rsidRPr="00755F90">
        <w:t>organisasi</w:t>
      </w:r>
      <w:proofErr w:type="spellEnd"/>
      <w:r w:rsidR="006B12ED" w:rsidRPr="00755F90">
        <w:t xml:space="preserve"> yang </w:t>
      </w:r>
      <w:proofErr w:type="spellStart"/>
      <w:r w:rsidR="006B12ED" w:rsidRPr="00755F90">
        <w:t>telah</w:t>
      </w:r>
      <w:proofErr w:type="spellEnd"/>
      <w:r w:rsidR="006B12ED" w:rsidRPr="00755F90">
        <w:t xml:space="preserve"> </w:t>
      </w:r>
      <w:proofErr w:type="spellStart"/>
      <w:r w:rsidR="006B12ED" w:rsidRPr="00755F90">
        <w:t>dirancang</w:t>
      </w:r>
      <w:proofErr w:type="spellEnd"/>
      <w:r w:rsidRPr="00755F90">
        <w:t xml:space="preserve"> </w:t>
      </w:r>
      <w:proofErr w:type="spellStart"/>
      <w:r w:rsidRPr="00755F90">
        <w:t>untuk</w:t>
      </w:r>
      <w:proofErr w:type="spellEnd"/>
      <w:r w:rsidRPr="00755F90">
        <w:t xml:space="preserve"> </w:t>
      </w:r>
      <w:proofErr w:type="spellStart"/>
      <w:r w:rsidRPr="00755F90">
        <w:t>mengatasi</w:t>
      </w:r>
      <w:proofErr w:type="spellEnd"/>
      <w:r w:rsidRPr="00755F90">
        <w:t xml:space="preserve"> </w:t>
      </w:r>
      <w:proofErr w:type="spellStart"/>
      <w:r w:rsidRPr="00755F90">
        <w:t>hambatan-hambatan</w:t>
      </w:r>
      <w:proofErr w:type="spellEnd"/>
      <w:r w:rsidRPr="00755F90">
        <w:t xml:space="preserve"> </w:t>
      </w:r>
      <w:proofErr w:type="spellStart"/>
      <w:r w:rsidRPr="00755F90">
        <w:t>dalam</w:t>
      </w:r>
      <w:proofErr w:type="spellEnd"/>
      <w:r w:rsidRPr="00755F90">
        <w:t xml:space="preserve"> </w:t>
      </w:r>
      <w:proofErr w:type="spellStart"/>
      <w:r w:rsidRPr="00755F90">
        <w:t>penggunaan</w:t>
      </w:r>
      <w:proofErr w:type="spellEnd"/>
      <w:r w:rsidRPr="00755F90">
        <w:t xml:space="preserve"> </w:t>
      </w:r>
      <w:proofErr w:type="spellStart"/>
      <w:r w:rsidRPr="00755F90">
        <w:t>suatu</w:t>
      </w:r>
      <w:proofErr w:type="spellEnd"/>
      <w:r w:rsidRPr="00755F90">
        <w:t xml:space="preserve"> </w:t>
      </w:r>
      <w:proofErr w:type="spellStart"/>
      <w:r w:rsidRPr="00755F90">
        <w:t>sistem</w:t>
      </w:r>
      <w:proofErr w:type="spellEnd"/>
    </w:p>
    <w:p w14:paraId="515E98DA" w14:textId="55F8543A" w:rsidR="00C2702D" w:rsidRDefault="00C2702D" w:rsidP="00C2702D">
      <w:pPr>
        <w:pStyle w:val="ListParagraph"/>
        <w:widowControl/>
        <w:pBdr>
          <w:top w:val="none" w:sz="0" w:space="0" w:color="auto"/>
          <w:left w:val="none" w:sz="0" w:space="0" w:color="auto"/>
          <w:bottom w:val="none" w:sz="0" w:space="0" w:color="auto"/>
          <w:right w:val="none" w:sz="0" w:space="0" w:color="auto"/>
          <w:between w:val="none" w:sz="0" w:space="0" w:color="auto"/>
        </w:pBdr>
        <w:ind w:left="0"/>
        <w:jc w:val="both"/>
      </w:pPr>
    </w:p>
    <w:p w14:paraId="652DF582" w14:textId="63334C52" w:rsidR="004F595D" w:rsidRPr="009726F6" w:rsidRDefault="00711FEF" w:rsidP="00C2702D">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55F90">
        <w:t>Motivasi</w:t>
      </w:r>
      <w:proofErr w:type="spellEnd"/>
      <w:r w:rsidRPr="00755F90">
        <w:t xml:space="preserve"> </w:t>
      </w:r>
      <w:proofErr w:type="spellStart"/>
      <w:r w:rsidRPr="00755F90">
        <w:t>Kesenangan</w:t>
      </w:r>
      <w:proofErr w:type="spellEnd"/>
      <w:r w:rsidRPr="00755F90">
        <w:rPr>
          <w:i/>
          <w:iCs/>
        </w:rPr>
        <w:t xml:space="preserve"> (</w:t>
      </w:r>
      <w:r w:rsidR="004F595D" w:rsidRPr="00755F90">
        <w:rPr>
          <w:i/>
          <w:iCs/>
        </w:rPr>
        <w:t>Hedonic Motivation</w:t>
      </w:r>
      <w:r w:rsidRPr="00755F90">
        <w:rPr>
          <w:i/>
          <w:iCs/>
        </w:rPr>
        <w:t>)</w:t>
      </w:r>
      <w:r w:rsidR="004F595D" w:rsidRPr="00755F90">
        <w:rPr>
          <w:i/>
          <w:iCs/>
        </w:rPr>
        <w:t xml:space="preserve"> </w:t>
      </w:r>
    </w:p>
    <w:p w14:paraId="4203D00A" w14:textId="78AFB8F1" w:rsidR="009726F6" w:rsidRDefault="009726F6" w:rsidP="009726F6">
      <w:pPr>
        <w:widowControl/>
        <w:pBdr>
          <w:top w:val="none" w:sz="0" w:space="0" w:color="auto"/>
          <w:left w:val="none" w:sz="0" w:space="0" w:color="auto"/>
          <w:bottom w:val="none" w:sz="0" w:space="0" w:color="auto"/>
          <w:right w:val="none" w:sz="0" w:space="0" w:color="auto"/>
          <w:between w:val="none" w:sz="0" w:space="0" w:color="auto"/>
        </w:pBdr>
        <w:jc w:val="both"/>
        <w:rPr>
          <w:i/>
          <w:iCs/>
        </w:rPr>
      </w:pPr>
      <w:proofErr w:type="spellStart"/>
      <w:r w:rsidRPr="00755F90">
        <w:t>Merupakan</w:t>
      </w:r>
      <w:proofErr w:type="spellEnd"/>
      <w:r w:rsidRPr="00755F90">
        <w:t xml:space="preserve"> </w:t>
      </w:r>
      <w:proofErr w:type="spellStart"/>
      <w:r w:rsidRPr="00755F90">
        <w:t>tingkat</w:t>
      </w:r>
      <w:proofErr w:type="spellEnd"/>
      <w:r w:rsidRPr="00755F90">
        <w:t xml:space="preserve"> </w:t>
      </w:r>
      <w:proofErr w:type="spellStart"/>
      <w:r w:rsidRPr="00755F90">
        <w:t>kesenangan</w:t>
      </w:r>
      <w:proofErr w:type="spellEnd"/>
      <w:r w:rsidRPr="00755F90">
        <w:t xml:space="preserve"> yang </w:t>
      </w:r>
      <w:proofErr w:type="spellStart"/>
      <w:r w:rsidRPr="00755F90">
        <w:t>dirasakan</w:t>
      </w:r>
      <w:proofErr w:type="spellEnd"/>
      <w:r w:rsidRPr="00755F90">
        <w:t xml:space="preserve"> </w:t>
      </w:r>
      <w:proofErr w:type="spellStart"/>
      <w:r w:rsidRPr="00755F90">
        <w:t>seseorang</w:t>
      </w:r>
      <w:proofErr w:type="spellEnd"/>
      <w:r w:rsidRPr="00755F90">
        <w:t xml:space="preserve"> </w:t>
      </w:r>
      <w:proofErr w:type="spellStart"/>
      <w:r w:rsidRPr="00755F90">
        <w:t>dari</w:t>
      </w:r>
      <w:proofErr w:type="spellEnd"/>
      <w:r w:rsidRPr="00755F90">
        <w:t xml:space="preserve"> </w:t>
      </w:r>
      <w:proofErr w:type="spellStart"/>
      <w:r w:rsidRPr="00755F90">
        <w:t>penggunaan</w:t>
      </w:r>
      <w:proofErr w:type="spellEnd"/>
      <w:r w:rsidRPr="00755F90">
        <w:t xml:space="preserve"> </w:t>
      </w:r>
      <w:proofErr w:type="spellStart"/>
      <w:r w:rsidRPr="00755F90">
        <w:t>teknologi</w:t>
      </w:r>
      <w:proofErr w:type="spellEnd"/>
      <w:r w:rsidRPr="00755F90">
        <w:t xml:space="preserve"> </w:t>
      </w:r>
      <w:proofErr w:type="spellStart"/>
      <w:r w:rsidRPr="00755F90">
        <w:t>tertentu</w:t>
      </w:r>
      <w:proofErr w:type="spellEnd"/>
      <w:r w:rsidRPr="00755F90">
        <w:t xml:space="preserve">, dan </w:t>
      </w:r>
      <w:proofErr w:type="spellStart"/>
      <w:r w:rsidRPr="00755F90">
        <w:t>telah</w:t>
      </w:r>
      <w:proofErr w:type="spellEnd"/>
      <w:r w:rsidRPr="00755F90">
        <w:t xml:space="preserve"> </w:t>
      </w:r>
      <w:proofErr w:type="spellStart"/>
      <w:r w:rsidRPr="00755F90">
        <w:t>terbukti</w:t>
      </w:r>
      <w:proofErr w:type="spellEnd"/>
      <w:r w:rsidRPr="00755F90">
        <w:t xml:space="preserve"> </w:t>
      </w:r>
      <w:proofErr w:type="spellStart"/>
      <w:r w:rsidRPr="00755F90">
        <w:t>menjadi</w:t>
      </w:r>
      <w:proofErr w:type="spellEnd"/>
      <w:r w:rsidRPr="00755F90">
        <w:t xml:space="preserve"> </w:t>
      </w:r>
      <w:proofErr w:type="spellStart"/>
      <w:r w:rsidRPr="00755F90">
        <w:t>faktor</w:t>
      </w:r>
      <w:proofErr w:type="spellEnd"/>
      <w:r w:rsidRPr="00755F90">
        <w:t xml:space="preserve"> </w:t>
      </w:r>
      <w:proofErr w:type="spellStart"/>
      <w:r w:rsidRPr="00755F90">
        <w:t>penting</w:t>
      </w:r>
      <w:proofErr w:type="spellEnd"/>
      <w:r w:rsidRPr="00755F90">
        <w:t xml:space="preserve"> </w:t>
      </w:r>
      <w:proofErr w:type="spellStart"/>
      <w:r w:rsidRPr="00755F90">
        <w:t>dalam</w:t>
      </w:r>
      <w:proofErr w:type="spellEnd"/>
      <w:r w:rsidRPr="00755F90">
        <w:t xml:space="preserve"> </w:t>
      </w:r>
      <w:proofErr w:type="spellStart"/>
      <w:r w:rsidRPr="00755F90">
        <w:t>menentukan</w:t>
      </w:r>
      <w:proofErr w:type="spellEnd"/>
      <w:r w:rsidRPr="00755F90">
        <w:t xml:space="preserve"> </w:t>
      </w:r>
      <w:proofErr w:type="spellStart"/>
      <w:r w:rsidRPr="00755F90">
        <w:t>penggunaan</w:t>
      </w:r>
      <w:proofErr w:type="spellEnd"/>
      <w:r w:rsidRPr="00755F90">
        <w:t xml:space="preserve"> </w:t>
      </w:r>
      <w:proofErr w:type="spellStart"/>
      <w:r w:rsidRPr="00755F90">
        <w:t>maupun</w:t>
      </w:r>
      <w:proofErr w:type="spellEnd"/>
      <w:r w:rsidRPr="00755F90">
        <w:t xml:space="preserve"> </w:t>
      </w:r>
      <w:proofErr w:type="spellStart"/>
      <w:proofErr w:type="gramStart"/>
      <w:r w:rsidRPr="00755F90">
        <w:t>penerimaan</w:t>
      </w:r>
      <w:proofErr w:type="spellEnd"/>
      <w:r w:rsidRPr="00755F90">
        <w:t xml:space="preserve">  </w:t>
      </w:r>
      <w:proofErr w:type="spellStart"/>
      <w:r w:rsidRPr="00755F90">
        <w:t>teknologi</w:t>
      </w:r>
      <w:proofErr w:type="spellEnd"/>
      <w:proofErr w:type="gramEnd"/>
      <w:r w:rsidRPr="00755F90">
        <w:t xml:space="preserve">. </w:t>
      </w:r>
      <w:proofErr w:type="spellStart"/>
      <w:r w:rsidRPr="00755F90">
        <w:t>Konsep</w:t>
      </w:r>
      <w:proofErr w:type="spellEnd"/>
      <w:r w:rsidRPr="00755F90">
        <w:t xml:space="preserve"> </w:t>
      </w:r>
      <w:proofErr w:type="spellStart"/>
      <w:r w:rsidRPr="00755F90">
        <w:t>ini</w:t>
      </w:r>
      <w:proofErr w:type="spellEnd"/>
      <w:r w:rsidRPr="00755F90">
        <w:t xml:space="preserve"> </w:t>
      </w:r>
      <w:proofErr w:type="spellStart"/>
      <w:r w:rsidRPr="00755F90">
        <w:t>pertama</w:t>
      </w:r>
      <w:proofErr w:type="spellEnd"/>
      <w:r w:rsidRPr="00755F90">
        <w:t xml:space="preserve"> kali </w:t>
      </w:r>
      <w:proofErr w:type="spellStart"/>
      <w:r w:rsidRPr="00755F90">
        <w:t>dikemukakan</w:t>
      </w:r>
      <w:proofErr w:type="spellEnd"/>
      <w:r w:rsidRPr="009726F6">
        <w:rPr>
          <w:i/>
          <w:iCs/>
        </w:rPr>
        <w:t xml:space="preserve"> oleh Brown dan Venkatesh pada </w:t>
      </w:r>
      <w:proofErr w:type="spellStart"/>
      <w:r w:rsidRPr="009726F6">
        <w:rPr>
          <w:i/>
          <w:iCs/>
        </w:rPr>
        <w:t>tahun</w:t>
      </w:r>
      <w:proofErr w:type="spellEnd"/>
      <w:r w:rsidRPr="009726F6">
        <w:rPr>
          <w:i/>
          <w:iCs/>
        </w:rPr>
        <w:t xml:space="preserve"> 2005, </w:t>
      </w:r>
      <w:proofErr w:type="spellStart"/>
      <w:r w:rsidRPr="00755F90">
        <w:t>sebagaimana</w:t>
      </w:r>
      <w:proofErr w:type="spellEnd"/>
      <w:r w:rsidRPr="00755F90">
        <w:t xml:space="preserve"> </w:t>
      </w:r>
      <w:proofErr w:type="spellStart"/>
      <w:r w:rsidRPr="00755F90">
        <w:t>dijelaskan</w:t>
      </w:r>
      <w:proofErr w:type="spellEnd"/>
      <w:r w:rsidRPr="00755F90">
        <w:t xml:space="preserve"> </w:t>
      </w:r>
      <w:proofErr w:type="spellStart"/>
      <w:r w:rsidRPr="00755F90">
        <w:t>dalam</w:t>
      </w:r>
      <w:proofErr w:type="spellEnd"/>
      <w:r w:rsidRPr="00755F90">
        <w:t xml:space="preserve"> </w:t>
      </w:r>
      <w:proofErr w:type="spellStart"/>
      <w:r w:rsidRPr="00755F90">
        <w:t>referensi</w:t>
      </w:r>
      <w:proofErr w:type="spellEnd"/>
      <w:r w:rsidRPr="009726F6">
        <w:rPr>
          <w:i/>
          <w:iCs/>
        </w:rPr>
        <w:t xml:space="preserve"> [7].</w:t>
      </w:r>
    </w:p>
    <w:p w14:paraId="41C7D1A4" w14:textId="197F6124" w:rsidR="0062703B" w:rsidRPr="00477648" w:rsidRDefault="005F13C2" w:rsidP="009726F6">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r w:rsidRPr="00755F90">
        <w:t>Nilai</w:t>
      </w:r>
      <w:r w:rsidRPr="009726F6">
        <w:rPr>
          <w:spacing w:val="-2"/>
        </w:rPr>
        <w:t xml:space="preserve"> </w:t>
      </w:r>
      <w:r w:rsidRPr="00755F90">
        <w:t>Ha</w:t>
      </w:r>
      <w:r w:rsidRPr="009726F6">
        <w:rPr>
          <w:spacing w:val="-2"/>
        </w:rPr>
        <w:t>r</w:t>
      </w:r>
      <w:r w:rsidRPr="00755F90">
        <w:t>ga</w:t>
      </w:r>
      <w:r w:rsidRPr="009726F6">
        <w:rPr>
          <w:spacing w:val="2"/>
        </w:rPr>
        <w:t xml:space="preserve"> </w:t>
      </w:r>
      <w:r w:rsidRPr="009726F6">
        <w:rPr>
          <w:i/>
        </w:rPr>
        <w:t>(</w:t>
      </w:r>
      <w:r w:rsidRPr="009726F6">
        <w:rPr>
          <w:i/>
          <w:spacing w:val="1"/>
        </w:rPr>
        <w:t>P</w:t>
      </w:r>
      <w:r w:rsidRPr="009726F6">
        <w:rPr>
          <w:i/>
          <w:spacing w:val="-1"/>
        </w:rPr>
        <w:t>r</w:t>
      </w:r>
      <w:r w:rsidRPr="009726F6">
        <w:rPr>
          <w:i/>
          <w:spacing w:val="-2"/>
        </w:rPr>
        <w:t>ic</w:t>
      </w:r>
      <w:r w:rsidRPr="009726F6">
        <w:rPr>
          <w:i/>
        </w:rPr>
        <w:t>e</w:t>
      </w:r>
      <w:r w:rsidRPr="009726F6">
        <w:rPr>
          <w:i/>
          <w:spacing w:val="1"/>
        </w:rPr>
        <w:t xml:space="preserve"> </w:t>
      </w:r>
      <w:r w:rsidRPr="009726F6">
        <w:rPr>
          <w:i/>
          <w:spacing w:val="-3"/>
        </w:rPr>
        <w:t>V</w:t>
      </w:r>
      <w:r w:rsidRPr="009726F6">
        <w:rPr>
          <w:i/>
        </w:rPr>
        <w:t>al</w:t>
      </w:r>
      <w:r w:rsidRPr="009726F6">
        <w:rPr>
          <w:i/>
          <w:spacing w:val="-1"/>
        </w:rPr>
        <w:t>u</w:t>
      </w:r>
      <w:r w:rsidRPr="009726F6">
        <w:rPr>
          <w:i/>
          <w:spacing w:val="1"/>
        </w:rPr>
        <w:t>e</w:t>
      </w:r>
      <w:r w:rsidRPr="009726F6">
        <w:rPr>
          <w:i/>
        </w:rPr>
        <w:t>)</w:t>
      </w:r>
      <w:r w:rsidRPr="009726F6">
        <w:rPr>
          <w:i/>
          <w:iCs/>
        </w:rPr>
        <w:t xml:space="preserve"> </w:t>
      </w:r>
    </w:p>
    <w:p w14:paraId="55D91947" w14:textId="68035E73" w:rsidR="00477648" w:rsidRPr="00755F90" w:rsidRDefault="00477648" w:rsidP="00477648">
      <w:pPr>
        <w:tabs>
          <w:tab w:val="left" w:pos="288"/>
        </w:tabs>
        <w:spacing w:after="120" w:line="228" w:lineRule="auto"/>
        <w:jc w:val="both"/>
      </w:pPr>
      <w:r w:rsidRPr="00755F90">
        <w:t xml:space="preserve">Harga </w:t>
      </w:r>
      <w:proofErr w:type="spellStart"/>
      <w:r w:rsidRPr="00755F90">
        <w:t>nilai</w:t>
      </w:r>
      <w:proofErr w:type="spellEnd"/>
      <w:r w:rsidRPr="00755F90">
        <w:t xml:space="preserve"> (Price Value) </w:t>
      </w:r>
      <w:proofErr w:type="spellStart"/>
      <w:r w:rsidRPr="00755F90">
        <w:t>merupakan</w:t>
      </w:r>
      <w:proofErr w:type="spellEnd"/>
      <w:r w:rsidRPr="00755F90">
        <w:t xml:space="preserve"> </w:t>
      </w:r>
      <w:proofErr w:type="spellStart"/>
      <w:r w:rsidRPr="00755F90">
        <w:t>tingkat</w:t>
      </w:r>
      <w:proofErr w:type="spellEnd"/>
      <w:r w:rsidRPr="00755F90">
        <w:t xml:space="preserve"> </w:t>
      </w:r>
      <w:proofErr w:type="spellStart"/>
      <w:r w:rsidRPr="00755F90">
        <w:t>perbandingan</w:t>
      </w:r>
      <w:proofErr w:type="spellEnd"/>
      <w:r w:rsidRPr="00755F90">
        <w:t xml:space="preserve"> yang </w:t>
      </w:r>
      <w:proofErr w:type="spellStart"/>
      <w:r w:rsidRPr="00755F90">
        <w:t>dipersepsikan</w:t>
      </w:r>
      <w:proofErr w:type="spellEnd"/>
      <w:r w:rsidRPr="00755F90">
        <w:t xml:space="preserve"> oleh </w:t>
      </w:r>
      <w:proofErr w:type="spellStart"/>
      <w:r w:rsidRPr="00755F90">
        <w:t>seseorang</w:t>
      </w:r>
      <w:proofErr w:type="spellEnd"/>
      <w:r w:rsidRPr="00755F90">
        <w:t xml:space="preserve"> </w:t>
      </w:r>
      <w:proofErr w:type="spellStart"/>
      <w:r w:rsidRPr="00755F90">
        <w:t>antara</w:t>
      </w:r>
      <w:proofErr w:type="spellEnd"/>
      <w:r w:rsidRPr="00755F90">
        <w:t xml:space="preserve"> </w:t>
      </w:r>
      <w:proofErr w:type="spellStart"/>
      <w:r w:rsidRPr="00755F90">
        <w:t>hasil</w:t>
      </w:r>
      <w:proofErr w:type="spellEnd"/>
      <w:r w:rsidRPr="00755F90">
        <w:t xml:space="preserve"> </w:t>
      </w:r>
      <w:proofErr w:type="spellStart"/>
      <w:r w:rsidRPr="00755F90">
        <w:t>atau</w:t>
      </w:r>
      <w:proofErr w:type="spellEnd"/>
      <w:r w:rsidRPr="00755F90">
        <w:t xml:space="preserve"> </w:t>
      </w:r>
      <w:proofErr w:type="spellStart"/>
      <w:r w:rsidRPr="00755F90">
        <w:t>manfaat</w:t>
      </w:r>
      <w:proofErr w:type="spellEnd"/>
      <w:r w:rsidRPr="00755F90">
        <w:t xml:space="preserve"> yang </w:t>
      </w:r>
      <w:proofErr w:type="spellStart"/>
      <w:r w:rsidRPr="00755F90">
        <w:t>diperoleh</w:t>
      </w:r>
      <w:proofErr w:type="spellEnd"/>
      <w:r w:rsidRPr="00755F90">
        <w:t xml:space="preserve"> </w:t>
      </w:r>
      <w:proofErr w:type="spellStart"/>
      <w:r w:rsidRPr="00755F90">
        <w:t>dari</w:t>
      </w:r>
      <w:proofErr w:type="spellEnd"/>
      <w:r w:rsidRPr="00755F90">
        <w:t xml:space="preserve"> </w:t>
      </w:r>
      <w:proofErr w:type="spellStart"/>
      <w:r w:rsidRPr="00755F90">
        <w:t>suatu</w:t>
      </w:r>
      <w:proofErr w:type="spellEnd"/>
      <w:r w:rsidRPr="00755F90">
        <w:t xml:space="preserve"> </w:t>
      </w:r>
      <w:proofErr w:type="spellStart"/>
      <w:r w:rsidRPr="00755F90">
        <w:t>produk</w:t>
      </w:r>
      <w:proofErr w:type="spellEnd"/>
      <w:r w:rsidRPr="00755F90">
        <w:t xml:space="preserve"> </w:t>
      </w:r>
      <w:proofErr w:type="spellStart"/>
      <w:r w:rsidRPr="00755F90">
        <w:t>atau</w:t>
      </w:r>
      <w:proofErr w:type="spellEnd"/>
      <w:r w:rsidRPr="00755F90">
        <w:t xml:space="preserve"> </w:t>
      </w:r>
      <w:proofErr w:type="spellStart"/>
      <w:r w:rsidRPr="00755F90">
        <w:t>layanan</w:t>
      </w:r>
      <w:proofErr w:type="spellEnd"/>
      <w:r w:rsidRPr="00755F90">
        <w:t xml:space="preserve"> </w:t>
      </w:r>
      <w:proofErr w:type="spellStart"/>
      <w:r w:rsidRPr="00755F90">
        <w:t>dengan</w:t>
      </w:r>
      <w:proofErr w:type="spellEnd"/>
      <w:r w:rsidRPr="00755F90">
        <w:t xml:space="preserve"> </w:t>
      </w:r>
      <w:proofErr w:type="spellStart"/>
      <w:r w:rsidRPr="00755F90">
        <w:t>harga</w:t>
      </w:r>
      <w:proofErr w:type="spellEnd"/>
      <w:r w:rsidRPr="00755F90">
        <w:t xml:space="preserve"> </w:t>
      </w:r>
      <w:proofErr w:type="spellStart"/>
      <w:r w:rsidRPr="00755F90">
        <w:t>penggunaan</w:t>
      </w:r>
      <w:proofErr w:type="spellEnd"/>
      <w:r w:rsidRPr="00755F90">
        <w:t xml:space="preserve"> </w:t>
      </w:r>
      <w:proofErr w:type="spellStart"/>
      <w:r w:rsidRPr="00755F90">
        <w:t>teknologi</w:t>
      </w:r>
      <w:proofErr w:type="spellEnd"/>
      <w:r w:rsidRPr="00755F90">
        <w:t xml:space="preserve"> </w:t>
      </w:r>
      <w:proofErr w:type="spellStart"/>
      <w:r w:rsidRPr="00755F90">
        <w:t>dengan</w:t>
      </w:r>
      <w:proofErr w:type="spellEnd"/>
      <w:r w:rsidRPr="00755F90">
        <w:t xml:space="preserve"> </w:t>
      </w:r>
      <w:proofErr w:type="spellStart"/>
      <w:r w:rsidRPr="00755F90">
        <w:t>biaya</w:t>
      </w:r>
      <w:proofErr w:type="spellEnd"/>
      <w:r w:rsidRPr="00755F90">
        <w:t xml:space="preserve"> yang </w:t>
      </w:r>
      <w:proofErr w:type="spellStart"/>
      <w:r w:rsidRPr="00755F90">
        <w:t>dikeluarkan</w:t>
      </w:r>
      <w:proofErr w:type="spellEnd"/>
      <w:r w:rsidRPr="00755F90">
        <w:t xml:space="preserve">. Nilai </w:t>
      </w:r>
      <w:proofErr w:type="spellStart"/>
      <w:r w:rsidRPr="00755F90">
        <w:t>harga</w:t>
      </w:r>
      <w:proofErr w:type="spellEnd"/>
      <w:r w:rsidRPr="00755F90">
        <w:t xml:space="preserve"> </w:t>
      </w:r>
      <w:proofErr w:type="spellStart"/>
      <w:r w:rsidRPr="00755F90">
        <w:t>dianggap</w:t>
      </w:r>
      <w:proofErr w:type="spellEnd"/>
      <w:r w:rsidRPr="00755F90">
        <w:t xml:space="preserve"> </w:t>
      </w:r>
      <w:proofErr w:type="spellStart"/>
      <w:r w:rsidRPr="00755F90">
        <w:t>positif</w:t>
      </w:r>
      <w:proofErr w:type="spellEnd"/>
      <w:r w:rsidRPr="00755F90">
        <w:t xml:space="preserve"> </w:t>
      </w:r>
      <w:proofErr w:type="spellStart"/>
      <w:r w:rsidRPr="00755F90">
        <w:t>ketika</w:t>
      </w:r>
      <w:proofErr w:type="spellEnd"/>
      <w:r w:rsidRPr="00755F90">
        <w:t xml:space="preserve"> </w:t>
      </w:r>
      <w:proofErr w:type="spellStart"/>
      <w:r w:rsidRPr="00755F90">
        <w:t>seseorang</w:t>
      </w:r>
      <w:proofErr w:type="spellEnd"/>
      <w:r w:rsidRPr="00755F90">
        <w:t xml:space="preserve"> </w:t>
      </w:r>
      <w:proofErr w:type="spellStart"/>
      <w:r w:rsidRPr="00755F90">
        <w:t>percaya</w:t>
      </w:r>
      <w:proofErr w:type="spellEnd"/>
      <w:r w:rsidRPr="00755F90">
        <w:t xml:space="preserve"> </w:t>
      </w:r>
      <w:proofErr w:type="spellStart"/>
      <w:r w:rsidRPr="00755F90">
        <w:t>bahwa</w:t>
      </w:r>
      <w:proofErr w:type="spellEnd"/>
      <w:r w:rsidRPr="00755F90">
        <w:t xml:space="preserve"> </w:t>
      </w:r>
      <w:proofErr w:type="spellStart"/>
      <w:r w:rsidRPr="00755F90">
        <w:t>manfaat</w:t>
      </w:r>
      <w:proofErr w:type="spellEnd"/>
      <w:r w:rsidRPr="00755F90">
        <w:t xml:space="preserve"> yang </w:t>
      </w:r>
      <w:proofErr w:type="spellStart"/>
      <w:r w:rsidRPr="00755F90">
        <w:t>diperoleh</w:t>
      </w:r>
      <w:proofErr w:type="spellEnd"/>
      <w:r w:rsidRPr="00755F90">
        <w:t xml:space="preserve"> </w:t>
      </w:r>
      <w:proofErr w:type="spellStart"/>
      <w:r w:rsidRPr="00755F90">
        <w:t>dari</w:t>
      </w:r>
      <w:proofErr w:type="spellEnd"/>
      <w:r w:rsidRPr="00755F90">
        <w:t xml:space="preserve"> </w:t>
      </w:r>
      <w:proofErr w:type="spellStart"/>
      <w:r w:rsidRPr="00755F90">
        <w:t>teknologi</w:t>
      </w:r>
      <w:proofErr w:type="spellEnd"/>
      <w:r w:rsidRPr="00755F90">
        <w:t xml:space="preserve"> </w:t>
      </w:r>
      <w:proofErr w:type="spellStart"/>
      <w:r w:rsidRPr="00755F90">
        <w:t>tersebut</w:t>
      </w:r>
      <w:proofErr w:type="spellEnd"/>
      <w:r w:rsidRPr="00755F90">
        <w:t xml:space="preserve"> </w:t>
      </w:r>
      <w:proofErr w:type="spellStart"/>
      <w:r w:rsidRPr="00755F90">
        <w:t>melebihi</w:t>
      </w:r>
      <w:proofErr w:type="spellEnd"/>
      <w:r w:rsidRPr="00755F90">
        <w:t xml:space="preserve"> </w:t>
      </w:r>
      <w:proofErr w:type="spellStart"/>
      <w:r w:rsidRPr="00755F90">
        <w:t>biayanya</w:t>
      </w:r>
      <w:proofErr w:type="spellEnd"/>
      <w:r w:rsidRPr="00755F90">
        <w:t xml:space="preserve">, dan </w:t>
      </w:r>
      <w:proofErr w:type="spellStart"/>
      <w:r w:rsidRPr="00755F90">
        <w:t>nilai</w:t>
      </w:r>
      <w:proofErr w:type="spellEnd"/>
      <w:r w:rsidRPr="00755F90">
        <w:t xml:space="preserve"> </w:t>
      </w:r>
      <w:proofErr w:type="spellStart"/>
      <w:r w:rsidRPr="00755F90">
        <w:t>harga</w:t>
      </w:r>
      <w:proofErr w:type="spellEnd"/>
      <w:r w:rsidRPr="00755F90">
        <w:t xml:space="preserve"> yang </w:t>
      </w:r>
      <w:proofErr w:type="spellStart"/>
      <w:r w:rsidRPr="00755F90">
        <w:t>positif</w:t>
      </w:r>
      <w:proofErr w:type="spellEnd"/>
      <w:r w:rsidRPr="00755F90">
        <w:t xml:space="preserve"> </w:t>
      </w:r>
      <w:proofErr w:type="spellStart"/>
      <w:r w:rsidRPr="00755F90">
        <w:t>ini</w:t>
      </w:r>
      <w:proofErr w:type="spellEnd"/>
      <w:r w:rsidRPr="00755F90">
        <w:t xml:space="preserve"> </w:t>
      </w:r>
      <w:proofErr w:type="spellStart"/>
      <w:r w:rsidRPr="00755F90">
        <w:t>berdampak</w:t>
      </w:r>
      <w:proofErr w:type="spellEnd"/>
      <w:r w:rsidRPr="00755F90">
        <w:t xml:space="preserve"> </w:t>
      </w:r>
      <w:proofErr w:type="spellStart"/>
      <w:r w:rsidRPr="00755F90">
        <w:t>positif</w:t>
      </w:r>
      <w:proofErr w:type="spellEnd"/>
      <w:r w:rsidRPr="00755F90">
        <w:t xml:space="preserve"> pada </w:t>
      </w:r>
      <w:proofErr w:type="spellStart"/>
      <w:r w:rsidRPr="00755F90">
        <w:t>niat</w:t>
      </w:r>
      <w:proofErr w:type="spellEnd"/>
      <w:r w:rsidRPr="00755F90">
        <w:t xml:space="preserve"> </w:t>
      </w:r>
      <w:proofErr w:type="spellStart"/>
      <w:r w:rsidRPr="00755F90">
        <w:t>untuk</w:t>
      </w:r>
      <w:proofErr w:type="spellEnd"/>
      <w:r w:rsidRPr="00755F90">
        <w:t xml:space="preserve"> </w:t>
      </w:r>
      <w:proofErr w:type="spellStart"/>
      <w:r w:rsidRPr="00755F90">
        <w:t>menggunakan</w:t>
      </w:r>
      <w:proofErr w:type="spellEnd"/>
      <w:r w:rsidRPr="00755F90">
        <w:t xml:space="preserve"> </w:t>
      </w:r>
      <w:proofErr w:type="spellStart"/>
      <w:r w:rsidRPr="00755F90">
        <w:t>teknologi</w:t>
      </w:r>
      <w:proofErr w:type="spellEnd"/>
      <w:r w:rsidRPr="00755F90">
        <w:t xml:space="preserve"> </w:t>
      </w:r>
      <w:proofErr w:type="spellStart"/>
      <w:r w:rsidRPr="00755F90">
        <w:t>tersebut</w:t>
      </w:r>
      <w:proofErr w:type="spellEnd"/>
      <w:r w:rsidRPr="00755F90">
        <w:t xml:space="preserve">. </w:t>
      </w:r>
      <w:proofErr w:type="spellStart"/>
      <w:r w:rsidRPr="00755F90">
        <w:t>Komponen</w:t>
      </w:r>
      <w:proofErr w:type="spellEnd"/>
      <w:r w:rsidRPr="00755F90">
        <w:t xml:space="preserve"> </w:t>
      </w:r>
      <w:proofErr w:type="spellStart"/>
      <w:r w:rsidRPr="00755F90">
        <w:t>biaya</w:t>
      </w:r>
      <w:proofErr w:type="spellEnd"/>
      <w:r w:rsidRPr="00755F90">
        <w:t xml:space="preserve"> dan </w:t>
      </w:r>
      <w:proofErr w:type="spellStart"/>
      <w:r w:rsidRPr="00755F90">
        <w:t>persepsi</w:t>
      </w:r>
      <w:proofErr w:type="spellEnd"/>
      <w:r w:rsidRPr="00755F90">
        <w:t xml:space="preserve"> </w:t>
      </w:r>
      <w:proofErr w:type="spellStart"/>
      <w:r w:rsidRPr="00755F90">
        <w:t>nilai</w:t>
      </w:r>
      <w:proofErr w:type="spellEnd"/>
      <w:r w:rsidRPr="00755F90">
        <w:t xml:space="preserve"> </w:t>
      </w:r>
      <w:proofErr w:type="spellStart"/>
      <w:r w:rsidRPr="00755F90">
        <w:t>harga</w:t>
      </w:r>
      <w:proofErr w:type="spellEnd"/>
      <w:r w:rsidRPr="00755F90">
        <w:t xml:space="preserve"> </w:t>
      </w:r>
      <w:proofErr w:type="spellStart"/>
      <w:r w:rsidRPr="00755F90">
        <w:t>bisa</w:t>
      </w:r>
      <w:proofErr w:type="spellEnd"/>
      <w:r w:rsidRPr="00755F90">
        <w:t xml:space="preserve"> </w:t>
      </w:r>
      <w:proofErr w:type="spellStart"/>
      <w:r w:rsidRPr="00755F90">
        <w:t>berdampak</w:t>
      </w:r>
      <w:proofErr w:type="spellEnd"/>
      <w:r w:rsidRPr="00755F90">
        <w:t xml:space="preserve"> </w:t>
      </w:r>
      <w:proofErr w:type="spellStart"/>
      <w:r w:rsidRPr="00755F90">
        <w:t>besar</w:t>
      </w:r>
      <w:proofErr w:type="spellEnd"/>
      <w:r w:rsidRPr="00755F90">
        <w:t xml:space="preserve"> pada </w:t>
      </w:r>
      <w:proofErr w:type="spellStart"/>
      <w:r w:rsidRPr="00755F90">
        <w:t>konsumen</w:t>
      </w:r>
      <w:proofErr w:type="spellEnd"/>
      <w:r w:rsidRPr="00755F90">
        <w:t xml:space="preserve"> </w:t>
      </w:r>
      <w:proofErr w:type="spellStart"/>
      <w:r w:rsidRPr="00755F90">
        <w:t>untuk</w:t>
      </w:r>
      <w:proofErr w:type="spellEnd"/>
      <w:r w:rsidRPr="00755F90">
        <w:t xml:space="preserve"> </w:t>
      </w:r>
      <w:proofErr w:type="spellStart"/>
      <w:r w:rsidRPr="00755F90">
        <w:t>memakai</w:t>
      </w:r>
      <w:proofErr w:type="spellEnd"/>
      <w:r w:rsidRPr="00755F90">
        <w:t xml:space="preserve"> </w:t>
      </w:r>
      <w:proofErr w:type="spellStart"/>
      <w:r w:rsidRPr="00755F90">
        <w:t>teknologi</w:t>
      </w:r>
      <w:proofErr w:type="spellEnd"/>
      <w:r w:rsidRPr="00755F90">
        <w:t xml:space="preserve">, </w:t>
      </w:r>
      <w:proofErr w:type="spellStart"/>
      <w:r w:rsidRPr="00755F90">
        <w:t>seperti</w:t>
      </w:r>
      <w:proofErr w:type="spellEnd"/>
      <w:r w:rsidRPr="00755F90">
        <w:t xml:space="preserve"> yang </w:t>
      </w:r>
      <w:proofErr w:type="spellStart"/>
      <w:r w:rsidRPr="00755F90">
        <w:t>dijelaskan</w:t>
      </w:r>
      <w:proofErr w:type="spellEnd"/>
      <w:r w:rsidRPr="00755F90">
        <w:t xml:space="preserve"> </w:t>
      </w:r>
      <w:proofErr w:type="spellStart"/>
      <w:r w:rsidRPr="00755F90">
        <w:t>dalam</w:t>
      </w:r>
      <w:proofErr w:type="spellEnd"/>
      <w:r w:rsidRPr="00755F90">
        <w:t xml:space="preserve"> </w:t>
      </w:r>
      <w:proofErr w:type="spellStart"/>
      <w:r w:rsidRPr="00755F90">
        <w:t>referensi</w:t>
      </w:r>
      <w:proofErr w:type="spellEnd"/>
      <w:r w:rsidRPr="00755F90">
        <w:t xml:space="preserve"> [7].</w:t>
      </w:r>
    </w:p>
    <w:p w14:paraId="50E61753" w14:textId="55D7657B" w:rsidR="00C2702D" w:rsidRPr="00755F90" w:rsidRDefault="0062703B" w:rsidP="00C2702D">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55F90">
        <w:t>K</w:t>
      </w:r>
      <w:r w:rsidRPr="00755F90">
        <w:rPr>
          <w:spacing w:val="1"/>
        </w:rPr>
        <w:t>e</w:t>
      </w:r>
      <w:r w:rsidRPr="00755F90">
        <w:rPr>
          <w:spacing w:val="-1"/>
        </w:rPr>
        <w:t>b</w:t>
      </w:r>
      <w:r w:rsidRPr="00755F90">
        <w:t>ia</w:t>
      </w:r>
      <w:r w:rsidRPr="00755F90">
        <w:rPr>
          <w:spacing w:val="-1"/>
        </w:rPr>
        <w:t>s</w:t>
      </w:r>
      <w:r w:rsidRPr="00755F90">
        <w:t>aan</w:t>
      </w:r>
      <w:proofErr w:type="spellEnd"/>
      <w:r w:rsidRPr="00755F90">
        <w:rPr>
          <w:spacing w:val="1"/>
        </w:rPr>
        <w:t xml:space="preserve"> </w:t>
      </w:r>
      <w:r w:rsidRPr="00755F90">
        <w:rPr>
          <w:i/>
        </w:rPr>
        <w:t>(</w:t>
      </w:r>
      <w:r w:rsidRPr="00755F90">
        <w:rPr>
          <w:i/>
          <w:spacing w:val="1"/>
        </w:rPr>
        <w:t>H</w:t>
      </w:r>
      <w:r w:rsidRPr="00755F90">
        <w:rPr>
          <w:i/>
        </w:rPr>
        <w:t>a</w:t>
      </w:r>
      <w:r w:rsidRPr="00755F90">
        <w:rPr>
          <w:i/>
          <w:spacing w:val="-2"/>
        </w:rPr>
        <w:t>b</w:t>
      </w:r>
      <w:r w:rsidRPr="00755F90">
        <w:rPr>
          <w:i/>
        </w:rPr>
        <w:t>it)</w:t>
      </w:r>
    </w:p>
    <w:p w14:paraId="28A503DA" w14:textId="003A7F91" w:rsidR="0062703B" w:rsidRDefault="0062703B" w:rsidP="009726F6">
      <w:pPr>
        <w:tabs>
          <w:tab w:val="left" w:pos="288"/>
        </w:tabs>
        <w:spacing w:after="120" w:line="228" w:lineRule="auto"/>
        <w:jc w:val="both"/>
        <w:rPr>
          <w:noProof/>
        </w:rPr>
      </w:pPr>
      <w:r w:rsidRPr="00755F90">
        <w:rPr>
          <w:noProof/>
        </w:rPr>
        <w:drawing>
          <wp:anchor distT="0" distB="0" distL="114300" distR="114300" simplePos="0" relativeHeight="251657728" behindDoc="0" locked="0" layoutInCell="1" allowOverlap="1" wp14:anchorId="2DE7CA78" wp14:editId="304F2574">
            <wp:simplePos x="0" y="0"/>
            <wp:positionH relativeFrom="column">
              <wp:posOffset>3407410</wp:posOffset>
            </wp:positionH>
            <wp:positionV relativeFrom="paragraph">
              <wp:posOffset>24623491</wp:posOffset>
            </wp:positionV>
            <wp:extent cx="3095625" cy="40627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702" t="2980"/>
                    <a:stretch/>
                  </pic:blipFill>
                  <pic:spPr bwMode="auto">
                    <a:xfrm>
                      <a:off x="0" y="0"/>
                      <a:ext cx="3095625" cy="4062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02D" w:rsidRPr="00755F90">
        <w:rPr>
          <w:noProof/>
        </w:rPr>
        <w:t>Menurut [11] dalam [7], kebiasaan diartikan</w:t>
      </w:r>
      <w:r w:rsidR="001162FA" w:rsidRPr="00755F90">
        <w:rPr>
          <w:noProof/>
        </w:rPr>
        <w:t xml:space="preserve"> seseorang</w:t>
      </w:r>
      <w:r w:rsidR="00FA09CD" w:rsidRPr="00755F90">
        <w:rPr>
          <w:noProof/>
        </w:rPr>
        <w:t xml:space="preserve"> lebih</w:t>
      </w:r>
      <w:r w:rsidR="001162FA" w:rsidRPr="00755F90">
        <w:rPr>
          <w:noProof/>
        </w:rPr>
        <w:t xml:space="preserve"> cenderung m</w:t>
      </w:r>
      <w:r w:rsidR="00470BCF" w:rsidRPr="00755F90">
        <w:rPr>
          <w:noProof/>
        </w:rPr>
        <w:t>elakukan</w:t>
      </w:r>
      <w:r w:rsidR="001162FA" w:rsidRPr="00755F90">
        <w:rPr>
          <w:noProof/>
        </w:rPr>
        <w:t xml:space="preserve"> suatu perilaku </w:t>
      </w:r>
      <w:r w:rsidR="00FA09CD" w:rsidRPr="00755F90">
        <w:rPr>
          <w:noProof/>
        </w:rPr>
        <w:t>dengan cara terus menerus</w:t>
      </w:r>
      <w:r w:rsidR="001162FA" w:rsidRPr="00755F90">
        <w:rPr>
          <w:noProof/>
        </w:rPr>
        <w:t xml:space="preserve"> sebagai hasil dari pembelajaran</w:t>
      </w:r>
      <w:r w:rsidR="00C2702D" w:rsidRPr="00755F90">
        <w:rPr>
          <w:noProof/>
        </w:rPr>
        <w:t xml:space="preserve">, sedangkan menurut [12] dalam [7], asimilasi kebiasaan membiasakan diri dengan otomatisme. </w:t>
      </w:r>
      <w:r w:rsidR="001162FA" w:rsidRPr="00755F90">
        <w:rPr>
          <w:noProof/>
        </w:rPr>
        <w:t>Walaupun konsepnya mirip, kebiasaan dioperasionalisasikan dalam dua cara yang berbeda. Pertama, kebiasaan dianggap s</w:t>
      </w:r>
      <w:r w:rsidR="00CE0FFE" w:rsidRPr="00755F90">
        <w:rPr>
          <w:noProof/>
        </w:rPr>
        <w:t>uatu</w:t>
      </w:r>
      <w:r w:rsidR="001162FA" w:rsidRPr="00755F90">
        <w:rPr>
          <w:noProof/>
        </w:rPr>
        <w:t xml:space="preserve"> perilaku yang sudah terjadi </w:t>
      </w:r>
      <w:r w:rsidR="00CE0FFE" w:rsidRPr="00755F90">
        <w:rPr>
          <w:noProof/>
        </w:rPr>
        <w:t>dahulu</w:t>
      </w:r>
      <w:r w:rsidR="001162FA" w:rsidRPr="00755F90">
        <w:rPr>
          <w:noProof/>
        </w:rPr>
        <w:t xml:space="preserve">nya. </w:t>
      </w:r>
      <w:r w:rsidR="00CE0FFE" w:rsidRPr="00755F90">
        <w:rPr>
          <w:noProof/>
        </w:rPr>
        <w:t xml:space="preserve">Adapun </w:t>
      </w:r>
      <w:r w:rsidR="001162FA" w:rsidRPr="00755F90">
        <w:rPr>
          <w:noProof/>
        </w:rPr>
        <w:t xml:space="preserve">Kedua kebiasaan </w:t>
      </w:r>
      <w:r w:rsidR="00CE0FFE" w:rsidRPr="00755F90">
        <w:rPr>
          <w:noProof/>
        </w:rPr>
        <w:t>dilaukan pengukuran</w:t>
      </w:r>
      <w:r w:rsidR="001162FA" w:rsidRPr="00755F90">
        <w:rPr>
          <w:noProof/>
        </w:rPr>
        <w:t xml:space="preserve"> berdasarkan sejauh</w:t>
      </w:r>
      <w:r w:rsidR="009E4FCC" w:rsidRPr="00755F90">
        <w:rPr>
          <w:noProof/>
        </w:rPr>
        <w:t xml:space="preserve"> </w:t>
      </w:r>
      <w:r w:rsidR="001162FA" w:rsidRPr="00755F90">
        <w:rPr>
          <w:noProof/>
        </w:rPr>
        <w:t>mana orang</w:t>
      </w:r>
      <w:r w:rsidR="009E4FCC" w:rsidRPr="00755F90">
        <w:rPr>
          <w:noProof/>
        </w:rPr>
        <w:t xml:space="preserve"> itu</w:t>
      </w:r>
      <w:r w:rsidR="001162FA" w:rsidRPr="00755F90">
        <w:rPr>
          <w:noProof/>
        </w:rPr>
        <w:t xml:space="preserve"> yakin bahwa perilakunya terjadi secara otomatis.</w:t>
      </w:r>
    </w:p>
    <w:p w14:paraId="5F3C853D" w14:textId="77777777" w:rsidR="009726F6" w:rsidRPr="009726F6" w:rsidRDefault="009726F6" w:rsidP="009726F6">
      <w:pPr>
        <w:pStyle w:val="NoSpacing"/>
      </w:pPr>
    </w:p>
    <w:p w14:paraId="5D9196DD" w14:textId="77777777" w:rsidR="0062703B" w:rsidRPr="00755F90" w:rsidRDefault="0062703B" w:rsidP="0062703B">
      <w:pPr>
        <w:widowControl/>
        <w:pBdr>
          <w:top w:val="none" w:sz="0" w:space="0" w:color="auto"/>
          <w:left w:val="none" w:sz="0" w:space="0" w:color="auto"/>
          <w:bottom w:val="none" w:sz="0" w:space="0" w:color="auto"/>
          <w:right w:val="none" w:sz="0" w:space="0" w:color="auto"/>
          <w:between w:val="none" w:sz="0" w:space="0" w:color="auto"/>
        </w:pBdr>
        <w:jc w:val="both"/>
      </w:pPr>
      <w:bookmarkStart w:id="0" w:name="_Hlk126832874"/>
      <w:proofErr w:type="spellStart"/>
      <w:r w:rsidRPr="00755F90">
        <w:t>Variabel</w:t>
      </w:r>
      <w:proofErr w:type="spellEnd"/>
      <w:r w:rsidRPr="00755F90">
        <w:t xml:space="preserve"> </w:t>
      </w:r>
      <w:r w:rsidRPr="00755F90">
        <w:rPr>
          <w:i/>
          <w:iCs/>
        </w:rPr>
        <w:t>Price Value</w:t>
      </w:r>
      <w:r w:rsidRPr="00755F90">
        <w:t xml:space="preserve"> </w:t>
      </w:r>
      <w:proofErr w:type="spellStart"/>
      <w:r w:rsidRPr="00755F90">
        <w:t>Dihilangkan</w:t>
      </w:r>
      <w:bookmarkEnd w:id="0"/>
      <w:proofErr w:type="spellEnd"/>
    </w:p>
    <w:p w14:paraId="35557FDE" w14:textId="1882E71D" w:rsidR="0062703B" w:rsidRPr="00755F90" w:rsidRDefault="009743AF" w:rsidP="0062703B">
      <w:pPr>
        <w:jc w:val="both"/>
      </w:pPr>
      <w:proofErr w:type="spellStart"/>
      <w:r w:rsidRPr="00755F90">
        <w:t>Untuk</w:t>
      </w:r>
      <w:proofErr w:type="spellEnd"/>
      <w:r w:rsidRPr="00755F90">
        <w:t xml:space="preserve"> </w:t>
      </w:r>
      <w:proofErr w:type="spellStart"/>
      <w:r w:rsidR="00A43A10" w:rsidRPr="00755F90">
        <w:t>Variabel</w:t>
      </w:r>
      <w:proofErr w:type="spellEnd"/>
      <w:r w:rsidR="00A43A10" w:rsidRPr="00755F90">
        <w:t xml:space="preserve"> </w:t>
      </w:r>
      <w:r w:rsidR="00A43A10" w:rsidRPr="00755F90">
        <w:rPr>
          <w:i/>
          <w:iCs/>
        </w:rPr>
        <w:t xml:space="preserve">Price Value </w:t>
      </w:r>
      <w:proofErr w:type="spellStart"/>
      <w:r w:rsidR="00EC65DE" w:rsidRPr="00755F90">
        <w:t>tidak</w:t>
      </w:r>
      <w:proofErr w:type="spellEnd"/>
      <w:r w:rsidR="00EC65DE" w:rsidRPr="00755F90">
        <w:t xml:space="preserve"> </w:t>
      </w:r>
      <w:proofErr w:type="spellStart"/>
      <w:r w:rsidR="00EC65DE" w:rsidRPr="00755F90">
        <w:t>digunakan</w:t>
      </w:r>
      <w:proofErr w:type="spellEnd"/>
      <w:r w:rsidR="00A43A10" w:rsidRPr="00755F90">
        <w:t xml:space="preserve"> </w:t>
      </w:r>
      <w:r w:rsidR="00EC65DE" w:rsidRPr="00755F90">
        <w:t xml:space="preserve">pada </w:t>
      </w:r>
      <w:proofErr w:type="spellStart"/>
      <w:r w:rsidR="00A43A10" w:rsidRPr="00755F90">
        <w:t>penelitian</w:t>
      </w:r>
      <w:proofErr w:type="spellEnd"/>
      <w:r w:rsidR="00A43A10" w:rsidRPr="00755F90">
        <w:t xml:space="preserve"> </w:t>
      </w:r>
      <w:proofErr w:type="spellStart"/>
      <w:r w:rsidR="00A43A10" w:rsidRPr="00755F90">
        <w:t>ini</w:t>
      </w:r>
      <w:proofErr w:type="spellEnd"/>
      <w:r w:rsidR="00EC65DE" w:rsidRPr="00755F90">
        <w:t>,</w:t>
      </w:r>
      <w:r w:rsidR="00A43A10" w:rsidRPr="00755F90">
        <w:t xml:space="preserve"> </w:t>
      </w:r>
      <w:proofErr w:type="spellStart"/>
      <w:r w:rsidR="00A43A10" w:rsidRPr="00755F90">
        <w:t>karena</w:t>
      </w:r>
      <w:proofErr w:type="spellEnd"/>
      <w:r w:rsidR="00A43A10" w:rsidRPr="00755F90">
        <w:t xml:space="preserve"> Model UTAUT2 </w:t>
      </w:r>
      <w:proofErr w:type="spellStart"/>
      <w:r w:rsidR="00A43A10" w:rsidRPr="00755F90">
        <w:t>umumnya</w:t>
      </w:r>
      <w:proofErr w:type="spellEnd"/>
      <w:r w:rsidR="00A43A10" w:rsidRPr="00755F90">
        <w:t xml:space="preserve"> </w:t>
      </w:r>
      <w:proofErr w:type="spellStart"/>
      <w:r w:rsidR="00A43A10" w:rsidRPr="00755F90">
        <w:t>digunakan</w:t>
      </w:r>
      <w:proofErr w:type="spellEnd"/>
      <w:r w:rsidR="00A43A10" w:rsidRPr="00755F90">
        <w:t xml:space="preserve"> </w:t>
      </w:r>
      <w:proofErr w:type="spellStart"/>
      <w:r w:rsidR="00A43A10" w:rsidRPr="00755F90">
        <w:t>dalam</w:t>
      </w:r>
      <w:proofErr w:type="spellEnd"/>
      <w:r w:rsidR="00A43A10" w:rsidRPr="00755F90">
        <w:t xml:space="preserve"> </w:t>
      </w:r>
      <w:proofErr w:type="spellStart"/>
      <w:r w:rsidR="00A43A10" w:rsidRPr="00755F90">
        <w:t>konteks</w:t>
      </w:r>
      <w:proofErr w:type="spellEnd"/>
      <w:r w:rsidR="00A43A10" w:rsidRPr="00755F90">
        <w:t xml:space="preserve"> </w:t>
      </w:r>
      <w:proofErr w:type="spellStart"/>
      <w:r w:rsidR="00A43A10" w:rsidRPr="00755F90">
        <w:t>konsumen</w:t>
      </w:r>
      <w:proofErr w:type="spellEnd"/>
      <w:r w:rsidR="00A43A10" w:rsidRPr="00755F90">
        <w:t xml:space="preserve">, di mana </w:t>
      </w:r>
      <w:proofErr w:type="spellStart"/>
      <w:r w:rsidR="00A43A10" w:rsidRPr="00755F90">
        <w:t>variabel</w:t>
      </w:r>
      <w:proofErr w:type="spellEnd"/>
      <w:r w:rsidR="00A43A10" w:rsidRPr="00755F90">
        <w:t xml:space="preserve"> </w:t>
      </w:r>
      <w:proofErr w:type="spellStart"/>
      <w:r w:rsidR="00A43A10" w:rsidRPr="00755F90">
        <w:t>tersebut</w:t>
      </w:r>
      <w:proofErr w:type="spellEnd"/>
      <w:r w:rsidR="00A43A10" w:rsidRPr="00755F90">
        <w:t xml:space="preserve"> </w:t>
      </w:r>
      <w:proofErr w:type="spellStart"/>
      <w:proofErr w:type="gramStart"/>
      <w:r w:rsidR="005503BD" w:rsidRPr="00755F90">
        <w:t>dif</w:t>
      </w:r>
      <w:r w:rsidR="00A43A10" w:rsidRPr="00755F90">
        <w:t>okus</w:t>
      </w:r>
      <w:r w:rsidR="005503BD" w:rsidRPr="00755F90">
        <w:t>kan</w:t>
      </w:r>
      <w:proofErr w:type="spellEnd"/>
      <w:r w:rsidR="00A43A10" w:rsidRPr="00755F90">
        <w:t xml:space="preserve">  </w:t>
      </w:r>
      <w:proofErr w:type="spellStart"/>
      <w:r w:rsidR="005503BD" w:rsidRPr="00755F90">
        <w:t>ke</w:t>
      </w:r>
      <w:proofErr w:type="spellEnd"/>
      <w:proofErr w:type="gramEnd"/>
      <w:r w:rsidR="005503BD" w:rsidRPr="00755F90">
        <w:t xml:space="preserve"> </w:t>
      </w:r>
      <w:proofErr w:type="spellStart"/>
      <w:r w:rsidR="005503BD" w:rsidRPr="00755F90">
        <w:t>sistem</w:t>
      </w:r>
      <w:proofErr w:type="spellEnd"/>
      <w:r w:rsidR="005503BD" w:rsidRPr="00755F90">
        <w:t xml:space="preserve"> </w:t>
      </w:r>
      <w:proofErr w:type="spellStart"/>
      <w:r w:rsidR="005503BD" w:rsidRPr="00755F90">
        <w:t>maupun</w:t>
      </w:r>
      <w:proofErr w:type="spellEnd"/>
      <w:r w:rsidR="005503BD" w:rsidRPr="00755F90">
        <w:t xml:space="preserve"> </w:t>
      </w:r>
      <w:proofErr w:type="spellStart"/>
      <w:r w:rsidR="00A43A10" w:rsidRPr="00755F90">
        <w:t>teknologi</w:t>
      </w:r>
      <w:proofErr w:type="spellEnd"/>
      <w:r w:rsidR="00A43A10" w:rsidRPr="00755F90">
        <w:t xml:space="preserve"> </w:t>
      </w:r>
      <w:r w:rsidR="005503BD" w:rsidRPr="00755F90">
        <w:t>y</w:t>
      </w:r>
      <w:r w:rsidR="00A43A10" w:rsidRPr="00755F90">
        <w:t xml:space="preserve">ang </w:t>
      </w:r>
      <w:proofErr w:type="spellStart"/>
      <w:r w:rsidR="005503BD" w:rsidRPr="00755F90">
        <w:t>dipakai</w:t>
      </w:r>
      <w:proofErr w:type="spellEnd"/>
      <w:r w:rsidR="005503BD" w:rsidRPr="00755F90">
        <w:t xml:space="preserve"> </w:t>
      </w:r>
      <w:r w:rsidR="00A43A10" w:rsidRPr="00755F90">
        <w:t xml:space="preserve">oleh </w:t>
      </w:r>
      <w:proofErr w:type="spellStart"/>
      <w:r w:rsidR="00A43A10" w:rsidRPr="00755F90">
        <w:t>konsumen</w:t>
      </w:r>
      <w:proofErr w:type="spellEnd"/>
      <w:r w:rsidR="00A43A10" w:rsidRPr="00755F90">
        <w:t xml:space="preserve"> dan </w:t>
      </w:r>
      <w:proofErr w:type="spellStart"/>
      <w:r w:rsidR="00A43A10" w:rsidRPr="00755F90">
        <w:t>biaya</w:t>
      </w:r>
      <w:proofErr w:type="spellEnd"/>
      <w:r w:rsidR="00A43A10" w:rsidRPr="00755F90">
        <w:t xml:space="preserve"> yang </w:t>
      </w:r>
      <w:proofErr w:type="spellStart"/>
      <w:r w:rsidR="00A43A10" w:rsidRPr="00755F90">
        <w:t>terkait</w:t>
      </w:r>
      <w:proofErr w:type="spellEnd"/>
      <w:r w:rsidR="00A43A10" w:rsidRPr="00755F90">
        <w:t xml:space="preserve">. </w:t>
      </w:r>
      <w:proofErr w:type="spellStart"/>
      <w:r w:rsidR="00A43A10" w:rsidRPr="00755F90">
        <w:t>Namun</w:t>
      </w:r>
      <w:proofErr w:type="spellEnd"/>
      <w:r w:rsidR="00A43A10" w:rsidRPr="00755F90">
        <w:t xml:space="preserve">, </w:t>
      </w:r>
      <w:proofErr w:type="spellStart"/>
      <w:r w:rsidR="00A43A10" w:rsidRPr="00755F90">
        <w:t>variabel</w:t>
      </w:r>
      <w:proofErr w:type="spellEnd"/>
      <w:r w:rsidR="00A43A10" w:rsidRPr="00755F90">
        <w:t xml:space="preserve"> Price Value </w:t>
      </w:r>
      <w:proofErr w:type="spellStart"/>
      <w:r w:rsidR="00A43A10" w:rsidRPr="00755F90">
        <w:t>kurang</w:t>
      </w:r>
      <w:proofErr w:type="spellEnd"/>
      <w:r w:rsidR="00A43A10" w:rsidRPr="00755F90">
        <w:t xml:space="preserve"> </w:t>
      </w:r>
      <w:proofErr w:type="spellStart"/>
      <w:r w:rsidR="00A43A10" w:rsidRPr="00755F90">
        <w:t>relevan</w:t>
      </w:r>
      <w:proofErr w:type="spellEnd"/>
      <w:r w:rsidR="00A43A10" w:rsidRPr="00755F90">
        <w:t xml:space="preserve"> </w:t>
      </w:r>
      <w:proofErr w:type="spellStart"/>
      <w:r w:rsidR="00A43A10" w:rsidRPr="00755F90">
        <w:t>dalam</w:t>
      </w:r>
      <w:proofErr w:type="spellEnd"/>
      <w:r w:rsidR="00A43A10" w:rsidRPr="00755F90">
        <w:t xml:space="preserve"> </w:t>
      </w:r>
      <w:proofErr w:type="spellStart"/>
      <w:r w:rsidR="00A43A10" w:rsidRPr="00755F90">
        <w:t>konteks</w:t>
      </w:r>
      <w:proofErr w:type="spellEnd"/>
      <w:r w:rsidR="00A43A10" w:rsidRPr="00755F90">
        <w:t xml:space="preserve"> </w:t>
      </w:r>
      <w:proofErr w:type="spellStart"/>
      <w:r w:rsidR="00A43A10" w:rsidRPr="00755F90">
        <w:t>penerimaan</w:t>
      </w:r>
      <w:proofErr w:type="spellEnd"/>
      <w:r w:rsidR="00A43A10" w:rsidRPr="00755F90">
        <w:t xml:space="preserve"> SIMAKAD </w:t>
      </w:r>
      <w:proofErr w:type="spellStart"/>
      <w:r w:rsidR="00A43A10" w:rsidRPr="00755F90">
        <w:t>karena</w:t>
      </w:r>
      <w:proofErr w:type="spellEnd"/>
      <w:r w:rsidR="00A43A10" w:rsidRPr="00755F90">
        <w:t xml:space="preserve"> </w:t>
      </w:r>
      <w:proofErr w:type="spellStart"/>
      <w:r w:rsidR="00A43A10" w:rsidRPr="00755F90">
        <w:t>beberapa</w:t>
      </w:r>
      <w:proofErr w:type="spellEnd"/>
      <w:r w:rsidR="00A43A10" w:rsidRPr="00755F90">
        <w:t xml:space="preserve"> </w:t>
      </w:r>
      <w:proofErr w:type="spellStart"/>
      <w:r w:rsidR="00A43A10" w:rsidRPr="00755F90">
        <w:t>penelitian</w:t>
      </w:r>
      <w:proofErr w:type="spellEnd"/>
      <w:r w:rsidR="00A43A10" w:rsidRPr="00755F90">
        <w:t xml:space="preserve"> </w:t>
      </w:r>
      <w:proofErr w:type="spellStart"/>
      <w:r w:rsidR="00A43A10" w:rsidRPr="00755F90">
        <w:t>sebelumnya</w:t>
      </w:r>
      <w:proofErr w:type="spellEnd"/>
      <w:r w:rsidR="00A43A10" w:rsidRPr="00755F90">
        <w:t xml:space="preserve"> </w:t>
      </w:r>
      <w:proofErr w:type="spellStart"/>
      <w:r w:rsidR="00A43A10" w:rsidRPr="00755F90">
        <w:t>menunjukkan</w:t>
      </w:r>
      <w:proofErr w:type="spellEnd"/>
      <w:r w:rsidR="00A43A10" w:rsidRPr="00755F90">
        <w:t xml:space="preserve"> </w:t>
      </w:r>
      <w:proofErr w:type="spellStart"/>
      <w:r w:rsidR="00A43A10" w:rsidRPr="00755F90">
        <w:t>bahwa</w:t>
      </w:r>
      <w:proofErr w:type="spellEnd"/>
      <w:r w:rsidR="00A43A10" w:rsidRPr="00755F90">
        <w:t xml:space="preserve"> </w:t>
      </w:r>
      <w:proofErr w:type="spellStart"/>
      <w:r w:rsidR="00A43A10" w:rsidRPr="00755F90">
        <w:t>hubungan</w:t>
      </w:r>
      <w:proofErr w:type="spellEnd"/>
      <w:r w:rsidR="00A43A10" w:rsidRPr="00755F90">
        <w:t xml:space="preserve"> </w:t>
      </w:r>
      <w:proofErr w:type="spellStart"/>
      <w:r w:rsidR="00A43A10" w:rsidRPr="00755F90">
        <w:t>antara</w:t>
      </w:r>
      <w:proofErr w:type="spellEnd"/>
      <w:r w:rsidR="00A43A10" w:rsidRPr="00755F90">
        <w:t xml:space="preserve"> </w:t>
      </w:r>
      <w:proofErr w:type="spellStart"/>
      <w:r w:rsidR="00A43A10" w:rsidRPr="00755F90">
        <w:t>variabel</w:t>
      </w:r>
      <w:proofErr w:type="spellEnd"/>
      <w:r w:rsidR="00A43A10" w:rsidRPr="00755F90">
        <w:t xml:space="preserve"> Price Value dan Behavioral Intention </w:t>
      </w:r>
      <w:proofErr w:type="spellStart"/>
      <w:r w:rsidR="00A43A10" w:rsidRPr="00755F90">
        <w:t>tidak</w:t>
      </w:r>
      <w:proofErr w:type="spellEnd"/>
      <w:r w:rsidR="00A43A10" w:rsidRPr="00755F90">
        <w:t xml:space="preserve"> </w:t>
      </w:r>
      <w:proofErr w:type="spellStart"/>
      <w:r w:rsidR="00A43A10" w:rsidRPr="00755F90">
        <w:t>memiliki</w:t>
      </w:r>
      <w:proofErr w:type="spellEnd"/>
      <w:r w:rsidR="00A43A10" w:rsidRPr="00755F90">
        <w:t xml:space="preserve"> </w:t>
      </w:r>
      <w:proofErr w:type="spellStart"/>
      <w:r w:rsidR="00A43A10" w:rsidRPr="00755F90">
        <w:t>pengaruh</w:t>
      </w:r>
      <w:proofErr w:type="spellEnd"/>
      <w:r w:rsidR="00A43A10" w:rsidRPr="00755F90">
        <w:t xml:space="preserve"> </w:t>
      </w:r>
      <w:proofErr w:type="spellStart"/>
      <w:r w:rsidR="00A43A10" w:rsidRPr="00755F90">
        <w:t>signifikan</w:t>
      </w:r>
      <w:proofErr w:type="spellEnd"/>
      <w:r w:rsidR="00A43A10" w:rsidRPr="00755F90">
        <w:t xml:space="preserve">. Oleh </w:t>
      </w:r>
      <w:proofErr w:type="spellStart"/>
      <w:r w:rsidR="00A43A10" w:rsidRPr="00755F90">
        <w:t>karena</w:t>
      </w:r>
      <w:proofErr w:type="spellEnd"/>
      <w:r w:rsidR="00A43A10" w:rsidRPr="00755F90">
        <w:t xml:space="preserve"> </w:t>
      </w:r>
      <w:proofErr w:type="spellStart"/>
      <w:r w:rsidR="00A43A10" w:rsidRPr="00755F90">
        <w:t>itu</w:t>
      </w:r>
      <w:proofErr w:type="spellEnd"/>
      <w:r w:rsidR="00A43A10" w:rsidRPr="00755F90">
        <w:t xml:space="preserve">, </w:t>
      </w:r>
      <w:proofErr w:type="spellStart"/>
      <w:r w:rsidR="00A43A10" w:rsidRPr="00755F90">
        <w:t>dalam</w:t>
      </w:r>
      <w:proofErr w:type="spellEnd"/>
      <w:r w:rsidR="00A43A10" w:rsidRPr="00755F90">
        <w:t xml:space="preserve"> </w:t>
      </w:r>
      <w:proofErr w:type="spellStart"/>
      <w:r w:rsidR="00A43A10" w:rsidRPr="00755F90">
        <w:t>penelitian</w:t>
      </w:r>
      <w:proofErr w:type="spellEnd"/>
      <w:r w:rsidR="00A43A10" w:rsidRPr="00755F90">
        <w:t xml:space="preserve"> </w:t>
      </w:r>
      <w:proofErr w:type="spellStart"/>
      <w:r w:rsidR="00A43A10" w:rsidRPr="00755F90">
        <w:t>ini</w:t>
      </w:r>
      <w:proofErr w:type="spellEnd"/>
      <w:r w:rsidR="00A43A10" w:rsidRPr="00755F90">
        <w:t xml:space="preserve">, </w:t>
      </w:r>
      <w:proofErr w:type="spellStart"/>
      <w:r w:rsidR="00A43A10" w:rsidRPr="00755F90">
        <w:t>variabel</w:t>
      </w:r>
      <w:proofErr w:type="spellEnd"/>
      <w:r w:rsidR="00A43A10" w:rsidRPr="00755F90">
        <w:t xml:space="preserve"> Price Value </w:t>
      </w:r>
      <w:proofErr w:type="spellStart"/>
      <w:r w:rsidR="00A43A10" w:rsidRPr="00755F90">
        <w:t>dihilangkan</w:t>
      </w:r>
      <w:proofErr w:type="spellEnd"/>
      <w:r w:rsidR="00A43A10" w:rsidRPr="00755F90">
        <w:t xml:space="preserve"> </w:t>
      </w:r>
      <w:proofErr w:type="spellStart"/>
      <w:r w:rsidR="005503BD" w:rsidRPr="00755F90">
        <w:t>karena</w:t>
      </w:r>
      <w:proofErr w:type="spellEnd"/>
      <w:r w:rsidR="005503BD" w:rsidRPr="00755F90">
        <w:t xml:space="preserve"> </w:t>
      </w:r>
      <w:proofErr w:type="spellStart"/>
      <w:r w:rsidR="005503BD" w:rsidRPr="00755F90">
        <w:t>difokuskan</w:t>
      </w:r>
      <w:proofErr w:type="spellEnd"/>
      <w:r w:rsidR="005503BD" w:rsidRPr="00755F90">
        <w:t xml:space="preserve"> pada </w:t>
      </w:r>
      <w:proofErr w:type="spellStart"/>
      <w:r w:rsidR="00A43A10" w:rsidRPr="00755F90">
        <w:t>penerimaan</w:t>
      </w:r>
      <w:proofErr w:type="spellEnd"/>
      <w:r w:rsidR="00A43A10" w:rsidRPr="00755F90">
        <w:t xml:space="preserve"> </w:t>
      </w:r>
      <w:proofErr w:type="spellStart"/>
      <w:r w:rsidR="00A43A10" w:rsidRPr="00755F90">
        <w:t>sistem</w:t>
      </w:r>
      <w:proofErr w:type="spellEnd"/>
      <w:r w:rsidR="00A43A10" w:rsidRPr="00755F90">
        <w:t xml:space="preserve"> </w:t>
      </w:r>
      <w:proofErr w:type="spellStart"/>
      <w:r w:rsidR="00A43A10" w:rsidRPr="00755F90">
        <w:t>informasi</w:t>
      </w:r>
      <w:proofErr w:type="spellEnd"/>
      <w:r w:rsidR="00A43A10" w:rsidRPr="00755F90">
        <w:t xml:space="preserve"> </w:t>
      </w:r>
      <w:proofErr w:type="spellStart"/>
      <w:r w:rsidR="00A43A10" w:rsidRPr="00755F90">
        <w:t>dalam</w:t>
      </w:r>
      <w:proofErr w:type="spellEnd"/>
      <w:r w:rsidR="00A43A10" w:rsidRPr="00755F90">
        <w:t xml:space="preserve"> </w:t>
      </w:r>
      <w:proofErr w:type="spellStart"/>
      <w:r w:rsidR="00A43A10" w:rsidRPr="00755F90">
        <w:t>konteks</w:t>
      </w:r>
      <w:proofErr w:type="spellEnd"/>
      <w:r w:rsidR="00A43A10" w:rsidRPr="00755F90">
        <w:t xml:space="preserve"> </w:t>
      </w:r>
      <w:proofErr w:type="spellStart"/>
      <w:r w:rsidR="00A43A10" w:rsidRPr="00755F90">
        <w:t>pendidikan</w:t>
      </w:r>
      <w:proofErr w:type="spellEnd"/>
      <w:r w:rsidR="00A43A10" w:rsidRPr="00755F90">
        <w:t xml:space="preserve"> </w:t>
      </w:r>
      <w:proofErr w:type="spellStart"/>
      <w:r w:rsidR="00A43A10" w:rsidRPr="00755F90">
        <w:t>akademik</w:t>
      </w:r>
      <w:proofErr w:type="spellEnd"/>
      <w:r w:rsidR="00A43A10" w:rsidRPr="00755F90">
        <w:t xml:space="preserve">, </w:t>
      </w:r>
      <w:r w:rsidR="003A2E1B" w:rsidRPr="00755F90">
        <w:t xml:space="preserve">dan </w:t>
      </w:r>
      <w:proofErr w:type="spellStart"/>
      <w:r w:rsidR="003A2E1B" w:rsidRPr="00755F90">
        <w:t>aspek</w:t>
      </w:r>
      <w:proofErr w:type="spellEnd"/>
      <w:r w:rsidR="003A2E1B" w:rsidRPr="00755F90">
        <w:t xml:space="preserve"> </w:t>
      </w:r>
      <w:proofErr w:type="spellStart"/>
      <w:r w:rsidR="003A2E1B" w:rsidRPr="00755F90">
        <w:t>biaya</w:t>
      </w:r>
      <w:proofErr w:type="spellEnd"/>
      <w:r w:rsidR="003A2E1B" w:rsidRPr="00755F90">
        <w:t xml:space="preserve"> </w:t>
      </w:r>
      <w:proofErr w:type="spellStart"/>
      <w:r w:rsidR="003A2E1B" w:rsidRPr="00755F90">
        <w:t>tidak</w:t>
      </w:r>
      <w:proofErr w:type="spellEnd"/>
      <w:r w:rsidR="003A2E1B" w:rsidRPr="00755F90">
        <w:t xml:space="preserve"> </w:t>
      </w:r>
      <w:proofErr w:type="spellStart"/>
      <w:r w:rsidR="003A2E1B" w:rsidRPr="00755F90">
        <w:t>dipertimbangkan</w:t>
      </w:r>
      <w:proofErr w:type="spellEnd"/>
      <w:r w:rsidR="003A2E1B" w:rsidRPr="00755F90">
        <w:t>.</w:t>
      </w:r>
    </w:p>
    <w:p w14:paraId="2C172A7C" w14:textId="77777777" w:rsidR="0062703B" w:rsidRPr="00755F90" w:rsidRDefault="0062703B" w:rsidP="0062703B">
      <w:pPr>
        <w:jc w:val="both"/>
      </w:pPr>
    </w:p>
    <w:p w14:paraId="0FC5B1CA" w14:textId="77777777" w:rsidR="0062703B" w:rsidRPr="00755F90" w:rsidRDefault="0062703B" w:rsidP="0062703B">
      <w:pPr>
        <w:widowControl/>
        <w:pBdr>
          <w:top w:val="none" w:sz="0" w:space="0" w:color="auto"/>
          <w:left w:val="none" w:sz="0" w:space="0" w:color="auto"/>
          <w:bottom w:val="none" w:sz="0" w:space="0" w:color="auto"/>
          <w:right w:val="none" w:sz="0" w:space="0" w:color="auto"/>
          <w:between w:val="none" w:sz="0" w:space="0" w:color="auto"/>
        </w:pBdr>
        <w:jc w:val="both"/>
        <w:rPr>
          <w:i/>
          <w:iCs/>
        </w:rPr>
      </w:pPr>
      <w:bookmarkStart w:id="1" w:name="_Hlk126833023"/>
      <w:proofErr w:type="spellStart"/>
      <w:r w:rsidRPr="00755F90">
        <w:t>Penambahan</w:t>
      </w:r>
      <w:proofErr w:type="spellEnd"/>
      <w:r w:rsidRPr="00755F90">
        <w:t xml:space="preserve"> </w:t>
      </w:r>
      <w:proofErr w:type="spellStart"/>
      <w:r w:rsidRPr="00755F90">
        <w:t>Variabel</w:t>
      </w:r>
      <w:proofErr w:type="spellEnd"/>
      <w:r w:rsidRPr="00755F90">
        <w:t xml:space="preserve"> </w:t>
      </w:r>
      <w:r w:rsidRPr="00755F90">
        <w:rPr>
          <w:i/>
          <w:iCs/>
        </w:rPr>
        <w:t>Perceived Value</w:t>
      </w:r>
      <w:bookmarkEnd w:id="1"/>
    </w:p>
    <w:p w14:paraId="40C7CF54" w14:textId="2ABCA0EB" w:rsidR="00914DE2" w:rsidRDefault="00A43A10" w:rsidP="0062703B">
      <w:pPr>
        <w:tabs>
          <w:tab w:val="left" w:pos="288"/>
        </w:tabs>
        <w:spacing w:after="120" w:line="228" w:lineRule="auto"/>
        <w:ind w:firstLine="288"/>
        <w:jc w:val="both"/>
      </w:pPr>
      <w:proofErr w:type="spellStart"/>
      <w:r w:rsidRPr="00755F90">
        <w:t>Peneliti</w:t>
      </w:r>
      <w:proofErr w:type="spellEnd"/>
      <w:r w:rsidRPr="00755F90">
        <w:t xml:space="preserve"> </w:t>
      </w:r>
      <w:proofErr w:type="spellStart"/>
      <w:r w:rsidRPr="00755F90">
        <w:t>memutuskan</w:t>
      </w:r>
      <w:proofErr w:type="spellEnd"/>
      <w:r w:rsidRPr="00755F90">
        <w:t xml:space="preserve"> </w:t>
      </w:r>
      <w:proofErr w:type="spellStart"/>
      <w:r w:rsidR="003A2E1B" w:rsidRPr="00755F90">
        <w:t>memakai</w:t>
      </w:r>
      <w:proofErr w:type="spellEnd"/>
      <w:r w:rsidRPr="00755F90">
        <w:t xml:space="preserve"> model UTAUT2 </w:t>
      </w:r>
      <w:proofErr w:type="spellStart"/>
      <w:r w:rsidRPr="00755F90">
        <w:t>dengan</w:t>
      </w:r>
      <w:proofErr w:type="spellEnd"/>
      <w:r w:rsidRPr="00755F90">
        <w:t xml:space="preserve"> </w:t>
      </w:r>
      <w:proofErr w:type="spellStart"/>
      <w:r w:rsidRPr="00755F90">
        <w:t>mengganti</w:t>
      </w:r>
      <w:proofErr w:type="spellEnd"/>
      <w:r w:rsidRPr="00755F90">
        <w:t xml:space="preserve"> </w:t>
      </w:r>
      <w:proofErr w:type="spellStart"/>
      <w:r w:rsidRPr="00755F90">
        <w:t>Variabel</w:t>
      </w:r>
      <w:proofErr w:type="spellEnd"/>
      <w:r w:rsidRPr="00755F90">
        <w:t xml:space="preserve"> Price Value </w:t>
      </w:r>
      <w:proofErr w:type="spellStart"/>
      <w:r w:rsidRPr="00755F90">
        <w:t>menjadi</w:t>
      </w:r>
      <w:proofErr w:type="spellEnd"/>
      <w:r w:rsidRPr="00755F90">
        <w:t xml:space="preserve"> Perceived Value </w:t>
      </w:r>
      <w:proofErr w:type="spellStart"/>
      <w:r w:rsidRPr="00755F90">
        <w:t>dalam</w:t>
      </w:r>
      <w:proofErr w:type="spellEnd"/>
      <w:r w:rsidRPr="00755F90">
        <w:t xml:space="preserve"> </w:t>
      </w:r>
      <w:proofErr w:type="spellStart"/>
      <w:r w:rsidRPr="00755F90">
        <w:t>studi</w:t>
      </w:r>
      <w:proofErr w:type="spellEnd"/>
      <w:r w:rsidRPr="00755F90">
        <w:t xml:space="preserve"> </w:t>
      </w:r>
      <w:proofErr w:type="spellStart"/>
      <w:r w:rsidRPr="00755F90">
        <w:t>kasus</w:t>
      </w:r>
      <w:proofErr w:type="spellEnd"/>
      <w:r w:rsidRPr="00755F90">
        <w:t xml:space="preserve"> SIMAKAD </w:t>
      </w:r>
      <w:proofErr w:type="spellStart"/>
      <w:r w:rsidRPr="00755F90">
        <w:t>IKesT</w:t>
      </w:r>
      <w:proofErr w:type="spellEnd"/>
      <w:r w:rsidRPr="00755F90">
        <w:t xml:space="preserve"> MP</w:t>
      </w:r>
      <w:r w:rsidR="009F0A8A" w:rsidRPr="00755F90">
        <w:t xml:space="preserve"> </w:t>
      </w:r>
      <w:proofErr w:type="spellStart"/>
      <w:r w:rsidR="009F0A8A" w:rsidRPr="00755F90">
        <w:t>dengan</w:t>
      </w:r>
      <w:proofErr w:type="spellEnd"/>
      <w:r w:rsidR="009F0A8A" w:rsidRPr="00755F90">
        <w:t xml:space="preserve"> </w:t>
      </w:r>
      <w:proofErr w:type="spellStart"/>
      <w:proofErr w:type="gramStart"/>
      <w:r w:rsidR="009F0A8A" w:rsidRPr="00755F90">
        <w:t>mengabaikan</w:t>
      </w:r>
      <w:proofErr w:type="spellEnd"/>
      <w:r w:rsidR="009F0A8A" w:rsidRPr="00755F90">
        <w:t xml:space="preserve"> </w:t>
      </w:r>
      <w:r w:rsidRPr="00755F90">
        <w:rPr>
          <w:highlight w:val="yellow"/>
        </w:rPr>
        <w:t xml:space="preserve"> </w:t>
      </w:r>
      <w:proofErr w:type="spellStart"/>
      <w:r w:rsidR="009F0A8A" w:rsidRPr="00755F90">
        <w:t>jenis</w:t>
      </w:r>
      <w:proofErr w:type="spellEnd"/>
      <w:proofErr w:type="gramEnd"/>
      <w:r w:rsidR="009F0A8A" w:rsidRPr="00755F90">
        <w:t xml:space="preserve"> </w:t>
      </w:r>
      <w:proofErr w:type="spellStart"/>
      <w:r w:rsidR="009F0A8A" w:rsidRPr="00755F90">
        <w:t>kelamin</w:t>
      </w:r>
      <w:proofErr w:type="spellEnd"/>
      <w:r w:rsidR="009F0A8A" w:rsidRPr="00755F90">
        <w:t xml:space="preserve"> </w:t>
      </w:r>
      <w:proofErr w:type="spellStart"/>
      <w:r w:rsidR="009F0A8A" w:rsidRPr="00755F90">
        <w:t>responden</w:t>
      </w:r>
      <w:proofErr w:type="spellEnd"/>
      <w:r w:rsidR="009F0A8A" w:rsidRPr="00755F90">
        <w:t xml:space="preserve"> dan </w:t>
      </w:r>
      <w:proofErr w:type="spellStart"/>
      <w:r w:rsidR="009F0A8A" w:rsidRPr="00755F90">
        <w:t>umur</w:t>
      </w:r>
      <w:proofErr w:type="spellEnd"/>
      <w:r w:rsidR="009F0A8A" w:rsidRPr="00755F90">
        <w:t xml:space="preserve"> </w:t>
      </w:r>
      <w:proofErr w:type="spellStart"/>
      <w:r w:rsidR="009F0A8A" w:rsidRPr="00755F90">
        <w:t>responden</w:t>
      </w:r>
      <w:proofErr w:type="spellEnd"/>
      <w:r w:rsidRPr="00755F90">
        <w:t xml:space="preserve"> </w:t>
      </w:r>
      <w:proofErr w:type="spellStart"/>
      <w:r w:rsidRPr="00755F90">
        <w:t>dari</w:t>
      </w:r>
      <w:proofErr w:type="spellEnd"/>
      <w:r w:rsidRPr="00755F90">
        <w:t xml:space="preserve"> </w:t>
      </w:r>
      <w:proofErr w:type="spellStart"/>
      <w:r w:rsidRPr="00755F90">
        <w:t>penelitian</w:t>
      </w:r>
      <w:proofErr w:type="spellEnd"/>
      <w:r w:rsidRPr="00755F90">
        <w:t xml:space="preserve"> </w:t>
      </w:r>
      <w:proofErr w:type="spellStart"/>
      <w:r w:rsidRPr="00755F90">
        <w:t>ini</w:t>
      </w:r>
      <w:proofErr w:type="spellEnd"/>
      <w:r w:rsidR="009F0A8A" w:rsidRPr="00755F90">
        <w:t>.</w:t>
      </w:r>
      <w:r w:rsidRPr="00755F90">
        <w:t xml:space="preserve"> </w:t>
      </w:r>
      <w:proofErr w:type="spellStart"/>
      <w:r w:rsidR="00AC2D1F" w:rsidRPr="00755F90">
        <w:t>Pengguna</w:t>
      </w:r>
      <w:proofErr w:type="spellEnd"/>
      <w:r w:rsidR="00AC2D1F" w:rsidRPr="00755F90">
        <w:t xml:space="preserve"> </w:t>
      </w:r>
      <w:r w:rsidRPr="00755F90">
        <w:t xml:space="preserve">SIMAKAD </w:t>
      </w:r>
      <w:proofErr w:type="spellStart"/>
      <w:r w:rsidRPr="00755F90">
        <w:t>IKesT</w:t>
      </w:r>
      <w:proofErr w:type="spellEnd"/>
      <w:r w:rsidRPr="00755F90">
        <w:t xml:space="preserve"> MP </w:t>
      </w:r>
      <w:proofErr w:type="spellStart"/>
      <w:r w:rsidRPr="00755F90">
        <w:t>dalam</w:t>
      </w:r>
      <w:proofErr w:type="spellEnd"/>
      <w:r w:rsidRPr="00755F90">
        <w:t xml:space="preserve"> </w:t>
      </w:r>
      <w:proofErr w:type="spellStart"/>
      <w:r w:rsidR="009F0A8A" w:rsidRPr="00755F90">
        <w:t>penelitian</w:t>
      </w:r>
      <w:proofErr w:type="spellEnd"/>
      <w:r w:rsidR="009F0A8A" w:rsidRPr="00755F90">
        <w:t xml:space="preserve"> </w:t>
      </w:r>
      <w:proofErr w:type="spellStart"/>
      <w:r w:rsidR="00AC2D1F" w:rsidRPr="00755F90">
        <w:t>ini</w:t>
      </w:r>
      <w:proofErr w:type="spellEnd"/>
      <w:r w:rsidR="00AC2D1F" w:rsidRPr="00755F90">
        <w:t xml:space="preserve"> </w:t>
      </w:r>
      <w:proofErr w:type="spellStart"/>
      <w:r w:rsidR="00AC2D1F" w:rsidRPr="00755F90">
        <w:t>merupakan</w:t>
      </w:r>
      <w:proofErr w:type="spellEnd"/>
      <w:r w:rsidRPr="00755F90">
        <w:t xml:space="preserve"> </w:t>
      </w:r>
      <w:proofErr w:type="spellStart"/>
      <w:r w:rsidRPr="00755F90">
        <w:t>mahasiswa</w:t>
      </w:r>
      <w:proofErr w:type="spellEnd"/>
      <w:r w:rsidRPr="00F67DAB">
        <w:t xml:space="preserve"> </w:t>
      </w:r>
      <w:proofErr w:type="spellStart"/>
      <w:r w:rsidR="009F0A8A" w:rsidRPr="00F67DAB">
        <w:t>berstatus</w:t>
      </w:r>
      <w:proofErr w:type="spellEnd"/>
      <w:r w:rsidR="009F0A8A" w:rsidRPr="00F67DAB">
        <w:t xml:space="preserve"> </w:t>
      </w:r>
      <w:proofErr w:type="spellStart"/>
      <w:r w:rsidRPr="00F67DAB">
        <w:t>aktif</w:t>
      </w:r>
      <w:proofErr w:type="spellEnd"/>
      <w:r w:rsidR="00AC2D1F" w:rsidRPr="00F67DAB">
        <w:t xml:space="preserve"> </w:t>
      </w:r>
      <w:r w:rsidRPr="00F67DAB">
        <w:t xml:space="preserve">[9]. </w:t>
      </w:r>
      <w:proofErr w:type="spellStart"/>
      <w:r w:rsidRPr="00F67DAB">
        <w:t>Hubungan</w:t>
      </w:r>
      <w:proofErr w:type="spellEnd"/>
      <w:r w:rsidRPr="00F67DAB">
        <w:t xml:space="preserve"> </w:t>
      </w:r>
      <w:proofErr w:type="spellStart"/>
      <w:r w:rsidRPr="00F67DAB">
        <w:t>antar</w:t>
      </w:r>
      <w:proofErr w:type="spellEnd"/>
      <w:r w:rsidRPr="00F67DAB">
        <w:t xml:space="preserve"> </w:t>
      </w:r>
      <w:proofErr w:type="spellStart"/>
      <w:r w:rsidRPr="00F67DAB">
        <w:t>variabel</w:t>
      </w:r>
      <w:proofErr w:type="spellEnd"/>
      <w:r w:rsidRPr="00F67DAB">
        <w:t xml:space="preserve"> yang </w:t>
      </w:r>
      <w:proofErr w:type="spellStart"/>
      <w:r w:rsidRPr="00F67DAB">
        <w:t>akan</w:t>
      </w:r>
      <w:proofErr w:type="spellEnd"/>
      <w:r w:rsidRPr="00F67DAB">
        <w:t xml:space="preserve"> </w:t>
      </w:r>
      <w:proofErr w:type="spellStart"/>
      <w:r w:rsidRPr="00F67DAB">
        <w:t>digunakan</w:t>
      </w:r>
      <w:proofErr w:type="spellEnd"/>
      <w:r w:rsidRPr="00F67DAB">
        <w:t xml:space="preserve"> oleh </w:t>
      </w:r>
      <w:proofErr w:type="spellStart"/>
      <w:r w:rsidRPr="00F67DAB">
        <w:t>peneliti</w:t>
      </w:r>
      <w:proofErr w:type="spellEnd"/>
      <w:r w:rsidRPr="00F67DAB">
        <w:t xml:space="preserve"> </w:t>
      </w:r>
      <w:proofErr w:type="spellStart"/>
      <w:r w:rsidRPr="00F67DAB">
        <w:t>dapat</w:t>
      </w:r>
      <w:proofErr w:type="spellEnd"/>
      <w:r w:rsidRPr="00F67DAB">
        <w:t xml:space="preserve"> </w:t>
      </w:r>
      <w:proofErr w:type="spellStart"/>
      <w:r w:rsidRPr="00F67DAB">
        <w:t>dilihat</w:t>
      </w:r>
      <w:proofErr w:type="spellEnd"/>
      <w:r w:rsidRPr="00F67DAB">
        <w:t xml:space="preserve"> pada Gambar </w:t>
      </w:r>
      <w:proofErr w:type="spellStart"/>
      <w:r w:rsidRPr="00F67DAB">
        <w:t>seperti</w:t>
      </w:r>
      <w:proofErr w:type="spellEnd"/>
      <w:r w:rsidRPr="00F67DAB">
        <w:t xml:space="preserve"> yang </w:t>
      </w:r>
      <w:proofErr w:type="spellStart"/>
      <w:r w:rsidRPr="00F67DAB">
        <w:t>dijelaskan</w:t>
      </w:r>
      <w:proofErr w:type="spellEnd"/>
      <w:r w:rsidRPr="00F67DAB">
        <w:t xml:space="preserve"> </w:t>
      </w:r>
      <w:proofErr w:type="spellStart"/>
      <w:r w:rsidRPr="00F67DAB">
        <w:t>berikut</w:t>
      </w:r>
      <w:proofErr w:type="spellEnd"/>
      <w:r w:rsidRPr="00F67DAB">
        <w:t xml:space="preserve"> </w:t>
      </w:r>
      <w:proofErr w:type="spellStart"/>
      <w:r w:rsidRPr="00F67DAB">
        <w:t>ini</w:t>
      </w:r>
      <w:proofErr w:type="spellEnd"/>
      <w:r w:rsidRPr="00F67DAB">
        <w:t>.</w:t>
      </w:r>
    </w:p>
    <w:p w14:paraId="22EE59F6" w14:textId="346E6E32" w:rsidR="00A43A10" w:rsidRDefault="00A43A10" w:rsidP="0062703B">
      <w:pPr>
        <w:tabs>
          <w:tab w:val="left" w:pos="288"/>
        </w:tabs>
        <w:spacing w:after="120" w:line="228" w:lineRule="auto"/>
        <w:ind w:firstLine="288"/>
        <w:jc w:val="both"/>
      </w:pPr>
    </w:p>
    <w:p w14:paraId="18CCFA98" w14:textId="4D229553" w:rsidR="00A43A10" w:rsidRDefault="00A43A10" w:rsidP="0062703B">
      <w:pPr>
        <w:tabs>
          <w:tab w:val="left" w:pos="288"/>
        </w:tabs>
        <w:spacing w:after="120" w:line="228" w:lineRule="auto"/>
        <w:ind w:firstLine="288"/>
        <w:jc w:val="both"/>
      </w:pPr>
    </w:p>
    <w:p w14:paraId="1BAC58A3" w14:textId="5B3F6F56" w:rsidR="00A43A10" w:rsidRPr="00755F90" w:rsidRDefault="00A43A10" w:rsidP="0062703B">
      <w:pPr>
        <w:tabs>
          <w:tab w:val="left" w:pos="288"/>
        </w:tabs>
        <w:spacing w:after="120" w:line="228" w:lineRule="auto"/>
        <w:ind w:firstLine="288"/>
        <w:jc w:val="both"/>
      </w:pPr>
    </w:p>
    <w:p w14:paraId="18FDB7DD" w14:textId="4669CFA4" w:rsidR="00A43A10" w:rsidRPr="00755F90" w:rsidRDefault="00A43A10" w:rsidP="0062703B">
      <w:pPr>
        <w:tabs>
          <w:tab w:val="left" w:pos="288"/>
        </w:tabs>
        <w:spacing w:after="120" w:line="228" w:lineRule="auto"/>
        <w:ind w:firstLine="288"/>
        <w:jc w:val="both"/>
      </w:pPr>
    </w:p>
    <w:p w14:paraId="4340E2B0" w14:textId="75BDD708" w:rsidR="00A43A10" w:rsidRPr="00755F90" w:rsidRDefault="00A43A10" w:rsidP="0062703B">
      <w:pPr>
        <w:tabs>
          <w:tab w:val="left" w:pos="288"/>
        </w:tabs>
        <w:spacing w:after="120" w:line="228" w:lineRule="auto"/>
        <w:ind w:firstLine="288"/>
        <w:jc w:val="both"/>
      </w:pPr>
    </w:p>
    <w:p w14:paraId="1F01DB94" w14:textId="2551781C" w:rsidR="00A43A10" w:rsidRPr="00755F90" w:rsidRDefault="00A43A10" w:rsidP="0062703B">
      <w:pPr>
        <w:tabs>
          <w:tab w:val="left" w:pos="288"/>
        </w:tabs>
        <w:spacing w:after="120" w:line="228" w:lineRule="auto"/>
        <w:ind w:firstLine="288"/>
        <w:jc w:val="both"/>
      </w:pPr>
    </w:p>
    <w:p w14:paraId="41799E9E" w14:textId="47BEB7F8" w:rsidR="00A43A10" w:rsidRPr="00755F90" w:rsidRDefault="00A43A10" w:rsidP="0062703B">
      <w:pPr>
        <w:tabs>
          <w:tab w:val="left" w:pos="288"/>
        </w:tabs>
        <w:spacing w:after="120" w:line="228" w:lineRule="auto"/>
        <w:ind w:firstLine="288"/>
        <w:jc w:val="both"/>
      </w:pPr>
    </w:p>
    <w:p w14:paraId="75DBC219" w14:textId="6C782BC9" w:rsidR="00A43A10" w:rsidRPr="00755F90" w:rsidRDefault="00A43A10" w:rsidP="0062703B">
      <w:pPr>
        <w:tabs>
          <w:tab w:val="left" w:pos="288"/>
        </w:tabs>
        <w:spacing w:after="120" w:line="228" w:lineRule="auto"/>
        <w:ind w:firstLine="288"/>
        <w:jc w:val="both"/>
      </w:pPr>
    </w:p>
    <w:p w14:paraId="7246B786" w14:textId="5934A917" w:rsidR="00A43A10" w:rsidRPr="00755F90" w:rsidRDefault="006E45A1" w:rsidP="0062703B">
      <w:pPr>
        <w:tabs>
          <w:tab w:val="left" w:pos="288"/>
        </w:tabs>
        <w:spacing w:after="120" w:line="228" w:lineRule="auto"/>
        <w:ind w:firstLine="288"/>
        <w:jc w:val="both"/>
      </w:pPr>
      <w:r w:rsidRPr="007B449C">
        <w:rPr>
          <w:noProof/>
        </w:rPr>
        <w:lastRenderedPageBreak/>
        <w:drawing>
          <wp:anchor distT="0" distB="0" distL="114300" distR="114300" simplePos="0" relativeHeight="251669504" behindDoc="0" locked="0" layoutInCell="1" allowOverlap="1" wp14:anchorId="10DF7FCE" wp14:editId="057FE023">
            <wp:simplePos x="0" y="0"/>
            <wp:positionH relativeFrom="column">
              <wp:posOffset>-128740</wp:posOffset>
            </wp:positionH>
            <wp:positionV relativeFrom="paragraph">
              <wp:posOffset>3175</wp:posOffset>
            </wp:positionV>
            <wp:extent cx="3079750" cy="2437903"/>
            <wp:effectExtent l="19050" t="19050" r="2540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l="30212" t="11563" r="30823" b="15392"/>
                    <a:stretch/>
                  </pic:blipFill>
                  <pic:spPr bwMode="auto">
                    <a:xfrm>
                      <a:off x="0" y="0"/>
                      <a:ext cx="3079750" cy="2437903"/>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224C2E" w14:textId="77777777" w:rsidR="00245C3F" w:rsidRPr="00755F90" w:rsidRDefault="00245C3F" w:rsidP="0062703B">
      <w:pPr>
        <w:tabs>
          <w:tab w:val="left" w:pos="288"/>
        </w:tabs>
        <w:spacing w:after="120" w:line="228" w:lineRule="auto"/>
        <w:ind w:firstLine="288"/>
        <w:jc w:val="both"/>
      </w:pPr>
    </w:p>
    <w:p w14:paraId="53422B83" w14:textId="36E8F3FE" w:rsidR="00A43A10" w:rsidRPr="00755F90" w:rsidRDefault="00A43A10" w:rsidP="0062703B">
      <w:pPr>
        <w:tabs>
          <w:tab w:val="left" w:pos="288"/>
        </w:tabs>
        <w:spacing w:after="120" w:line="228" w:lineRule="auto"/>
        <w:ind w:firstLine="288"/>
        <w:jc w:val="both"/>
      </w:pPr>
    </w:p>
    <w:p w14:paraId="611C0462" w14:textId="77777777" w:rsidR="00391D97" w:rsidRPr="00755F90" w:rsidRDefault="00391D97" w:rsidP="00A43A10"/>
    <w:p w14:paraId="794A1176" w14:textId="77777777" w:rsidR="00391D97" w:rsidRPr="00755F90" w:rsidRDefault="00391D97" w:rsidP="00A43A10"/>
    <w:p w14:paraId="1D61BF03" w14:textId="77777777" w:rsidR="00391D97" w:rsidRPr="00755F90" w:rsidRDefault="00391D97" w:rsidP="00A43A10"/>
    <w:p w14:paraId="4BA4EF14" w14:textId="77777777" w:rsidR="00391D97" w:rsidRPr="00755F90" w:rsidRDefault="00391D97" w:rsidP="00A43A10"/>
    <w:p w14:paraId="30D8D3F7" w14:textId="77777777" w:rsidR="000F1085" w:rsidRDefault="000F1085" w:rsidP="00A43A10"/>
    <w:p w14:paraId="3F57C14F" w14:textId="77777777" w:rsidR="000F1085" w:rsidRDefault="000F1085" w:rsidP="00A43A10"/>
    <w:p w14:paraId="1FD10D80" w14:textId="77777777" w:rsidR="000F1085" w:rsidRDefault="000F1085" w:rsidP="00A43A10"/>
    <w:p w14:paraId="36EBEEDB" w14:textId="77777777" w:rsidR="000F1085" w:rsidRDefault="000F1085" w:rsidP="00A43A10"/>
    <w:p w14:paraId="20AD8C08" w14:textId="667E2B2F" w:rsidR="000F1085" w:rsidRDefault="000F1085" w:rsidP="00A43A10"/>
    <w:p w14:paraId="114B95C0" w14:textId="1BBC9AE7" w:rsidR="000F1085" w:rsidRDefault="000F1085" w:rsidP="00A43A10"/>
    <w:p w14:paraId="2D8F5394" w14:textId="6E862F6D" w:rsidR="000F1085" w:rsidRDefault="000F1085" w:rsidP="00A43A10"/>
    <w:p w14:paraId="2CD6608F" w14:textId="77777777" w:rsidR="000F1085" w:rsidRDefault="000F1085" w:rsidP="00A43A10"/>
    <w:p w14:paraId="60A73754" w14:textId="77777777" w:rsidR="006E45A1" w:rsidRDefault="006E45A1" w:rsidP="00A43A10"/>
    <w:p w14:paraId="7DC6EE37" w14:textId="5447C6EC" w:rsidR="00A43A10" w:rsidRPr="00755F90" w:rsidRDefault="00A43A10" w:rsidP="00A43A10">
      <w:r w:rsidRPr="00755F90">
        <w:t xml:space="preserve">Gambar </w:t>
      </w:r>
      <w:proofErr w:type="gramStart"/>
      <w:r w:rsidRPr="00755F90">
        <w:t>1</w:t>
      </w:r>
      <w:r w:rsidR="00AC2D1F" w:rsidRPr="00755F90">
        <w:t>.</w:t>
      </w:r>
      <w:r w:rsidRPr="00755F90">
        <w:rPr>
          <w:color w:val="FFFFFF" w:themeColor="background1"/>
        </w:rPr>
        <w:t>.</w:t>
      </w:r>
      <w:proofErr w:type="gramEnd"/>
      <w:r w:rsidRPr="00755F90">
        <w:t xml:space="preserve"> UTAUT2</w:t>
      </w:r>
      <w:r w:rsidR="00AC2D1F" w:rsidRPr="00755F90">
        <w:t xml:space="preserve"> </w:t>
      </w:r>
      <w:proofErr w:type="spellStart"/>
      <w:r w:rsidR="00AC2D1F" w:rsidRPr="00755F90">
        <w:t>dikembangkan</w:t>
      </w:r>
      <w:proofErr w:type="spellEnd"/>
      <w:r w:rsidR="00AC2D1F" w:rsidRPr="00755F90">
        <w:t xml:space="preserve"> </w:t>
      </w:r>
      <w:proofErr w:type="spellStart"/>
      <w:r w:rsidR="00AC2D1F" w:rsidRPr="00755F90">
        <w:t>dengan</w:t>
      </w:r>
      <w:proofErr w:type="spellEnd"/>
      <w:r w:rsidRPr="00755F90">
        <w:t xml:space="preserve"> </w:t>
      </w:r>
    </w:p>
    <w:p w14:paraId="53ADB2FC" w14:textId="1EB99497" w:rsidR="00A43A10" w:rsidRDefault="00A43A10" w:rsidP="00A43A10">
      <w:pPr>
        <w:rPr>
          <w:i/>
          <w:iCs/>
        </w:rPr>
      </w:pPr>
      <w:proofErr w:type="spellStart"/>
      <w:r w:rsidRPr="00755F90">
        <w:t>menggunakan</w:t>
      </w:r>
      <w:proofErr w:type="spellEnd"/>
      <w:r w:rsidRPr="00755F90">
        <w:t xml:space="preserve"> </w:t>
      </w:r>
      <w:r w:rsidRPr="00755F90">
        <w:rPr>
          <w:i/>
          <w:iCs/>
        </w:rPr>
        <w:t>Perceived Value</w:t>
      </w:r>
    </w:p>
    <w:p w14:paraId="50862225" w14:textId="77777777" w:rsidR="00E527B6" w:rsidRPr="00755F90" w:rsidRDefault="00E527B6" w:rsidP="00A43A10">
      <w:pPr>
        <w:rPr>
          <w:i/>
          <w:iCs/>
        </w:rPr>
      </w:pPr>
    </w:p>
    <w:p w14:paraId="631CA604" w14:textId="7BD14C4F" w:rsidR="00A43A10" w:rsidRPr="00755F90" w:rsidRDefault="00A43A10" w:rsidP="00A43A10">
      <w:pPr>
        <w:spacing w:line="276" w:lineRule="auto"/>
        <w:jc w:val="both"/>
      </w:pPr>
      <w:proofErr w:type="spellStart"/>
      <w:r w:rsidRPr="00755F90">
        <w:t>Penjelasan</w:t>
      </w:r>
      <w:proofErr w:type="spellEnd"/>
      <w:r w:rsidR="000250CB" w:rsidRPr="00755F90">
        <w:rPr>
          <w:color w:val="FFFFFF" w:themeColor="background1"/>
        </w:rPr>
        <w:t xml:space="preserve"> </w:t>
      </w:r>
      <w:proofErr w:type="spellStart"/>
      <w:r w:rsidR="000250CB" w:rsidRPr="00755F90">
        <w:rPr>
          <w:color w:val="000000" w:themeColor="text1"/>
        </w:rPr>
        <w:t>Mengenai</w:t>
      </w:r>
      <w:proofErr w:type="spellEnd"/>
      <w:r w:rsidR="000250CB" w:rsidRPr="00755F90">
        <w:rPr>
          <w:color w:val="000000" w:themeColor="text1"/>
        </w:rPr>
        <w:t xml:space="preserve"> </w:t>
      </w:r>
      <w:proofErr w:type="spellStart"/>
      <w:r w:rsidRPr="00755F90">
        <w:t>Variabel</w:t>
      </w:r>
      <w:proofErr w:type="spellEnd"/>
      <w:r w:rsidRPr="00755F90">
        <w:t xml:space="preserve"> Tujuan pada UTAUT</w:t>
      </w:r>
      <w:proofErr w:type="gramStart"/>
      <w:r w:rsidRPr="00755F90">
        <w:t>2 :</w:t>
      </w:r>
      <w:proofErr w:type="gramEnd"/>
    </w:p>
    <w:p w14:paraId="5D19E2DC" w14:textId="21519B81" w:rsidR="00A43A10" w:rsidRPr="00755F90" w:rsidRDefault="00A43A10" w:rsidP="00A43A1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pPr>
      <w:r w:rsidRPr="00755F90">
        <w:rPr>
          <w:i/>
          <w:iCs/>
        </w:rPr>
        <w:t>Behavioral Intention</w:t>
      </w:r>
      <w:r w:rsidRPr="00755F90">
        <w:t xml:space="preserve"> </w:t>
      </w:r>
    </w:p>
    <w:p w14:paraId="1BEFFEC8" w14:textId="558CA8F4" w:rsidR="00A43A10" w:rsidRPr="00755F90" w:rsidRDefault="007744ED" w:rsidP="00A43A10">
      <w:pPr>
        <w:widowControl/>
        <w:pBdr>
          <w:top w:val="none" w:sz="0" w:space="0" w:color="auto"/>
          <w:left w:val="none" w:sz="0" w:space="0" w:color="auto"/>
          <w:bottom w:val="none" w:sz="0" w:space="0" w:color="auto"/>
          <w:right w:val="none" w:sz="0" w:space="0" w:color="auto"/>
          <w:between w:val="none" w:sz="0" w:space="0" w:color="auto"/>
        </w:pBdr>
        <w:spacing w:line="276" w:lineRule="auto"/>
        <w:jc w:val="both"/>
        <w:rPr>
          <w:i/>
          <w:iCs/>
        </w:rPr>
      </w:pPr>
      <w:proofErr w:type="gramStart"/>
      <w:r w:rsidRPr="00755F90">
        <w:rPr>
          <w:i/>
          <w:iCs/>
        </w:rPr>
        <w:t>Behavioral  Intention</w:t>
      </w:r>
      <w:proofErr w:type="gramEnd"/>
      <w:r w:rsidRPr="00755F90">
        <w:rPr>
          <w:i/>
          <w:iCs/>
        </w:rPr>
        <w:t xml:space="preserve">  </w:t>
      </w:r>
      <w:proofErr w:type="spellStart"/>
      <w:r w:rsidR="004554D9" w:rsidRPr="00755F90">
        <w:rPr>
          <w:i/>
          <w:iCs/>
        </w:rPr>
        <w:t>atau</w:t>
      </w:r>
      <w:r w:rsidR="008072FF" w:rsidRPr="00755F90">
        <w:rPr>
          <w:i/>
          <w:iCs/>
        </w:rPr>
        <w:t>pun</w:t>
      </w:r>
      <w:proofErr w:type="spellEnd"/>
      <w:r w:rsidR="004554D9" w:rsidRPr="00755F90">
        <w:rPr>
          <w:i/>
          <w:iCs/>
        </w:rPr>
        <w:t xml:space="preserve"> </w:t>
      </w:r>
      <w:proofErr w:type="spellStart"/>
      <w:r w:rsidR="008072FF" w:rsidRPr="00755F90">
        <w:t>n</w:t>
      </w:r>
      <w:r w:rsidR="004554D9" w:rsidRPr="00755F90">
        <w:t>iat</w:t>
      </w:r>
      <w:proofErr w:type="spellEnd"/>
      <w:r w:rsidR="004554D9" w:rsidRPr="00755F90">
        <w:t xml:space="preserve"> </w:t>
      </w:r>
      <w:proofErr w:type="spellStart"/>
      <w:r w:rsidR="004554D9" w:rsidRPr="00755F90">
        <w:t>perilaku</w:t>
      </w:r>
      <w:proofErr w:type="spellEnd"/>
      <w:r w:rsidR="008072FF" w:rsidRPr="00755F90">
        <w:t xml:space="preserve"> </w:t>
      </w:r>
      <w:proofErr w:type="spellStart"/>
      <w:r w:rsidR="008072FF" w:rsidRPr="00755F90">
        <w:t>pengguna</w:t>
      </w:r>
      <w:proofErr w:type="spellEnd"/>
      <w:r w:rsidR="004554D9" w:rsidRPr="00755F90">
        <w:t xml:space="preserve"> </w:t>
      </w:r>
      <w:proofErr w:type="spellStart"/>
      <w:r w:rsidR="004554D9" w:rsidRPr="00755F90">
        <w:t>dapat</w:t>
      </w:r>
      <w:proofErr w:type="spellEnd"/>
      <w:r w:rsidR="004554D9" w:rsidRPr="00755F90">
        <w:t xml:space="preserve"> </w:t>
      </w:r>
      <w:proofErr w:type="spellStart"/>
      <w:r w:rsidR="004554D9" w:rsidRPr="00755F90">
        <w:t>diartikan</w:t>
      </w:r>
      <w:proofErr w:type="spellEnd"/>
      <w:r w:rsidR="004554D9" w:rsidRPr="00755F90">
        <w:t xml:space="preserve"> </w:t>
      </w:r>
      <w:proofErr w:type="spellStart"/>
      <w:r w:rsidR="008072FF" w:rsidRPr="00755F90">
        <w:t>suatu</w:t>
      </w:r>
      <w:proofErr w:type="spellEnd"/>
      <w:r w:rsidR="004554D9" w:rsidRPr="00755F90">
        <w:t xml:space="preserve"> </w:t>
      </w:r>
      <w:proofErr w:type="spellStart"/>
      <w:r w:rsidR="004554D9" w:rsidRPr="00755F90">
        <w:t>ke</w:t>
      </w:r>
      <w:r w:rsidR="00470BCF" w:rsidRPr="00755F90">
        <w:t>maunan</w:t>
      </w:r>
      <w:proofErr w:type="spellEnd"/>
      <w:r w:rsidR="004554D9" w:rsidRPr="00755F90">
        <w:t xml:space="preserve"> </w:t>
      </w:r>
      <w:proofErr w:type="spellStart"/>
      <w:r w:rsidR="004554D9" w:rsidRPr="00755F90">
        <w:t>seseorang</w:t>
      </w:r>
      <w:proofErr w:type="spellEnd"/>
      <w:r w:rsidR="004554D9" w:rsidRPr="00755F90">
        <w:t xml:space="preserve"> </w:t>
      </w:r>
      <w:proofErr w:type="spellStart"/>
      <w:r w:rsidR="008072FF" w:rsidRPr="00755F90">
        <w:t>dalam</w:t>
      </w:r>
      <w:proofErr w:type="spellEnd"/>
      <w:r w:rsidR="008072FF" w:rsidRPr="00755F90">
        <w:t xml:space="preserve"> </w:t>
      </w:r>
      <w:proofErr w:type="spellStart"/>
      <w:r w:rsidR="008072FF" w:rsidRPr="00755F90">
        <w:t>menggunakan</w:t>
      </w:r>
      <w:proofErr w:type="spellEnd"/>
      <w:r w:rsidR="004554D9" w:rsidRPr="00755F90">
        <w:t xml:space="preserve"> </w:t>
      </w:r>
      <w:proofErr w:type="spellStart"/>
      <w:r w:rsidR="004554D9" w:rsidRPr="00755F90">
        <w:t>teknologi</w:t>
      </w:r>
      <w:proofErr w:type="spellEnd"/>
      <w:r w:rsidR="004554D9" w:rsidRPr="00755F90">
        <w:t xml:space="preserve"> </w:t>
      </w:r>
      <w:proofErr w:type="spellStart"/>
      <w:r w:rsidR="004554D9" w:rsidRPr="00755F90">
        <w:t>informasi</w:t>
      </w:r>
      <w:proofErr w:type="spellEnd"/>
      <w:r w:rsidR="004554D9" w:rsidRPr="00755F90">
        <w:t xml:space="preserve"> </w:t>
      </w:r>
      <w:proofErr w:type="spellStart"/>
      <w:r w:rsidR="008072FF" w:rsidRPr="00755F90">
        <w:t>sesuai</w:t>
      </w:r>
      <w:proofErr w:type="spellEnd"/>
      <w:r w:rsidR="008072FF" w:rsidRPr="00755F90">
        <w:t xml:space="preserve"> </w:t>
      </w:r>
      <w:proofErr w:type="spellStart"/>
      <w:r w:rsidR="008072FF" w:rsidRPr="00755F90">
        <w:t>dengan</w:t>
      </w:r>
      <w:proofErr w:type="spellEnd"/>
      <w:r w:rsidR="008072FF" w:rsidRPr="00755F90">
        <w:t xml:space="preserve"> </w:t>
      </w:r>
      <w:proofErr w:type="spellStart"/>
      <w:r w:rsidR="008072FF" w:rsidRPr="00755F90">
        <w:t>keinginannya</w:t>
      </w:r>
      <w:proofErr w:type="spellEnd"/>
      <w:r w:rsidR="004554D9" w:rsidRPr="00755F90">
        <w:t xml:space="preserve">. </w:t>
      </w:r>
      <w:proofErr w:type="spellStart"/>
      <w:r w:rsidR="008072FF" w:rsidRPr="00755F90">
        <w:t>Kemauan</w:t>
      </w:r>
      <w:proofErr w:type="spellEnd"/>
      <w:r w:rsidR="004554D9" w:rsidRPr="00755F90">
        <w:t xml:space="preserve"> </w:t>
      </w:r>
      <w:proofErr w:type="spellStart"/>
      <w:r w:rsidR="004554D9" w:rsidRPr="00755F90">
        <w:t>dalam</w:t>
      </w:r>
      <w:proofErr w:type="spellEnd"/>
      <w:r w:rsidR="004554D9" w:rsidRPr="00755F90">
        <w:t xml:space="preserve"> </w:t>
      </w:r>
      <w:proofErr w:type="spellStart"/>
      <w:r w:rsidR="004554D9" w:rsidRPr="00755F90">
        <w:t>memanfaatkan</w:t>
      </w:r>
      <w:proofErr w:type="spellEnd"/>
      <w:r w:rsidR="004554D9" w:rsidRPr="00755F90">
        <w:t xml:space="preserve"> </w:t>
      </w:r>
      <w:proofErr w:type="spellStart"/>
      <w:r w:rsidR="004554D9" w:rsidRPr="00755F90">
        <w:t>suatu</w:t>
      </w:r>
      <w:proofErr w:type="spellEnd"/>
      <w:r w:rsidR="004554D9" w:rsidRPr="00755F90">
        <w:t xml:space="preserve"> </w:t>
      </w:r>
      <w:proofErr w:type="spellStart"/>
      <w:r w:rsidR="004554D9" w:rsidRPr="00755F90">
        <w:t>sistem</w:t>
      </w:r>
      <w:proofErr w:type="spellEnd"/>
      <w:r w:rsidR="004554D9" w:rsidRPr="00755F90">
        <w:t xml:space="preserve"> </w:t>
      </w:r>
      <w:proofErr w:type="spellStart"/>
      <w:r w:rsidR="004554D9" w:rsidRPr="00755F90">
        <w:t>adalah</w:t>
      </w:r>
      <w:proofErr w:type="spellEnd"/>
      <w:r w:rsidR="004554D9" w:rsidRPr="00755F90">
        <w:t xml:space="preserve"> </w:t>
      </w:r>
      <w:proofErr w:type="spellStart"/>
      <w:r w:rsidR="004554D9" w:rsidRPr="00755F90">
        <w:t>niat</w:t>
      </w:r>
      <w:proofErr w:type="spellEnd"/>
      <w:r w:rsidR="004554D9" w:rsidRPr="00755F90">
        <w:t xml:space="preserve"> </w:t>
      </w:r>
      <w:proofErr w:type="spellStart"/>
      <w:r w:rsidR="004554D9" w:rsidRPr="00755F90">
        <w:t>pengguna</w:t>
      </w:r>
      <w:proofErr w:type="spellEnd"/>
      <w:r w:rsidR="004554D9" w:rsidRPr="00755F90">
        <w:t xml:space="preserve"> </w:t>
      </w:r>
      <w:proofErr w:type="spellStart"/>
      <w:r w:rsidR="004554D9" w:rsidRPr="00755F90">
        <w:t>untuk</w:t>
      </w:r>
      <w:proofErr w:type="spellEnd"/>
      <w:r w:rsidR="004554D9" w:rsidRPr="00755F90">
        <w:t xml:space="preserve"> </w:t>
      </w:r>
      <w:proofErr w:type="spellStart"/>
      <w:r w:rsidR="004554D9" w:rsidRPr="00755F90">
        <w:t>terus</w:t>
      </w:r>
      <w:proofErr w:type="spellEnd"/>
      <w:r w:rsidR="004554D9" w:rsidRPr="00755F90">
        <w:t xml:space="preserve"> </w:t>
      </w:r>
      <w:proofErr w:type="spellStart"/>
      <w:r w:rsidR="004554D9" w:rsidRPr="00755F90">
        <w:t>me</w:t>
      </w:r>
      <w:r w:rsidR="008072FF" w:rsidRPr="00755F90">
        <w:t>makai</w:t>
      </w:r>
      <w:proofErr w:type="spellEnd"/>
      <w:r w:rsidR="004554D9" w:rsidRPr="00755F90">
        <w:t xml:space="preserve"> </w:t>
      </w:r>
      <w:proofErr w:type="spellStart"/>
      <w:r w:rsidR="004554D9" w:rsidRPr="00755F90">
        <w:t>sistem</w:t>
      </w:r>
      <w:proofErr w:type="spellEnd"/>
      <w:r w:rsidR="004554D9" w:rsidRPr="00755F90">
        <w:t xml:space="preserve"> </w:t>
      </w:r>
      <w:proofErr w:type="spellStart"/>
      <w:r w:rsidR="004554D9" w:rsidRPr="00755F90">
        <w:t>tersebut</w:t>
      </w:r>
      <w:proofErr w:type="spellEnd"/>
      <w:r w:rsidR="004554D9" w:rsidRPr="00755F90">
        <w:t xml:space="preserve"> </w:t>
      </w:r>
      <w:proofErr w:type="spellStart"/>
      <w:r w:rsidR="004554D9" w:rsidRPr="00755F90">
        <w:t>secara</w:t>
      </w:r>
      <w:proofErr w:type="spellEnd"/>
      <w:r w:rsidR="004554D9" w:rsidRPr="00755F90">
        <w:t xml:space="preserve"> </w:t>
      </w:r>
      <w:proofErr w:type="spellStart"/>
      <w:r w:rsidR="008072FF" w:rsidRPr="00755F90">
        <w:t>terus</w:t>
      </w:r>
      <w:proofErr w:type="spellEnd"/>
      <w:r w:rsidR="008072FF" w:rsidRPr="00755F90">
        <w:t xml:space="preserve"> </w:t>
      </w:r>
      <w:proofErr w:type="spellStart"/>
      <w:r w:rsidR="008072FF" w:rsidRPr="00755F90">
        <w:t>menerus</w:t>
      </w:r>
      <w:proofErr w:type="spellEnd"/>
      <w:r w:rsidR="004554D9" w:rsidRPr="00755F90">
        <w:t xml:space="preserve">, </w:t>
      </w:r>
      <w:proofErr w:type="spellStart"/>
      <w:r w:rsidR="004554D9" w:rsidRPr="00755F90">
        <w:t>dengan</w:t>
      </w:r>
      <w:proofErr w:type="spellEnd"/>
      <w:r w:rsidR="004554D9" w:rsidRPr="00755F90">
        <w:t xml:space="preserve"> </w:t>
      </w:r>
      <w:r w:rsidR="008072FF" w:rsidRPr="00755F90">
        <w:t>dan</w:t>
      </w:r>
      <w:r w:rsidR="004554D9" w:rsidRPr="00755F90">
        <w:t xml:space="preserve"> </w:t>
      </w:r>
      <w:proofErr w:type="spellStart"/>
      <w:r w:rsidR="004554D9" w:rsidRPr="00755F90">
        <w:t>mereka</w:t>
      </w:r>
      <w:proofErr w:type="spellEnd"/>
      <w:r w:rsidR="004554D9" w:rsidRPr="00755F90">
        <w:t xml:space="preserve"> </w:t>
      </w:r>
      <w:proofErr w:type="spellStart"/>
      <w:r w:rsidR="004554D9" w:rsidRPr="00755F90">
        <w:t>memiliki</w:t>
      </w:r>
      <w:proofErr w:type="spellEnd"/>
      <w:r w:rsidR="004554D9" w:rsidRPr="00755F90">
        <w:t xml:space="preserve"> </w:t>
      </w:r>
      <w:proofErr w:type="spellStart"/>
      <w:r w:rsidR="008072FF" w:rsidRPr="00755F90">
        <w:t>peng</w:t>
      </w:r>
      <w:r w:rsidR="004554D9" w:rsidRPr="00755F90">
        <w:t>akses</w:t>
      </w:r>
      <w:r w:rsidR="008072FF" w:rsidRPr="00755F90">
        <w:t>an</w:t>
      </w:r>
      <w:proofErr w:type="spellEnd"/>
      <w:r w:rsidR="004554D9" w:rsidRPr="00755F90">
        <w:t xml:space="preserve"> </w:t>
      </w:r>
      <w:proofErr w:type="spellStart"/>
      <w:r w:rsidR="004554D9" w:rsidRPr="00755F90">
        <w:t>ke</w:t>
      </w:r>
      <w:proofErr w:type="spellEnd"/>
      <w:r w:rsidR="004554D9" w:rsidRPr="00755F90">
        <w:t xml:space="preserve"> </w:t>
      </w:r>
      <w:proofErr w:type="spellStart"/>
      <w:r w:rsidR="004554D9" w:rsidRPr="00755F90">
        <w:t>sistem</w:t>
      </w:r>
      <w:proofErr w:type="spellEnd"/>
      <w:r w:rsidR="004554D9" w:rsidRPr="00755F90">
        <w:t xml:space="preserve"> </w:t>
      </w:r>
      <w:r w:rsidR="008D0DDB" w:rsidRPr="00755F90">
        <w:t xml:space="preserve">yang </w:t>
      </w:r>
      <w:proofErr w:type="spellStart"/>
      <w:r w:rsidR="008D0DDB" w:rsidRPr="00755F90">
        <w:t>digunakan</w:t>
      </w:r>
      <w:proofErr w:type="spellEnd"/>
      <w:r w:rsidR="004554D9" w:rsidRPr="00755F90">
        <w:t>.</w:t>
      </w:r>
    </w:p>
    <w:p w14:paraId="0D19CB78" w14:textId="77777777" w:rsidR="0009446D" w:rsidRPr="00755F90" w:rsidRDefault="0009446D" w:rsidP="00A43A10">
      <w:pPr>
        <w:widowControl/>
        <w:pBdr>
          <w:top w:val="none" w:sz="0" w:space="0" w:color="auto"/>
          <w:left w:val="none" w:sz="0" w:space="0" w:color="auto"/>
          <w:bottom w:val="none" w:sz="0" w:space="0" w:color="auto"/>
          <w:right w:val="none" w:sz="0" w:space="0" w:color="auto"/>
          <w:between w:val="none" w:sz="0" w:space="0" w:color="auto"/>
        </w:pBdr>
        <w:spacing w:line="276" w:lineRule="auto"/>
        <w:jc w:val="both"/>
      </w:pPr>
    </w:p>
    <w:p w14:paraId="610DF4E7" w14:textId="6BE78197" w:rsidR="00A43A10" w:rsidRPr="00755F90" w:rsidRDefault="00A43A10" w:rsidP="00A43A1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both"/>
      </w:pPr>
      <w:r w:rsidRPr="00755F90">
        <w:rPr>
          <w:i/>
          <w:iCs/>
        </w:rPr>
        <w:t>Use Behavior</w:t>
      </w:r>
      <w:r w:rsidRPr="00755F90">
        <w:t xml:space="preserve"> </w:t>
      </w:r>
    </w:p>
    <w:p w14:paraId="6F792F3C" w14:textId="46011461" w:rsidR="00A43A10" w:rsidRPr="00755F90" w:rsidRDefault="00F60285" w:rsidP="00A43A10">
      <w:pPr>
        <w:jc w:val="both"/>
      </w:pPr>
      <w:r w:rsidRPr="00755F90">
        <w:rPr>
          <w:i/>
          <w:iCs/>
        </w:rPr>
        <w:t xml:space="preserve">Use Behavior </w:t>
      </w:r>
      <w:proofErr w:type="spellStart"/>
      <w:r w:rsidRPr="00755F90">
        <w:t>atau</w:t>
      </w:r>
      <w:proofErr w:type="spellEnd"/>
      <w:r w:rsidRPr="00755F90">
        <w:t xml:space="preserve"> </w:t>
      </w:r>
      <w:proofErr w:type="spellStart"/>
      <w:r w:rsidRPr="00755F90">
        <w:t>perilaku</w:t>
      </w:r>
      <w:proofErr w:type="spellEnd"/>
      <w:r w:rsidR="008D0DDB" w:rsidRPr="00755F90">
        <w:t xml:space="preserve"> </w:t>
      </w:r>
      <w:proofErr w:type="spellStart"/>
      <w:r w:rsidR="008D0DDB" w:rsidRPr="00755F90">
        <w:t>suatu</w:t>
      </w:r>
      <w:proofErr w:type="spellEnd"/>
      <w:r w:rsidRPr="00755F90">
        <w:t xml:space="preserve"> </w:t>
      </w:r>
      <w:proofErr w:type="spellStart"/>
      <w:r w:rsidRPr="00755F90">
        <w:t>penggunaan</w:t>
      </w:r>
      <w:proofErr w:type="spellEnd"/>
      <w:r w:rsidRPr="00755F90">
        <w:t xml:space="preserve"> </w:t>
      </w:r>
      <w:proofErr w:type="spellStart"/>
      <w:r w:rsidRPr="00755F90">
        <w:t>mengacu</w:t>
      </w:r>
      <w:proofErr w:type="spellEnd"/>
      <w:r w:rsidRPr="00755F90">
        <w:t xml:space="preserve"> pada </w:t>
      </w:r>
      <w:proofErr w:type="spellStart"/>
      <w:r w:rsidRPr="00755F90">
        <w:t>sejauh</w:t>
      </w:r>
      <w:proofErr w:type="spellEnd"/>
      <w:r w:rsidRPr="00755F90">
        <w:t xml:space="preserve"> mana </w:t>
      </w:r>
      <w:proofErr w:type="spellStart"/>
      <w:r w:rsidRPr="00755F90">
        <w:t>frekuensi</w:t>
      </w:r>
      <w:proofErr w:type="spellEnd"/>
      <w:r w:rsidRPr="00755F90">
        <w:t xml:space="preserve"> </w:t>
      </w:r>
      <w:proofErr w:type="spellStart"/>
      <w:r w:rsidR="008D0DDB" w:rsidRPr="00755F90">
        <w:t>seseorang</w:t>
      </w:r>
      <w:proofErr w:type="spellEnd"/>
      <w:r w:rsidR="008D0DDB" w:rsidRPr="00755F90">
        <w:t xml:space="preserve"> </w:t>
      </w:r>
      <w:proofErr w:type="spellStart"/>
      <w:r w:rsidRPr="00755F90">
        <w:t>me</w:t>
      </w:r>
      <w:r w:rsidR="008D0DDB" w:rsidRPr="00755F90">
        <w:t>makai</w:t>
      </w:r>
      <w:proofErr w:type="spellEnd"/>
      <w:r w:rsidRPr="00755F90">
        <w:t xml:space="preserve"> </w:t>
      </w:r>
      <w:proofErr w:type="spellStart"/>
      <w:r w:rsidRPr="00755F90">
        <w:t>teknologi</w:t>
      </w:r>
      <w:proofErr w:type="spellEnd"/>
      <w:r w:rsidRPr="00755F90">
        <w:t xml:space="preserve"> </w:t>
      </w:r>
      <w:proofErr w:type="spellStart"/>
      <w:r w:rsidRPr="00755F90">
        <w:t>informasi</w:t>
      </w:r>
      <w:proofErr w:type="spellEnd"/>
      <w:r w:rsidRPr="00755F90">
        <w:t xml:space="preserve">. </w:t>
      </w:r>
      <w:proofErr w:type="spellStart"/>
      <w:r w:rsidRPr="00755F90">
        <w:t>Pengguna</w:t>
      </w:r>
      <w:proofErr w:type="spellEnd"/>
      <w:r w:rsidRPr="00755F90">
        <w:t xml:space="preserve"> </w:t>
      </w:r>
      <w:proofErr w:type="spellStart"/>
      <w:r w:rsidRPr="00755F90">
        <w:t>akan</w:t>
      </w:r>
      <w:proofErr w:type="spellEnd"/>
      <w:r w:rsidRPr="00755F90">
        <w:t xml:space="preserve"> </w:t>
      </w:r>
      <w:proofErr w:type="spellStart"/>
      <w:r w:rsidRPr="00755F90">
        <w:t>menggunakan</w:t>
      </w:r>
      <w:proofErr w:type="spellEnd"/>
      <w:r w:rsidRPr="00755F90">
        <w:t xml:space="preserve"> </w:t>
      </w:r>
      <w:proofErr w:type="spellStart"/>
      <w:r w:rsidRPr="00755F90">
        <w:t>teknologi</w:t>
      </w:r>
      <w:proofErr w:type="spellEnd"/>
      <w:r w:rsidRPr="00755F90">
        <w:t xml:space="preserve"> </w:t>
      </w:r>
      <w:proofErr w:type="spellStart"/>
      <w:r w:rsidRPr="00755F90">
        <w:t>informasi</w:t>
      </w:r>
      <w:proofErr w:type="spellEnd"/>
      <w:r w:rsidRPr="00755F90">
        <w:t xml:space="preserve"> </w:t>
      </w:r>
      <w:proofErr w:type="spellStart"/>
      <w:r w:rsidRPr="00755F90">
        <w:t>jika</w:t>
      </w:r>
      <w:proofErr w:type="spellEnd"/>
      <w:r w:rsidRPr="00755F90">
        <w:t xml:space="preserve"> </w:t>
      </w:r>
      <w:proofErr w:type="spellStart"/>
      <w:r w:rsidRPr="00755F90">
        <w:t>mereka</w:t>
      </w:r>
      <w:proofErr w:type="spellEnd"/>
      <w:r w:rsidRPr="00755F90">
        <w:t xml:space="preserve"> </w:t>
      </w:r>
      <w:proofErr w:type="spellStart"/>
      <w:r w:rsidRPr="00755F90">
        <w:t>memiliki</w:t>
      </w:r>
      <w:proofErr w:type="spellEnd"/>
      <w:r w:rsidRPr="00755F90">
        <w:t xml:space="preserve"> </w:t>
      </w:r>
      <w:proofErr w:type="spellStart"/>
      <w:r w:rsidRPr="00755F90">
        <w:t>minat</w:t>
      </w:r>
      <w:proofErr w:type="spellEnd"/>
      <w:r w:rsidRPr="00755F90">
        <w:t xml:space="preserve"> </w:t>
      </w:r>
      <w:proofErr w:type="spellStart"/>
      <w:r w:rsidRPr="00755F90">
        <w:t>dalam</w:t>
      </w:r>
      <w:proofErr w:type="spellEnd"/>
      <w:r w:rsidRPr="00755F90">
        <w:t xml:space="preserve"> </w:t>
      </w:r>
      <w:proofErr w:type="spellStart"/>
      <w:r w:rsidRPr="00755F90">
        <w:t>memanfaatkan</w:t>
      </w:r>
      <w:proofErr w:type="spellEnd"/>
      <w:r w:rsidRPr="00755F90">
        <w:t xml:space="preserve"> </w:t>
      </w:r>
      <w:proofErr w:type="spellStart"/>
      <w:r w:rsidRPr="00755F90">
        <w:t>sistem</w:t>
      </w:r>
      <w:proofErr w:type="spellEnd"/>
      <w:r w:rsidRPr="00755F90">
        <w:t xml:space="preserve"> </w:t>
      </w:r>
      <w:proofErr w:type="spellStart"/>
      <w:r w:rsidRPr="00755F90">
        <w:t>informasi</w:t>
      </w:r>
      <w:proofErr w:type="spellEnd"/>
      <w:r w:rsidRPr="00755F90">
        <w:t xml:space="preserve"> </w:t>
      </w:r>
      <w:proofErr w:type="spellStart"/>
      <w:r w:rsidRPr="00755F90">
        <w:t>tersebut</w:t>
      </w:r>
      <w:proofErr w:type="spellEnd"/>
      <w:r w:rsidRPr="00755F90">
        <w:t xml:space="preserve">, </w:t>
      </w:r>
      <w:proofErr w:type="spellStart"/>
      <w:r w:rsidR="00AA4BE2" w:rsidRPr="00755F90">
        <w:t>di</w:t>
      </w:r>
      <w:r w:rsidRPr="00755F90">
        <w:t>karena</w:t>
      </w:r>
      <w:r w:rsidR="00AA4BE2" w:rsidRPr="00755F90">
        <w:t>kan</w:t>
      </w:r>
      <w:proofErr w:type="spellEnd"/>
      <w:r w:rsidRPr="00755F90">
        <w:t xml:space="preserve"> </w:t>
      </w:r>
      <w:proofErr w:type="spellStart"/>
      <w:r w:rsidRPr="00755F90">
        <w:t>mereka</w:t>
      </w:r>
      <w:proofErr w:type="spellEnd"/>
      <w:r w:rsidRPr="00755F90">
        <w:t xml:space="preserve"> </w:t>
      </w:r>
      <w:proofErr w:type="spellStart"/>
      <w:r w:rsidRPr="00755F90">
        <w:t>yakin</w:t>
      </w:r>
      <w:proofErr w:type="spellEnd"/>
      <w:r w:rsidRPr="00755F90">
        <w:t xml:space="preserve"> </w:t>
      </w:r>
      <w:proofErr w:type="spellStart"/>
      <w:r w:rsidRPr="00755F90">
        <w:t>penggunaan</w:t>
      </w:r>
      <w:proofErr w:type="spellEnd"/>
      <w:r w:rsidRPr="00755F90">
        <w:t xml:space="preserve"> </w:t>
      </w:r>
      <w:proofErr w:type="spellStart"/>
      <w:r w:rsidRPr="00755F90">
        <w:t>sistem</w:t>
      </w:r>
      <w:proofErr w:type="spellEnd"/>
      <w:r w:rsidRPr="00755F90">
        <w:t xml:space="preserve"> </w:t>
      </w:r>
      <w:proofErr w:type="spellStart"/>
      <w:r w:rsidRPr="00755F90">
        <w:t>kinerja</w:t>
      </w:r>
      <w:proofErr w:type="spellEnd"/>
      <w:r w:rsidRPr="00755F90">
        <w:t xml:space="preserve"> </w:t>
      </w:r>
      <w:proofErr w:type="spellStart"/>
      <w:r w:rsidRPr="00755F90">
        <w:t>pekerjaan</w:t>
      </w:r>
      <w:proofErr w:type="spellEnd"/>
      <w:r w:rsidRPr="00755F90">
        <w:t xml:space="preserve"> </w:t>
      </w:r>
      <w:proofErr w:type="spellStart"/>
      <w:r w:rsidRPr="00755F90">
        <w:t>mereka</w:t>
      </w:r>
      <w:proofErr w:type="spellEnd"/>
      <w:r w:rsidR="00AA4BE2" w:rsidRPr="00755F90">
        <w:t xml:space="preserve"> </w:t>
      </w:r>
      <w:proofErr w:type="spellStart"/>
      <w:r w:rsidR="00AA4BE2" w:rsidRPr="00755F90">
        <w:t>akan</w:t>
      </w:r>
      <w:proofErr w:type="spellEnd"/>
      <w:r w:rsidR="00AA4BE2" w:rsidRPr="00755F90">
        <w:t xml:space="preserve"> </w:t>
      </w:r>
      <w:proofErr w:type="spellStart"/>
      <w:r w:rsidR="00AA4BE2" w:rsidRPr="00755F90">
        <w:t>meningkat</w:t>
      </w:r>
      <w:proofErr w:type="spellEnd"/>
      <w:r w:rsidRPr="00755F90">
        <w:t xml:space="preserve">. </w:t>
      </w:r>
      <w:proofErr w:type="spellStart"/>
      <w:r w:rsidRPr="00755F90">
        <w:t>Dengan</w:t>
      </w:r>
      <w:proofErr w:type="spellEnd"/>
      <w:r w:rsidRPr="00755F90">
        <w:t xml:space="preserve"> kata lain, Use Behavior </w:t>
      </w:r>
      <w:proofErr w:type="spellStart"/>
      <w:r w:rsidRPr="00755F90">
        <w:t>mencerminkan</w:t>
      </w:r>
      <w:proofErr w:type="spellEnd"/>
      <w:r w:rsidRPr="00755F90">
        <w:t xml:space="preserve"> </w:t>
      </w:r>
      <w:proofErr w:type="spellStart"/>
      <w:r w:rsidRPr="00755F90">
        <w:t>sejauh</w:t>
      </w:r>
      <w:proofErr w:type="spellEnd"/>
      <w:r w:rsidRPr="00755F90">
        <w:t xml:space="preserve"> mana </w:t>
      </w:r>
      <w:proofErr w:type="spellStart"/>
      <w:r w:rsidRPr="00755F90">
        <w:t>tingkat</w:t>
      </w:r>
      <w:proofErr w:type="spellEnd"/>
      <w:r w:rsidRPr="00755F90">
        <w:t xml:space="preserve"> </w:t>
      </w:r>
      <w:proofErr w:type="spellStart"/>
      <w:r w:rsidRPr="00755F90">
        <w:t>keterlibatan</w:t>
      </w:r>
      <w:proofErr w:type="spellEnd"/>
      <w:r w:rsidRPr="00755F90">
        <w:t xml:space="preserve"> </w:t>
      </w:r>
      <w:proofErr w:type="spellStart"/>
      <w:r w:rsidRPr="00755F90">
        <w:t>pengguna</w:t>
      </w:r>
      <w:proofErr w:type="spellEnd"/>
      <w:r w:rsidRPr="00755F90">
        <w:t xml:space="preserve"> </w:t>
      </w:r>
      <w:proofErr w:type="spellStart"/>
      <w:r w:rsidRPr="00755F90">
        <w:t>dalam</w:t>
      </w:r>
      <w:proofErr w:type="spellEnd"/>
      <w:r w:rsidRPr="00755F90">
        <w:t xml:space="preserve"> </w:t>
      </w:r>
      <w:proofErr w:type="spellStart"/>
      <w:r w:rsidRPr="00755F90">
        <w:t>menggunakan</w:t>
      </w:r>
      <w:proofErr w:type="spellEnd"/>
      <w:r w:rsidRPr="00755F90">
        <w:t xml:space="preserve"> </w:t>
      </w:r>
      <w:proofErr w:type="spellStart"/>
      <w:r w:rsidRPr="00755F90">
        <w:t>teknologi</w:t>
      </w:r>
      <w:proofErr w:type="spellEnd"/>
      <w:r w:rsidRPr="00755F90">
        <w:t xml:space="preserve"> </w:t>
      </w:r>
      <w:proofErr w:type="spellStart"/>
      <w:r w:rsidRPr="00755F90">
        <w:t>informasi</w:t>
      </w:r>
      <w:proofErr w:type="spellEnd"/>
      <w:r w:rsidRPr="00755F90">
        <w:t xml:space="preserve"> </w:t>
      </w:r>
      <w:proofErr w:type="spellStart"/>
      <w:r w:rsidRPr="00755F90">
        <w:t>dalam</w:t>
      </w:r>
      <w:proofErr w:type="spellEnd"/>
      <w:r w:rsidRPr="00755F90">
        <w:t xml:space="preserve"> </w:t>
      </w:r>
      <w:proofErr w:type="spellStart"/>
      <w:r w:rsidRPr="00755F90">
        <w:t>konteks</w:t>
      </w:r>
      <w:proofErr w:type="spellEnd"/>
      <w:r w:rsidRPr="00755F90">
        <w:t xml:space="preserve"> </w:t>
      </w:r>
      <w:proofErr w:type="spellStart"/>
      <w:r w:rsidRPr="00755F90">
        <w:t>pekerjaan</w:t>
      </w:r>
      <w:proofErr w:type="spellEnd"/>
      <w:r w:rsidRPr="00755F90">
        <w:t xml:space="preserve"> </w:t>
      </w:r>
      <w:proofErr w:type="spellStart"/>
      <w:r w:rsidRPr="00755F90">
        <w:t>atau</w:t>
      </w:r>
      <w:proofErr w:type="spellEnd"/>
      <w:r w:rsidRPr="00755F90">
        <w:t xml:space="preserve"> </w:t>
      </w:r>
      <w:proofErr w:type="spellStart"/>
      <w:r w:rsidRPr="00755F90">
        <w:t>tugas</w:t>
      </w:r>
      <w:proofErr w:type="spellEnd"/>
      <w:r w:rsidRPr="00755F90">
        <w:t xml:space="preserve"> yang </w:t>
      </w:r>
      <w:proofErr w:type="spellStart"/>
      <w:r w:rsidRPr="00755F90">
        <w:t>mereka</w:t>
      </w:r>
      <w:proofErr w:type="spellEnd"/>
      <w:r w:rsidRPr="00755F90">
        <w:t xml:space="preserve"> </w:t>
      </w:r>
      <w:proofErr w:type="spellStart"/>
      <w:r w:rsidRPr="00755F90">
        <w:t>lakukan</w:t>
      </w:r>
      <w:proofErr w:type="spellEnd"/>
      <w:r w:rsidRPr="00755F90">
        <w:rPr>
          <w:i/>
          <w:iCs/>
        </w:rPr>
        <w:t>.</w:t>
      </w:r>
    </w:p>
    <w:p w14:paraId="7A25F237" w14:textId="4F8898F7" w:rsidR="00F60285" w:rsidRPr="00755F90" w:rsidRDefault="00F60285" w:rsidP="00F60285">
      <w:pPr>
        <w:pStyle w:val="Heading1"/>
        <w:numPr>
          <w:ilvl w:val="0"/>
          <w:numId w:val="1"/>
        </w:numPr>
      </w:pPr>
      <w:r w:rsidRPr="00755F90">
        <w:t>METODELOGI PENELITIAN</w:t>
      </w:r>
      <w:r w:rsidR="00950164" w:rsidRPr="00755F90">
        <w:t>.</w:t>
      </w:r>
    </w:p>
    <w:p w14:paraId="1CCA105C" w14:textId="1C1E7CC6" w:rsidR="00F60285" w:rsidRPr="00755F90" w:rsidRDefault="00F60285" w:rsidP="00F60285">
      <w:pPr>
        <w:pStyle w:val="ListParagraph"/>
        <w:numPr>
          <w:ilvl w:val="0"/>
          <w:numId w:val="14"/>
        </w:numPr>
        <w:ind w:left="284" w:hanging="284"/>
        <w:jc w:val="both"/>
      </w:pPr>
      <w:r w:rsidRPr="00755F90">
        <w:t xml:space="preserve">Jenis </w:t>
      </w:r>
      <w:proofErr w:type="spellStart"/>
      <w:r w:rsidRPr="00755F90">
        <w:t>Penelitian</w:t>
      </w:r>
      <w:proofErr w:type="spellEnd"/>
    </w:p>
    <w:p w14:paraId="0EE24DF3" w14:textId="1436F9EC" w:rsidR="00F60285" w:rsidRPr="00755F90" w:rsidRDefault="00AA4BE2" w:rsidP="00F60285">
      <w:pPr>
        <w:jc w:val="both"/>
      </w:pPr>
      <w:r w:rsidRPr="00755F90">
        <w:t>Pada</w:t>
      </w:r>
      <w:r w:rsidR="00C025A8" w:rsidRPr="00755F90">
        <w:t xml:space="preserve"> </w:t>
      </w:r>
      <w:proofErr w:type="spellStart"/>
      <w:r w:rsidR="00C025A8" w:rsidRPr="00755F90">
        <w:t>penelitian</w:t>
      </w:r>
      <w:proofErr w:type="spellEnd"/>
      <w:r w:rsidR="00C025A8" w:rsidRPr="00755F90">
        <w:t xml:space="preserve"> </w:t>
      </w:r>
      <w:proofErr w:type="spellStart"/>
      <w:r w:rsidR="00C025A8" w:rsidRPr="00755F90">
        <w:t>ini</w:t>
      </w:r>
      <w:proofErr w:type="spellEnd"/>
      <w:r w:rsidR="00C025A8" w:rsidRPr="00755F90">
        <w:t xml:space="preserve">, </w:t>
      </w:r>
      <w:proofErr w:type="spellStart"/>
      <w:r w:rsidR="00C025A8" w:rsidRPr="00755F90">
        <w:t>digunakan</w:t>
      </w:r>
      <w:proofErr w:type="spellEnd"/>
      <w:r w:rsidR="00C025A8" w:rsidRPr="00755F90">
        <w:t xml:space="preserve"> </w:t>
      </w:r>
      <w:proofErr w:type="spellStart"/>
      <w:r w:rsidR="00C025A8" w:rsidRPr="00755F90">
        <w:t>pendekatan</w:t>
      </w:r>
      <w:proofErr w:type="spellEnd"/>
      <w:r w:rsidR="00C025A8" w:rsidRPr="00755F90">
        <w:t xml:space="preserve"> </w:t>
      </w:r>
      <w:proofErr w:type="spellStart"/>
      <w:r w:rsidR="00C025A8" w:rsidRPr="00755F90">
        <w:t>kuantitatif</w:t>
      </w:r>
      <w:proofErr w:type="spellEnd"/>
      <w:r w:rsidR="00C025A8" w:rsidRPr="00755F90">
        <w:t xml:space="preserve"> </w:t>
      </w:r>
      <w:proofErr w:type="spellStart"/>
      <w:r w:rsidR="00C025A8" w:rsidRPr="00755F90">
        <w:t>melalui</w:t>
      </w:r>
      <w:proofErr w:type="spellEnd"/>
      <w:r w:rsidR="00C025A8" w:rsidRPr="00755F90">
        <w:t xml:space="preserve"> </w:t>
      </w:r>
      <w:proofErr w:type="spellStart"/>
      <w:r w:rsidR="00C025A8" w:rsidRPr="00755F90">
        <w:t>pelaksanaan</w:t>
      </w:r>
      <w:proofErr w:type="spellEnd"/>
      <w:r w:rsidR="00C025A8" w:rsidRPr="00755F90">
        <w:t xml:space="preserve"> </w:t>
      </w:r>
      <w:proofErr w:type="spellStart"/>
      <w:r w:rsidR="00C025A8" w:rsidRPr="00755F90">
        <w:t>survei</w:t>
      </w:r>
      <w:proofErr w:type="spellEnd"/>
      <w:r w:rsidR="00C025A8" w:rsidRPr="00755F90">
        <w:t xml:space="preserve"> </w:t>
      </w:r>
      <w:proofErr w:type="spellStart"/>
      <w:r w:rsidR="00C025A8" w:rsidRPr="00755F90">
        <w:t>sebagai</w:t>
      </w:r>
      <w:proofErr w:type="spellEnd"/>
      <w:r w:rsidR="00C025A8" w:rsidRPr="00755F90">
        <w:t xml:space="preserve"> </w:t>
      </w:r>
      <w:proofErr w:type="spellStart"/>
      <w:r w:rsidR="00C025A8" w:rsidRPr="00755F90">
        <w:t>metode</w:t>
      </w:r>
      <w:proofErr w:type="spellEnd"/>
      <w:r w:rsidR="00C025A8" w:rsidRPr="00755F90">
        <w:t xml:space="preserve"> </w:t>
      </w:r>
      <w:proofErr w:type="spellStart"/>
      <w:r w:rsidR="00C025A8" w:rsidRPr="00755F90">
        <w:t>penelitian</w:t>
      </w:r>
      <w:proofErr w:type="spellEnd"/>
      <w:r w:rsidR="00C24C2D" w:rsidRPr="00755F90">
        <w:t xml:space="preserve">. Metode </w:t>
      </w:r>
      <w:proofErr w:type="spellStart"/>
      <w:r w:rsidR="00C24C2D" w:rsidRPr="00755F90">
        <w:t>survei</w:t>
      </w:r>
      <w:proofErr w:type="spellEnd"/>
      <w:r w:rsidR="00C24C2D" w:rsidRPr="00755F90">
        <w:t xml:space="preserve"> </w:t>
      </w:r>
      <w:proofErr w:type="spellStart"/>
      <w:r w:rsidR="00C24C2D" w:rsidRPr="00755F90">
        <w:t>dalam</w:t>
      </w:r>
      <w:proofErr w:type="spellEnd"/>
      <w:r w:rsidR="00C24C2D" w:rsidRPr="00755F90">
        <w:t xml:space="preserve"> </w:t>
      </w:r>
      <w:proofErr w:type="spellStart"/>
      <w:r w:rsidR="00C24C2D" w:rsidRPr="00755F90">
        <w:t>penelitian</w:t>
      </w:r>
      <w:proofErr w:type="spellEnd"/>
      <w:r w:rsidR="00C24C2D" w:rsidRPr="00755F90">
        <w:t xml:space="preserve"> </w:t>
      </w:r>
      <w:proofErr w:type="spellStart"/>
      <w:r w:rsidR="00C24C2D" w:rsidRPr="00755F90">
        <w:t>kuantitatif</w:t>
      </w:r>
      <w:proofErr w:type="spellEnd"/>
      <w:r w:rsidR="00C24C2D" w:rsidRPr="00755F90">
        <w:t xml:space="preserve"> </w:t>
      </w:r>
      <w:proofErr w:type="spellStart"/>
      <w:r w:rsidR="00C24C2D" w:rsidRPr="00755F90">
        <w:t>digunakan</w:t>
      </w:r>
      <w:proofErr w:type="spellEnd"/>
      <w:r w:rsidR="00C24C2D" w:rsidRPr="00755F90">
        <w:t xml:space="preserve"> </w:t>
      </w:r>
      <w:proofErr w:type="spellStart"/>
      <w:r w:rsidR="00C24C2D" w:rsidRPr="00755F90">
        <w:t>untuk</w:t>
      </w:r>
      <w:proofErr w:type="spellEnd"/>
      <w:r w:rsidR="00C24C2D" w:rsidRPr="00755F90">
        <w:t xml:space="preserve"> </w:t>
      </w:r>
      <w:proofErr w:type="spellStart"/>
      <w:r w:rsidR="00C24C2D" w:rsidRPr="00755F90">
        <w:t>mengumpulkan</w:t>
      </w:r>
      <w:proofErr w:type="spellEnd"/>
      <w:r w:rsidR="00C24C2D" w:rsidRPr="00755F90">
        <w:t xml:space="preserve"> data </w:t>
      </w:r>
      <w:proofErr w:type="spellStart"/>
      <w:r w:rsidR="00C24C2D" w:rsidRPr="00755F90">
        <w:t>dari</w:t>
      </w:r>
      <w:proofErr w:type="spellEnd"/>
      <w:r w:rsidR="00C24C2D" w:rsidRPr="00755F90">
        <w:t xml:space="preserve"> </w:t>
      </w:r>
      <w:proofErr w:type="spellStart"/>
      <w:r w:rsidR="00C24C2D" w:rsidRPr="00755F90">
        <w:t>lokasi</w:t>
      </w:r>
      <w:proofErr w:type="spellEnd"/>
      <w:r w:rsidR="00C24C2D" w:rsidRPr="00755F90">
        <w:t xml:space="preserve"> yang </w:t>
      </w:r>
      <w:proofErr w:type="spellStart"/>
      <w:r w:rsidR="00C24C2D" w:rsidRPr="00755F90">
        <w:t>alami</w:t>
      </w:r>
      <w:proofErr w:type="spellEnd"/>
      <w:r w:rsidR="00C24C2D" w:rsidRPr="00755F90">
        <w:t xml:space="preserve"> (</w:t>
      </w:r>
      <w:proofErr w:type="spellStart"/>
      <w:r w:rsidR="00C24C2D" w:rsidRPr="00755F90">
        <w:t>bukan</w:t>
      </w:r>
      <w:proofErr w:type="spellEnd"/>
      <w:r w:rsidR="00C24C2D" w:rsidRPr="00755F90">
        <w:t xml:space="preserve"> </w:t>
      </w:r>
      <w:proofErr w:type="spellStart"/>
      <w:r w:rsidR="00C24C2D" w:rsidRPr="00755F90">
        <w:t>dibuat-buat</w:t>
      </w:r>
      <w:proofErr w:type="spellEnd"/>
      <w:r w:rsidR="00C24C2D" w:rsidRPr="00755F90">
        <w:t xml:space="preserve">), </w:t>
      </w:r>
      <w:proofErr w:type="spellStart"/>
      <w:r w:rsidR="00C24C2D" w:rsidRPr="00755F90">
        <w:t>namun</w:t>
      </w:r>
      <w:proofErr w:type="spellEnd"/>
      <w:r w:rsidR="00C24C2D" w:rsidRPr="00755F90">
        <w:t xml:space="preserve"> </w:t>
      </w:r>
      <w:proofErr w:type="spellStart"/>
      <w:r w:rsidR="00C24C2D" w:rsidRPr="00755F90">
        <w:t>peneliti</w:t>
      </w:r>
      <w:proofErr w:type="spellEnd"/>
      <w:r w:rsidR="00C24C2D" w:rsidRPr="00755F90">
        <w:t xml:space="preserve"> </w:t>
      </w:r>
      <w:proofErr w:type="spellStart"/>
      <w:r w:rsidR="00C24C2D" w:rsidRPr="00755F90">
        <w:t>melakukan</w:t>
      </w:r>
      <w:proofErr w:type="spellEnd"/>
      <w:r w:rsidR="00C24C2D" w:rsidRPr="00755F90">
        <w:t xml:space="preserve"> </w:t>
      </w:r>
      <w:proofErr w:type="spellStart"/>
      <w:r w:rsidR="00C24C2D" w:rsidRPr="00755F90">
        <w:t>intervensi</w:t>
      </w:r>
      <w:proofErr w:type="spellEnd"/>
      <w:r w:rsidR="00C24C2D" w:rsidRPr="00755F90">
        <w:t xml:space="preserve"> </w:t>
      </w:r>
      <w:proofErr w:type="spellStart"/>
      <w:r w:rsidR="00C24C2D" w:rsidRPr="00755F90">
        <w:t>dalam</w:t>
      </w:r>
      <w:proofErr w:type="spellEnd"/>
      <w:r w:rsidR="00C24C2D" w:rsidRPr="00755F90">
        <w:t xml:space="preserve"> proses </w:t>
      </w:r>
      <w:proofErr w:type="spellStart"/>
      <w:r w:rsidR="00C24C2D" w:rsidRPr="00755F90">
        <w:t>pengumpulan</w:t>
      </w:r>
      <w:proofErr w:type="spellEnd"/>
      <w:r w:rsidR="00C24C2D" w:rsidRPr="00755F90">
        <w:t xml:space="preserve"> data, </w:t>
      </w:r>
      <w:proofErr w:type="spellStart"/>
      <w:r w:rsidR="00C24C2D" w:rsidRPr="00755F90">
        <w:t>seperti</w:t>
      </w:r>
      <w:proofErr w:type="spellEnd"/>
      <w:r w:rsidR="00C24C2D" w:rsidRPr="00755F90">
        <w:t xml:space="preserve"> </w:t>
      </w:r>
      <w:proofErr w:type="spellStart"/>
      <w:r w:rsidR="00C24C2D" w:rsidRPr="00755F90">
        <w:t>distribusi</w:t>
      </w:r>
      <w:proofErr w:type="spellEnd"/>
      <w:r w:rsidR="00C24C2D" w:rsidRPr="00755F90">
        <w:t xml:space="preserve"> </w:t>
      </w:r>
      <w:proofErr w:type="spellStart"/>
      <w:r w:rsidR="00C24C2D" w:rsidRPr="00755F90">
        <w:t>kuesioner</w:t>
      </w:r>
      <w:proofErr w:type="spellEnd"/>
      <w:r w:rsidR="00C24C2D" w:rsidRPr="00755F90">
        <w:t xml:space="preserve">, uji </w:t>
      </w:r>
      <w:proofErr w:type="spellStart"/>
      <w:r w:rsidR="00C24C2D" w:rsidRPr="00755F90">
        <w:t>wawancara</w:t>
      </w:r>
      <w:proofErr w:type="spellEnd"/>
      <w:r w:rsidR="00C24C2D" w:rsidRPr="00755F90">
        <w:t xml:space="preserve"> </w:t>
      </w:r>
      <w:proofErr w:type="spellStart"/>
      <w:r w:rsidR="00C24C2D" w:rsidRPr="00755F90">
        <w:t>terstruktur</w:t>
      </w:r>
      <w:proofErr w:type="spellEnd"/>
      <w:r w:rsidR="00C24C2D" w:rsidRPr="00755F90">
        <w:t>,</w:t>
      </w:r>
      <w:r w:rsidR="00C025A8" w:rsidRPr="00755F90">
        <w:t xml:space="preserve"> </w:t>
      </w:r>
      <w:proofErr w:type="spellStart"/>
      <w:r w:rsidR="00C025A8" w:rsidRPr="00755F90">
        <w:t>dll</w:t>
      </w:r>
      <w:proofErr w:type="spellEnd"/>
    </w:p>
    <w:p w14:paraId="0FFF751D" w14:textId="77777777" w:rsidR="00B76DCD" w:rsidRPr="00755F90" w:rsidRDefault="00B76DCD" w:rsidP="00F60285">
      <w:pPr>
        <w:jc w:val="both"/>
      </w:pPr>
    </w:p>
    <w:p w14:paraId="7DBC85ED" w14:textId="620D8940" w:rsidR="00F60285" w:rsidRPr="00755F90" w:rsidRDefault="00F60285" w:rsidP="00F60285">
      <w:pPr>
        <w:pStyle w:val="ListParagraph"/>
        <w:numPr>
          <w:ilvl w:val="0"/>
          <w:numId w:val="14"/>
        </w:numPr>
        <w:ind w:left="284" w:hanging="284"/>
        <w:jc w:val="both"/>
      </w:pPr>
      <w:proofErr w:type="spellStart"/>
      <w:r w:rsidRPr="00755F90">
        <w:t>Populasi</w:t>
      </w:r>
      <w:proofErr w:type="spellEnd"/>
      <w:r w:rsidR="000250CB" w:rsidRPr="00755F90">
        <w:t xml:space="preserve"> </w:t>
      </w:r>
      <w:proofErr w:type="spellStart"/>
      <w:r w:rsidR="000250CB" w:rsidRPr="00755F90">
        <w:t>Responden</w:t>
      </w:r>
      <w:proofErr w:type="spellEnd"/>
      <w:r w:rsidRPr="00755F90">
        <w:t xml:space="preserve"> dan Sampel</w:t>
      </w:r>
      <w:r w:rsidR="000250CB" w:rsidRPr="00755F90">
        <w:t xml:space="preserve"> </w:t>
      </w:r>
      <w:proofErr w:type="spellStart"/>
      <w:r w:rsidR="000250CB" w:rsidRPr="00755F90">
        <w:t>Responden</w:t>
      </w:r>
      <w:proofErr w:type="spellEnd"/>
    </w:p>
    <w:p w14:paraId="446ACEEE" w14:textId="2FAD5CD8" w:rsidR="00F60285" w:rsidRPr="00755F90" w:rsidRDefault="00D067E5" w:rsidP="00F60285">
      <w:pPr>
        <w:spacing w:line="276" w:lineRule="auto"/>
        <w:jc w:val="both"/>
      </w:pPr>
      <w:proofErr w:type="spellStart"/>
      <w:r w:rsidRPr="00755F90">
        <w:t>Populasi</w:t>
      </w:r>
      <w:proofErr w:type="spellEnd"/>
      <w:r w:rsidRPr="00755F90">
        <w:t xml:space="preserve"> </w:t>
      </w:r>
      <w:proofErr w:type="spellStart"/>
      <w:r w:rsidRPr="00755F90">
        <w:t>terdiri</w:t>
      </w:r>
      <w:proofErr w:type="spellEnd"/>
      <w:r w:rsidRPr="00755F90">
        <w:t xml:space="preserve"> </w:t>
      </w:r>
      <w:proofErr w:type="spellStart"/>
      <w:r w:rsidRPr="00755F90">
        <w:t>dari</w:t>
      </w:r>
      <w:proofErr w:type="spellEnd"/>
      <w:r w:rsidRPr="00755F90">
        <w:t xml:space="preserve"> </w:t>
      </w:r>
      <w:proofErr w:type="spellStart"/>
      <w:r w:rsidRPr="00755F90">
        <w:t>mahasiswa</w:t>
      </w:r>
      <w:proofErr w:type="spellEnd"/>
      <w:r w:rsidR="000250CB" w:rsidRPr="00755F90">
        <w:t xml:space="preserve"> </w:t>
      </w:r>
      <w:proofErr w:type="spellStart"/>
      <w:r w:rsidR="000250CB" w:rsidRPr="00755F90">
        <w:t>berstatus</w:t>
      </w:r>
      <w:proofErr w:type="spellEnd"/>
      <w:r w:rsidRPr="00755F90">
        <w:t xml:space="preserve"> </w:t>
      </w:r>
      <w:proofErr w:type="spellStart"/>
      <w:r w:rsidRPr="00755F90">
        <w:t>aktif</w:t>
      </w:r>
      <w:proofErr w:type="spellEnd"/>
      <w:r w:rsidRPr="00755F90">
        <w:t xml:space="preserve"> di </w:t>
      </w:r>
      <w:proofErr w:type="spellStart"/>
      <w:r w:rsidRPr="00755F90">
        <w:t>Institut</w:t>
      </w:r>
      <w:proofErr w:type="spellEnd"/>
      <w:r w:rsidRPr="00755F90">
        <w:t xml:space="preserve"> </w:t>
      </w:r>
      <w:proofErr w:type="spellStart"/>
      <w:r w:rsidRPr="00755F90">
        <w:t>Ilmu</w:t>
      </w:r>
      <w:proofErr w:type="spellEnd"/>
      <w:r w:rsidRPr="00755F90">
        <w:t xml:space="preserve"> Kesehatan &amp; </w:t>
      </w:r>
      <w:proofErr w:type="spellStart"/>
      <w:r w:rsidRPr="00755F90">
        <w:t>Teknologi</w:t>
      </w:r>
      <w:proofErr w:type="spellEnd"/>
      <w:r w:rsidRPr="00755F90">
        <w:t xml:space="preserve"> Muhammadiyah Palembang (</w:t>
      </w:r>
      <w:proofErr w:type="spellStart"/>
      <w:r w:rsidRPr="00755F90">
        <w:t>IKesT</w:t>
      </w:r>
      <w:proofErr w:type="spellEnd"/>
      <w:r w:rsidRPr="00755F90">
        <w:t xml:space="preserve"> MP) </w:t>
      </w:r>
      <w:proofErr w:type="spellStart"/>
      <w:r w:rsidRPr="00755F90">
        <w:t>angkatan</w:t>
      </w:r>
      <w:proofErr w:type="spellEnd"/>
      <w:r w:rsidRPr="00755F90">
        <w:t xml:space="preserve"> 2019-2022, yang </w:t>
      </w:r>
      <w:proofErr w:type="spellStart"/>
      <w:r w:rsidRPr="00755F90">
        <w:t>mencakup</w:t>
      </w:r>
      <w:proofErr w:type="spellEnd"/>
      <w:r w:rsidRPr="00755F90">
        <w:t xml:space="preserve"> </w:t>
      </w:r>
      <w:proofErr w:type="spellStart"/>
      <w:r w:rsidRPr="00755F90">
        <w:t>dua</w:t>
      </w:r>
      <w:proofErr w:type="spellEnd"/>
      <w:r w:rsidRPr="00755F90">
        <w:t xml:space="preserve"> </w:t>
      </w:r>
      <w:proofErr w:type="spellStart"/>
      <w:r w:rsidRPr="00755F90">
        <w:t>fakultas</w:t>
      </w:r>
      <w:proofErr w:type="spellEnd"/>
      <w:r w:rsidRPr="00755F90">
        <w:t xml:space="preserve"> </w:t>
      </w:r>
      <w:proofErr w:type="spellStart"/>
      <w:r w:rsidRPr="00755F90">
        <w:t>yaitu</w:t>
      </w:r>
      <w:proofErr w:type="spellEnd"/>
      <w:r w:rsidRPr="00755F90">
        <w:t xml:space="preserve"> </w:t>
      </w:r>
      <w:proofErr w:type="spellStart"/>
      <w:r w:rsidRPr="00755F90">
        <w:t>Fakultas</w:t>
      </w:r>
      <w:proofErr w:type="spellEnd"/>
      <w:r w:rsidRPr="00755F90">
        <w:t xml:space="preserve"> </w:t>
      </w:r>
      <w:proofErr w:type="spellStart"/>
      <w:r w:rsidRPr="00755F90">
        <w:t>Ilmu</w:t>
      </w:r>
      <w:proofErr w:type="spellEnd"/>
      <w:r w:rsidRPr="00755F90">
        <w:t xml:space="preserve"> Kesehatan</w:t>
      </w:r>
      <w:r w:rsidRPr="00F67DAB">
        <w:t xml:space="preserve"> dan </w:t>
      </w:r>
      <w:proofErr w:type="spellStart"/>
      <w:r w:rsidRPr="00F67DAB">
        <w:t>Fakultas</w:t>
      </w:r>
      <w:proofErr w:type="spellEnd"/>
      <w:r w:rsidRPr="00D067E5">
        <w:t xml:space="preserve"> </w:t>
      </w:r>
      <w:proofErr w:type="spellStart"/>
      <w:r w:rsidRPr="00D067E5">
        <w:t>Sains</w:t>
      </w:r>
      <w:proofErr w:type="spellEnd"/>
      <w:r w:rsidRPr="00D067E5">
        <w:t xml:space="preserve"> dan </w:t>
      </w:r>
      <w:proofErr w:type="spellStart"/>
      <w:r w:rsidRPr="00D067E5">
        <w:t>Teknologi</w:t>
      </w:r>
      <w:proofErr w:type="spellEnd"/>
      <w:r w:rsidRPr="00D067E5">
        <w:t xml:space="preserve">. </w:t>
      </w:r>
      <w:r w:rsidR="008C65B0" w:rsidRPr="00755F90">
        <w:t xml:space="preserve">Adapun </w:t>
      </w:r>
      <w:proofErr w:type="spellStart"/>
      <w:r w:rsidR="008C65B0" w:rsidRPr="00755F90">
        <w:t>jumlah</w:t>
      </w:r>
      <w:proofErr w:type="spellEnd"/>
      <w:r w:rsidR="008C65B0" w:rsidRPr="00755F90">
        <w:t xml:space="preserve"> </w:t>
      </w:r>
      <w:proofErr w:type="spellStart"/>
      <w:r w:rsidR="008C65B0" w:rsidRPr="00755F90">
        <w:t>responden</w:t>
      </w:r>
      <w:proofErr w:type="spellEnd"/>
      <w:r w:rsidR="008C65B0" w:rsidRPr="00755F90">
        <w:t xml:space="preserve"> </w:t>
      </w:r>
      <w:proofErr w:type="spellStart"/>
      <w:r w:rsidR="008C65B0" w:rsidRPr="00755F90">
        <w:t>sebanyak</w:t>
      </w:r>
      <w:proofErr w:type="spellEnd"/>
      <w:r w:rsidR="008C65B0" w:rsidRPr="00755F90">
        <w:t xml:space="preserve"> 150 </w:t>
      </w:r>
      <w:proofErr w:type="spellStart"/>
      <w:r w:rsidR="008C65B0" w:rsidRPr="00755F90">
        <w:t>responden</w:t>
      </w:r>
      <w:proofErr w:type="spellEnd"/>
      <w:r w:rsidR="008C65B0" w:rsidRPr="00755F90">
        <w:t xml:space="preserve"> pada </w:t>
      </w:r>
      <w:proofErr w:type="spellStart"/>
      <w:r w:rsidRPr="00755F90">
        <w:t>penelitian</w:t>
      </w:r>
      <w:proofErr w:type="spellEnd"/>
      <w:r w:rsidRPr="00755F90">
        <w:t xml:space="preserve"> in</w:t>
      </w:r>
      <w:r w:rsidR="00F60285" w:rsidRPr="00755F90">
        <w:t>.</w:t>
      </w:r>
    </w:p>
    <w:p w14:paraId="509167C9" w14:textId="77777777" w:rsidR="00F60285" w:rsidRPr="00755F90" w:rsidRDefault="00F60285" w:rsidP="00F60285">
      <w:pPr>
        <w:spacing w:line="276" w:lineRule="auto"/>
        <w:jc w:val="both"/>
      </w:pPr>
    </w:p>
    <w:p w14:paraId="7547765D" w14:textId="77777777" w:rsidR="00F60285" w:rsidRPr="00755F90" w:rsidRDefault="00F60285" w:rsidP="00F60285">
      <w:pPr>
        <w:pStyle w:val="ListParagraph"/>
        <w:numPr>
          <w:ilvl w:val="1"/>
          <w:numId w:val="2"/>
        </w:numPr>
        <w:spacing w:line="276" w:lineRule="auto"/>
        <w:jc w:val="both"/>
        <w:rPr>
          <w:i/>
          <w:iCs/>
        </w:rPr>
      </w:pPr>
      <w:proofErr w:type="spellStart"/>
      <w:r w:rsidRPr="00755F90">
        <w:t>Sumber</w:t>
      </w:r>
      <w:proofErr w:type="spellEnd"/>
      <w:r w:rsidRPr="00755F90">
        <w:t xml:space="preserve"> Data</w:t>
      </w:r>
    </w:p>
    <w:p w14:paraId="52AF8BAD" w14:textId="66CB811D" w:rsidR="00F60285" w:rsidRPr="00755F90" w:rsidRDefault="00706E7D" w:rsidP="00F60285">
      <w:pPr>
        <w:spacing w:line="276" w:lineRule="auto"/>
        <w:jc w:val="both"/>
      </w:pPr>
      <w:r w:rsidRPr="00755F90">
        <w:t xml:space="preserve">Data </w:t>
      </w:r>
      <w:proofErr w:type="gramStart"/>
      <w:r w:rsidRPr="00755F90">
        <w:t xml:space="preserve">primer  </w:t>
      </w:r>
      <w:proofErr w:type="spellStart"/>
      <w:r w:rsidRPr="00755F90">
        <w:t>penelitian</w:t>
      </w:r>
      <w:proofErr w:type="spellEnd"/>
      <w:proofErr w:type="gramEnd"/>
      <w:r w:rsidRPr="00755F90">
        <w:t xml:space="preserve"> </w:t>
      </w:r>
      <w:proofErr w:type="spellStart"/>
      <w:r w:rsidRPr="00755F90">
        <w:t>ini</w:t>
      </w:r>
      <w:proofErr w:type="spellEnd"/>
      <w:r w:rsidRPr="00755F90">
        <w:t xml:space="preserve"> </w:t>
      </w:r>
      <w:proofErr w:type="spellStart"/>
      <w:r w:rsidRPr="00755F90">
        <w:t>dikumpulkan</w:t>
      </w:r>
      <w:proofErr w:type="spellEnd"/>
      <w:r w:rsidRPr="00755F90">
        <w:t xml:space="preserve"> </w:t>
      </w:r>
      <w:proofErr w:type="spellStart"/>
      <w:r w:rsidRPr="00755F90">
        <w:t>dengan</w:t>
      </w:r>
      <w:proofErr w:type="spellEnd"/>
      <w:r w:rsidRPr="00755F90">
        <w:t xml:space="preserve"> </w:t>
      </w:r>
      <w:proofErr w:type="spellStart"/>
      <w:r w:rsidRPr="00755F90">
        <w:t>menyebarkan</w:t>
      </w:r>
      <w:proofErr w:type="spellEnd"/>
      <w:r w:rsidRPr="00755F90">
        <w:t xml:space="preserve"> </w:t>
      </w:r>
      <w:proofErr w:type="spellStart"/>
      <w:r w:rsidRPr="00755F90">
        <w:t>kuesioner</w:t>
      </w:r>
      <w:proofErr w:type="spellEnd"/>
      <w:r w:rsidRPr="00755F90">
        <w:t xml:space="preserve"> </w:t>
      </w:r>
      <w:proofErr w:type="spellStart"/>
      <w:r w:rsidRPr="00755F90">
        <w:t>kepada</w:t>
      </w:r>
      <w:proofErr w:type="spellEnd"/>
      <w:r w:rsidRPr="00755F90">
        <w:t xml:space="preserve"> </w:t>
      </w:r>
      <w:proofErr w:type="spellStart"/>
      <w:r w:rsidRPr="00755F90">
        <w:t>responden</w:t>
      </w:r>
      <w:proofErr w:type="spellEnd"/>
      <w:r w:rsidRPr="00755F90">
        <w:t xml:space="preserve">. </w:t>
      </w:r>
      <w:proofErr w:type="spellStart"/>
      <w:r w:rsidRPr="00755F90">
        <w:t>Kuesioner</w:t>
      </w:r>
      <w:proofErr w:type="spellEnd"/>
      <w:r w:rsidRPr="00755F90">
        <w:t xml:space="preserve"> </w:t>
      </w:r>
      <w:proofErr w:type="spellStart"/>
      <w:r w:rsidRPr="00755F90">
        <w:t>dikirimkan</w:t>
      </w:r>
      <w:proofErr w:type="spellEnd"/>
      <w:r w:rsidRPr="00755F90">
        <w:t xml:space="preserve"> </w:t>
      </w:r>
      <w:proofErr w:type="spellStart"/>
      <w:r w:rsidRPr="00755F90">
        <w:t>secara</w:t>
      </w:r>
      <w:proofErr w:type="spellEnd"/>
      <w:r w:rsidRPr="00755F90">
        <w:t xml:space="preserve"> digital </w:t>
      </w:r>
      <w:proofErr w:type="spellStart"/>
      <w:r w:rsidRPr="00755F90">
        <w:t>melalui</w:t>
      </w:r>
      <w:proofErr w:type="spellEnd"/>
      <w:r w:rsidRPr="00755F90">
        <w:t xml:space="preserve"> link Google Form.</w:t>
      </w:r>
    </w:p>
    <w:p w14:paraId="28251824" w14:textId="77777777" w:rsidR="00706E7D" w:rsidRPr="00755F90" w:rsidRDefault="00706E7D" w:rsidP="00F60285">
      <w:pPr>
        <w:spacing w:line="276" w:lineRule="auto"/>
        <w:jc w:val="both"/>
      </w:pPr>
    </w:p>
    <w:p w14:paraId="338E50DA" w14:textId="19E47F39" w:rsidR="00F60285" w:rsidRPr="00755F90" w:rsidRDefault="00F60285" w:rsidP="00F60285">
      <w:pPr>
        <w:pStyle w:val="ListParagraph"/>
        <w:numPr>
          <w:ilvl w:val="1"/>
          <w:numId w:val="2"/>
        </w:numPr>
        <w:spacing w:line="276" w:lineRule="auto"/>
        <w:jc w:val="both"/>
      </w:pPr>
      <w:proofErr w:type="spellStart"/>
      <w:r w:rsidRPr="00755F90">
        <w:t>Instrumen</w:t>
      </w:r>
      <w:proofErr w:type="spellEnd"/>
      <w:r w:rsidRPr="00755F90">
        <w:t xml:space="preserve"> </w:t>
      </w:r>
      <w:proofErr w:type="spellStart"/>
      <w:r w:rsidRPr="00755F90">
        <w:t>Penelitian</w:t>
      </w:r>
      <w:proofErr w:type="spellEnd"/>
    </w:p>
    <w:p w14:paraId="06EB1B3B" w14:textId="10947B7D" w:rsidR="00204411" w:rsidRPr="00755F90" w:rsidRDefault="00953BF8" w:rsidP="00204411">
      <w:pPr>
        <w:jc w:val="both"/>
      </w:pPr>
      <w:r w:rsidRPr="00755F90">
        <w:rPr>
          <w:sz w:val="2"/>
          <w:szCs w:val="2"/>
        </w:rPr>
        <w:t>1</w:t>
      </w:r>
      <w:r w:rsidR="00204411" w:rsidRPr="00755F90">
        <w:t xml:space="preserve">Instrumen </w:t>
      </w:r>
      <w:proofErr w:type="spellStart"/>
      <w:r w:rsidR="00204411" w:rsidRPr="00755F90">
        <w:t>penelitian</w:t>
      </w:r>
      <w:proofErr w:type="spellEnd"/>
      <w:r w:rsidR="00204411" w:rsidRPr="00755F90">
        <w:t xml:space="preserve"> </w:t>
      </w:r>
      <w:proofErr w:type="spellStart"/>
      <w:r w:rsidR="00CE0FFE" w:rsidRPr="00755F90">
        <w:t>mengadopsi</w:t>
      </w:r>
      <w:proofErr w:type="spellEnd"/>
      <w:r w:rsidR="00204411" w:rsidRPr="00755F90">
        <w:t xml:space="preserve"> </w:t>
      </w:r>
      <w:proofErr w:type="spellStart"/>
      <w:r w:rsidR="00204411" w:rsidRPr="00755F90">
        <w:t>kuesioner</w:t>
      </w:r>
      <w:proofErr w:type="spellEnd"/>
      <w:r w:rsidR="00204411" w:rsidRPr="00755F90">
        <w:t xml:space="preserve"> SIA (</w:t>
      </w:r>
      <w:proofErr w:type="spellStart"/>
      <w:r w:rsidR="00204411" w:rsidRPr="00755F90">
        <w:t>Sistem</w:t>
      </w:r>
      <w:proofErr w:type="spellEnd"/>
      <w:r w:rsidR="00204411" w:rsidRPr="00755F90">
        <w:t xml:space="preserve"> </w:t>
      </w:r>
      <w:proofErr w:type="spellStart"/>
      <w:r w:rsidR="00204411" w:rsidRPr="00755F90">
        <w:t>Informasi</w:t>
      </w:r>
      <w:proofErr w:type="spellEnd"/>
      <w:r w:rsidR="00204411" w:rsidRPr="00755F90">
        <w:t xml:space="preserve"> Akademik) yang </w:t>
      </w:r>
      <w:proofErr w:type="spellStart"/>
      <w:r w:rsidR="00204411" w:rsidRPr="00755F90">
        <w:t>telah</w:t>
      </w:r>
      <w:proofErr w:type="spellEnd"/>
      <w:r w:rsidR="00204411" w:rsidRPr="00755F90">
        <w:t xml:space="preserve"> </w:t>
      </w:r>
      <w:proofErr w:type="spellStart"/>
      <w:r w:rsidR="00204411" w:rsidRPr="00755F90">
        <w:t>dikembangkan</w:t>
      </w:r>
      <w:proofErr w:type="spellEnd"/>
      <w:r w:rsidR="00204411" w:rsidRPr="00755F90">
        <w:t xml:space="preserve"> oleh </w:t>
      </w:r>
      <w:proofErr w:type="spellStart"/>
      <w:r w:rsidR="00204411" w:rsidRPr="00755F90">
        <w:t>peneliti</w:t>
      </w:r>
      <w:proofErr w:type="spellEnd"/>
      <w:r w:rsidR="00204411" w:rsidRPr="00755F90">
        <w:t xml:space="preserve"> </w:t>
      </w:r>
      <w:proofErr w:type="spellStart"/>
      <w:r w:rsidR="00204411" w:rsidRPr="00755F90">
        <w:t>sebelumnya</w:t>
      </w:r>
      <w:proofErr w:type="spellEnd"/>
      <w:r w:rsidR="00204411" w:rsidRPr="00755F90">
        <w:t xml:space="preserve"> [14]. </w:t>
      </w:r>
      <w:r w:rsidR="001B7A08" w:rsidRPr="00755F90">
        <w:t>D</w:t>
      </w:r>
      <w:r w:rsidR="00204411" w:rsidRPr="00755F90">
        <w:t xml:space="preserve">alam </w:t>
      </w:r>
      <w:proofErr w:type="spellStart"/>
      <w:r w:rsidR="00204411" w:rsidRPr="00755F90">
        <w:t>sampel</w:t>
      </w:r>
      <w:proofErr w:type="spellEnd"/>
      <w:r w:rsidR="00204411" w:rsidRPr="00755F90">
        <w:t xml:space="preserve"> </w:t>
      </w:r>
      <w:proofErr w:type="spellStart"/>
      <w:r w:rsidR="00204411" w:rsidRPr="00755F90">
        <w:t>penelitian</w:t>
      </w:r>
      <w:proofErr w:type="spellEnd"/>
      <w:r w:rsidR="00204411" w:rsidRPr="00755F90">
        <w:t xml:space="preserve">. </w:t>
      </w:r>
      <w:proofErr w:type="spellStart"/>
      <w:r w:rsidR="00204411" w:rsidRPr="00755F90">
        <w:t>Sebelumnya</w:t>
      </w:r>
      <w:proofErr w:type="spellEnd"/>
      <w:r w:rsidR="00204411" w:rsidRPr="00755F90">
        <w:t xml:space="preserve">, </w:t>
      </w:r>
      <w:proofErr w:type="spellStart"/>
      <w:r w:rsidR="00204411" w:rsidRPr="00755F90">
        <w:t>kuesioner</w:t>
      </w:r>
      <w:proofErr w:type="spellEnd"/>
      <w:r w:rsidR="00204411" w:rsidRPr="00755F90">
        <w:t xml:space="preserve"> </w:t>
      </w:r>
      <w:proofErr w:type="spellStart"/>
      <w:r w:rsidR="00204411" w:rsidRPr="00755F90">
        <w:t>telah</w:t>
      </w:r>
      <w:proofErr w:type="spellEnd"/>
      <w:r w:rsidR="00204411" w:rsidRPr="00755F90">
        <w:t xml:space="preserve"> </w:t>
      </w:r>
      <w:proofErr w:type="spellStart"/>
      <w:r w:rsidR="00204411" w:rsidRPr="00755F90">
        <w:t>menjalani</w:t>
      </w:r>
      <w:proofErr w:type="spellEnd"/>
      <w:r w:rsidR="00204411" w:rsidRPr="00755F90">
        <w:t xml:space="preserve"> uji </w:t>
      </w:r>
      <w:proofErr w:type="spellStart"/>
      <w:r w:rsidR="00204411" w:rsidRPr="00755F90">
        <w:t>validitas</w:t>
      </w:r>
      <w:proofErr w:type="spellEnd"/>
      <w:r w:rsidR="00204411" w:rsidRPr="00755F90">
        <w:t xml:space="preserve"> dan </w:t>
      </w:r>
      <w:proofErr w:type="spellStart"/>
      <w:r w:rsidR="00204411" w:rsidRPr="00755F90">
        <w:t>reliabilitas</w:t>
      </w:r>
      <w:proofErr w:type="spellEnd"/>
      <w:r w:rsidR="00204411" w:rsidRPr="00755F90">
        <w:t xml:space="preserve"> oleh </w:t>
      </w:r>
      <w:proofErr w:type="spellStart"/>
      <w:r w:rsidR="00204411" w:rsidRPr="00755F90">
        <w:t>peneliti</w:t>
      </w:r>
      <w:proofErr w:type="spellEnd"/>
      <w:r w:rsidR="00204411" w:rsidRPr="00755F90">
        <w:t>.</w:t>
      </w:r>
    </w:p>
    <w:p w14:paraId="6DF18047" w14:textId="6F401465" w:rsidR="00204411" w:rsidRPr="00755F90" w:rsidRDefault="00204411" w:rsidP="00204411">
      <w:pPr>
        <w:spacing w:line="276" w:lineRule="auto"/>
        <w:jc w:val="both"/>
      </w:pPr>
      <w:r w:rsidRPr="00755F90">
        <w:t xml:space="preserve">Hasil </w:t>
      </w:r>
      <w:proofErr w:type="spellStart"/>
      <w:r w:rsidR="001B7A08" w:rsidRPr="00755F90">
        <w:t>dari</w:t>
      </w:r>
      <w:proofErr w:type="spellEnd"/>
      <w:r w:rsidR="001B7A08" w:rsidRPr="00755F90">
        <w:t xml:space="preserve"> </w:t>
      </w:r>
      <w:r w:rsidRPr="00755F90">
        <w:t xml:space="preserve">uji </w:t>
      </w:r>
      <w:proofErr w:type="spellStart"/>
      <w:r w:rsidRPr="00755F90">
        <w:t>validitas</w:t>
      </w:r>
      <w:proofErr w:type="spellEnd"/>
      <w:r w:rsidR="001B7A08" w:rsidRPr="00755F90">
        <w:t xml:space="preserve"> </w:t>
      </w:r>
      <w:proofErr w:type="spellStart"/>
      <w:r w:rsidR="001B7A08" w:rsidRPr="00755F90">
        <w:t>tersebut</w:t>
      </w:r>
      <w:proofErr w:type="spellEnd"/>
      <w:r w:rsidRPr="00755F90">
        <w:t xml:space="preserve"> </w:t>
      </w:r>
      <w:proofErr w:type="spellStart"/>
      <w:proofErr w:type="gramStart"/>
      <w:r w:rsidRPr="00755F90">
        <w:t>bahwa</w:t>
      </w:r>
      <w:proofErr w:type="spellEnd"/>
      <w:r w:rsidRPr="00755F90">
        <w:t xml:space="preserve">  29</w:t>
      </w:r>
      <w:proofErr w:type="gramEnd"/>
      <w:r w:rsidRPr="00755F90">
        <w:t xml:space="preserve"> item </w:t>
      </w:r>
      <w:proofErr w:type="spellStart"/>
      <w:r w:rsidRPr="00755F90">
        <w:t>kuesioner</w:t>
      </w:r>
      <w:proofErr w:type="spellEnd"/>
      <w:r w:rsidRPr="00755F90">
        <w:t xml:space="preserve">, </w:t>
      </w:r>
      <w:proofErr w:type="spellStart"/>
      <w:r w:rsidRPr="00755F90">
        <w:t>semuanya</w:t>
      </w:r>
      <w:proofErr w:type="spellEnd"/>
      <w:r w:rsidRPr="00755F90">
        <w:t xml:space="preserve"> </w:t>
      </w:r>
      <w:proofErr w:type="spellStart"/>
      <w:r w:rsidRPr="00755F90">
        <w:t>telah</w:t>
      </w:r>
      <w:proofErr w:type="spellEnd"/>
      <w:r w:rsidRPr="00755F90">
        <w:t xml:space="preserve"> </w:t>
      </w:r>
      <w:proofErr w:type="spellStart"/>
      <w:r w:rsidRPr="00755F90">
        <w:t>terbukti</w:t>
      </w:r>
      <w:proofErr w:type="spellEnd"/>
      <w:r w:rsidRPr="00755F90">
        <w:t xml:space="preserve"> valid. </w:t>
      </w:r>
      <w:proofErr w:type="spellStart"/>
      <w:r w:rsidRPr="00755F90">
        <w:t>Selanjutnya</w:t>
      </w:r>
      <w:proofErr w:type="spellEnd"/>
      <w:r w:rsidRPr="00755F90">
        <w:t xml:space="preserve">, </w:t>
      </w:r>
      <w:proofErr w:type="spellStart"/>
      <w:r w:rsidRPr="00755F90">
        <w:t>responden</w:t>
      </w:r>
      <w:proofErr w:type="spellEnd"/>
      <w:r w:rsidRPr="00755F90">
        <w:t xml:space="preserve"> juga </w:t>
      </w:r>
      <w:proofErr w:type="spellStart"/>
      <w:r w:rsidRPr="00755F90">
        <w:t>menjalani</w:t>
      </w:r>
      <w:proofErr w:type="spellEnd"/>
      <w:r w:rsidRPr="00755F90">
        <w:t xml:space="preserve"> uji </w:t>
      </w:r>
      <w:proofErr w:type="spellStart"/>
      <w:r w:rsidRPr="00755F90">
        <w:t>reliabilitas</w:t>
      </w:r>
      <w:proofErr w:type="spellEnd"/>
      <w:r w:rsidRPr="00755F90">
        <w:t xml:space="preserve"> </w:t>
      </w:r>
      <w:proofErr w:type="spellStart"/>
      <w:r w:rsidRPr="00755F90">
        <w:t>untuk</w:t>
      </w:r>
      <w:proofErr w:type="spellEnd"/>
      <w:r w:rsidRPr="00755F90">
        <w:t xml:space="preserve"> </w:t>
      </w:r>
      <w:proofErr w:type="spellStart"/>
      <w:r w:rsidRPr="00755F90">
        <w:t>menilai</w:t>
      </w:r>
      <w:proofErr w:type="spellEnd"/>
      <w:r w:rsidRPr="00755F90">
        <w:t xml:space="preserve"> </w:t>
      </w:r>
      <w:proofErr w:type="spellStart"/>
      <w:r w:rsidRPr="00755F90">
        <w:t>sejauh</w:t>
      </w:r>
      <w:proofErr w:type="spellEnd"/>
      <w:r w:rsidRPr="00755F90">
        <w:t xml:space="preserve"> mana </w:t>
      </w:r>
      <w:proofErr w:type="spellStart"/>
      <w:r w:rsidRPr="00755F90">
        <w:t>kuesioner</w:t>
      </w:r>
      <w:proofErr w:type="spellEnd"/>
      <w:r w:rsidRPr="00755F90">
        <w:t xml:space="preserve"> </w:t>
      </w:r>
      <w:proofErr w:type="spellStart"/>
      <w:r w:rsidRPr="00755F90">
        <w:t>tersebut</w:t>
      </w:r>
      <w:proofErr w:type="spellEnd"/>
      <w:r w:rsidRPr="00755F90">
        <w:t xml:space="preserve"> </w:t>
      </w:r>
      <w:proofErr w:type="spellStart"/>
      <w:r w:rsidRPr="00755F90">
        <w:t>dapat</w:t>
      </w:r>
      <w:proofErr w:type="spellEnd"/>
      <w:r w:rsidRPr="00755F90">
        <w:t xml:space="preserve"> </w:t>
      </w:r>
      <w:proofErr w:type="spellStart"/>
      <w:r w:rsidRPr="00755F90">
        <w:t>diandalkan</w:t>
      </w:r>
      <w:proofErr w:type="spellEnd"/>
      <w:r w:rsidRPr="00755F90">
        <w:t xml:space="preserve"> </w:t>
      </w:r>
      <w:proofErr w:type="spellStart"/>
      <w:r w:rsidRPr="00755F90">
        <w:t>sebelum</w:t>
      </w:r>
      <w:proofErr w:type="spellEnd"/>
      <w:r w:rsidRPr="00755F90">
        <w:t xml:space="preserve"> </w:t>
      </w:r>
      <w:proofErr w:type="spellStart"/>
      <w:r w:rsidRPr="00755F90">
        <w:t>disebarkan</w:t>
      </w:r>
      <w:proofErr w:type="spellEnd"/>
      <w:r w:rsidRPr="00755F90">
        <w:t xml:space="preserve"> </w:t>
      </w:r>
      <w:proofErr w:type="spellStart"/>
      <w:r w:rsidRPr="00755F90">
        <w:t>kepada</w:t>
      </w:r>
      <w:proofErr w:type="spellEnd"/>
      <w:r w:rsidRPr="00755F90">
        <w:t xml:space="preserve"> </w:t>
      </w:r>
      <w:proofErr w:type="spellStart"/>
      <w:r w:rsidRPr="00755F90">
        <w:t>seluruh</w:t>
      </w:r>
      <w:proofErr w:type="spellEnd"/>
      <w:r w:rsidRPr="00755F90">
        <w:t xml:space="preserve"> </w:t>
      </w:r>
      <w:proofErr w:type="spellStart"/>
      <w:r w:rsidRPr="00755F90">
        <w:t>responden</w:t>
      </w:r>
      <w:proofErr w:type="spellEnd"/>
      <w:r w:rsidRPr="00755F90">
        <w:t xml:space="preserve">. Hasil </w:t>
      </w:r>
      <w:proofErr w:type="spellStart"/>
      <w:r w:rsidR="001B7A08" w:rsidRPr="00755F90">
        <w:t>dari</w:t>
      </w:r>
      <w:proofErr w:type="spellEnd"/>
      <w:r w:rsidR="001B7A08" w:rsidRPr="00755F90">
        <w:t xml:space="preserve"> </w:t>
      </w:r>
      <w:r w:rsidRPr="00755F90">
        <w:t xml:space="preserve">uji </w:t>
      </w:r>
      <w:proofErr w:type="spellStart"/>
      <w:r w:rsidRPr="00755F90">
        <w:t>reliabilitas</w:t>
      </w:r>
      <w:proofErr w:type="spellEnd"/>
      <w:r w:rsidRPr="00755F90">
        <w:t xml:space="preserve"> </w:t>
      </w:r>
      <w:proofErr w:type="spellStart"/>
      <w:r w:rsidR="001B7A08" w:rsidRPr="00755F90">
        <w:t>penelitian</w:t>
      </w:r>
      <w:proofErr w:type="spellEnd"/>
      <w:r w:rsidR="00E54F93" w:rsidRPr="00755F90">
        <w:t xml:space="preserve"> </w:t>
      </w:r>
      <w:proofErr w:type="spellStart"/>
      <w:r w:rsidR="00E54F93" w:rsidRPr="00755F90">
        <w:t>tersebut</w:t>
      </w:r>
      <w:proofErr w:type="spellEnd"/>
      <w:r w:rsidR="00E54F93" w:rsidRPr="00755F90">
        <w:t xml:space="preserve"> </w:t>
      </w:r>
      <w:proofErr w:type="spellStart"/>
      <w:r w:rsidRPr="00755F90">
        <w:t>nilai</w:t>
      </w:r>
      <w:proofErr w:type="spellEnd"/>
      <w:r w:rsidRPr="00755F90">
        <w:t xml:space="preserve"> </w:t>
      </w:r>
      <w:proofErr w:type="spellStart"/>
      <w:r w:rsidRPr="00755F90">
        <w:t>alpha</w:t>
      </w:r>
      <w:r w:rsidR="00E54F93" w:rsidRPr="00755F90">
        <w:rPr>
          <w:color w:val="FFFFFF" w:themeColor="background1"/>
        </w:rPr>
        <w:t>a</w:t>
      </w:r>
      <w:proofErr w:type="spellEnd"/>
      <w:r w:rsidRPr="00755F90">
        <w:t xml:space="preserve"> Cronbach</w:t>
      </w:r>
      <w:r w:rsidR="00E54F93" w:rsidRPr="00755F90">
        <w:rPr>
          <w:color w:val="FFFFFF" w:themeColor="background1"/>
        </w:rPr>
        <w:t>h</w:t>
      </w:r>
      <w:r w:rsidRPr="00755F90">
        <w:t xml:space="preserve">0,917, </w:t>
      </w:r>
      <w:proofErr w:type="spellStart"/>
      <w:r w:rsidRPr="00755F90">
        <w:t>memilik</w:t>
      </w:r>
      <w:proofErr w:type="spellEnd"/>
      <w:r w:rsidRPr="00755F90">
        <w:t xml:space="preserve"> </w:t>
      </w:r>
      <w:proofErr w:type="spellStart"/>
      <w:r w:rsidRPr="00755F90">
        <w:t>tingkat</w:t>
      </w:r>
      <w:proofErr w:type="spellEnd"/>
      <w:r w:rsidRPr="00755F90">
        <w:t xml:space="preserve"> </w:t>
      </w:r>
      <w:proofErr w:type="spellStart"/>
      <w:r w:rsidRPr="00755F90">
        <w:t>reliabilitas</w:t>
      </w:r>
      <w:proofErr w:type="spellEnd"/>
      <w:r w:rsidRPr="00755F90">
        <w:t xml:space="preserve"> yang </w:t>
      </w:r>
      <w:proofErr w:type="spellStart"/>
      <w:r w:rsidRPr="00755F90">
        <w:t>layak</w:t>
      </w:r>
      <w:proofErr w:type="spellEnd"/>
      <w:r w:rsidRPr="00755F90">
        <w:t xml:space="preserve"> </w:t>
      </w:r>
      <w:proofErr w:type="spellStart"/>
      <w:r w:rsidRPr="00755F90">
        <w:t>untuk</w:t>
      </w:r>
      <w:proofErr w:type="spellEnd"/>
      <w:r w:rsidRPr="00755F90">
        <w:t xml:space="preserve"> </w:t>
      </w:r>
      <w:proofErr w:type="spellStart"/>
      <w:r w:rsidRPr="00755F90">
        <w:t>digunakan</w:t>
      </w:r>
      <w:proofErr w:type="spellEnd"/>
      <w:r w:rsidRPr="00755F90">
        <w:t xml:space="preserve"> </w:t>
      </w:r>
      <w:proofErr w:type="spellStart"/>
      <w:r w:rsidR="00121F75" w:rsidRPr="00755F90">
        <w:t>karena</w:t>
      </w:r>
      <w:proofErr w:type="spellEnd"/>
      <w:r w:rsidR="00121F75" w:rsidRPr="00755F90">
        <w:t xml:space="preserve"> </w:t>
      </w:r>
      <w:proofErr w:type="spellStart"/>
      <w:r w:rsidR="00121F75" w:rsidRPr="00755F90">
        <w:t>nilainya</w:t>
      </w:r>
      <w:proofErr w:type="spellEnd"/>
      <w:r w:rsidR="00121F75" w:rsidRPr="00755F90">
        <w:t xml:space="preserve"> sangat </w:t>
      </w:r>
      <w:proofErr w:type="spellStart"/>
      <w:proofErr w:type="gramStart"/>
      <w:r w:rsidR="00121F75" w:rsidRPr="00755F90">
        <w:t>tinggi</w:t>
      </w:r>
      <w:proofErr w:type="spellEnd"/>
      <w:r w:rsidR="00121F75" w:rsidRPr="00755F90">
        <w:t xml:space="preserve">  </w:t>
      </w:r>
      <w:proofErr w:type="spellStart"/>
      <w:r w:rsidRPr="00755F90">
        <w:t>dalam</w:t>
      </w:r>
      <w:proofErr w:type="spellEnd"/>
      <w:proofErr w:type="gramEnd"/>
      <w:r w:rsidRPr="00755F90">
        <w:t xml:space="preserve"> </w:t>
      </w:r>
      <w:proofErr w:type="spellStart"/>
      <w:r w:rsidRPr="00755F90">
        <w:t>penelitian</w:t>
      </w:r>
      <w:proofErr w:type="spellEnd"/>
      <w:r w:rsidRPr="00755F90">
        <w:t xml:space="preserve"> </w:t>
      </w:r>
      <w:proofErr w:type="spellStart"/>
      <w:r w:rsidRPr="00755F90">
        <w:t>ini</w:t>
      </w:r>
      <w:proofErr w:type="spellEnd"/>
      <w:r w:rsidRPr="00755F90">
        <w:t xml:space="preserve">. Skala </w:t>
      </w:r>
      <w:proofErr w:type="spellStart"/>
      <w:r w:rsidRPr="00755F90">
        <w:t>pengukuran</w:t>
      </w:r>
      <w:proofErr w:type="spellEnd"/>
      <w:r w:rsidRPr="00755F90">
        <w:t xml:space="preserve"> yang </w:t>
      </w:r>
      <w:proofErr w:type="spellStart"/>
      <w:r w:rsidRPr="00755F90">
        <w:t>digunakan</w:t>
      </w:r>
      <w:proofErr w:type="spellEnd"/>
      <w:r w:rsidRPr="00755F90">
        <w:t xml:space="preserve"> </w:t>
      </w:r>
      <w:proofErr w:type="spellStart"/>
      <w:r w:rsidRPr="00755F90">
        <w:t>dalam</w:t>
      </w:r>
      <w:proofErr w:type="spellEnd"/>
      <w:r w:rsidRPr="00755F90">
        <w:t xml:space="preserve"> </w:t>
      </w:r>
      <w:proofErr w:type="spellStart"/>
      <w:r w:rsidRPr="00755F90">
        <w:t>kuesioner</w:t>
      </w:r>
      <w:proofErr w:type="spellEnd"/>
      <w:r w:rsidRPr="00755F90">
        <w:t xml:space="preserve"> </w:t>
      </w:r>
      <w:proofErr w:type="spellStart"/>
      <w:r w:rsidRPr="00755F90">
        <w:t>adalah</w:t>
      </w:r>
      <w:proofErr w:type="spellEnd"/>
      <w:r w:rsidRPr="00755F90">
        <w:t xml:space="preserve"> </w:t>
      </w:r>
      <w:proofErr w:type="spellStart"/>
      <w:r w:rsidRPr="00755F90">
        <w:t>skala</w:t>
      </w:r>
      <w:proofErr w:type="spellEnd"/>
      <w:r w:rsidRPr="00755F90">
        <w:t xml:space="preserve"> Likert </w:t>
      </w:r>
      <w:proofErr w:type="spellStart"/>
      <w:r w:rsidRPr="00755F90">
        <w:t>dengan</w:t>
      </w:r>
      <w:proofErr w:type="spellEnd"/>
      <w:r w:rsidRPr="00755F90">
        <w:t xml:space="preserve"> 5 </w:t>
      </w:r>
      <w:proofErr w:type="spellStart"/>
      <w:r w:rsidRPr="00755F90">
        <w:t>poin</w:t>
      </w:r>
      <w:proofErr w:type="spellEnd"/>
      <w:r w:rsidRPr="00755F90">
        <w:t xml:space="preserve"> [14].</w:t>
      </w:r>
    </w:p>
    <w:p w14:paraId="5F4E304F" w14:textId="77777777" w:rsidR="00DA285B" w:rsidRPr="00755F90" w:rsidRDefault="00DA285B" w:rsidP="00204411">
      <w:pPr>
        <w:spacing w:line="276" w:lineRule="auto"/>
        <w:jc w:val="both"/>
      </w:pPr>
    </w:p>
    <w:p w14:paraId="1DC6CF82" w14:textId="11F25202" w:rsidR="00204411" w:rsidRPr="00755F90" w:rsidRDefault="00204411" w:rsidP="00204411">
      <w:pPr>
        <w:pStyle w:val="ListParagraph"/>
        <w:numPr>
          <w:ilvl w:val="1"/>
          <w:numId w:val="2"/>
        </w:numPr>
        <w:spacing w:line="276" w:lineRule="auto"/>
        <w:jc w:val="both"/>
      </w:pPr>
      <w:proofErr w:type="spellStart"/>
      <w:r w:rsidRPr="00755F90">
        <w:rPr>
          <w:iCs/>
        </w:rPr>
        <w:t>Hipotesis</w:t>
      </w:r>
      <w:proofErr w:type="spellEnd"/>
      <w:r w:rsidRPr="00755F90">
        <w:rPr>
          <w:iCs/>
        </w:rPr>
        <w:t xml:space="preserve"> </w:t>
      </w:r>
      <w:proofErr w:type="spellStart"/>
      <w:r w:rsidRPr="00755F90">
        <w:rPr>
          <w:iCs/>
        </w:rPr>
        <w:t>penelitian</w:t>
      </w:r>
      <w:proofErr w:type="spellEnd"/>
    </w:p>
    <w:p w14:paraId="5A7C9AC0" w14:textId="5C696193" w:rsidR="006D0852" w:rsidRPr="00755F90" w:rsidRDefault="00E118CF" w:rsidP="00204411">
      <w:pPr>
        <w:jc w:val="both"/>
      </w:pPr>
      <w:proofErr w:type="spellStart"/>
      <w:r w:rsidRPr="00755F90">
        <w:t>Hipotesis</w:t>
      </w:r>
      <w:proofErr w:type="spellEnd"/>
      <w:r w:rsidRPr="00755F90">
        <w:t xml:space="preserve"> </w:t>
      </w:r>
      <w:proofErr w:type="spellStart"/>
      <w:r w:rsidRPr="00755F90">
        <w:t>ini</w:t>
      </w:r>
      <w:proofErr w:type="spellEnd"/>
      <w:r w:rsidRPr="00755F90">
        <w:t xml:space="preserve"> </w:t>
      </w:r>
      <w:proofErr w:type="spellStart"/>
      <w:r w:rsidRPr="00755F90">
        <w:t>dirumuskan</w:t>
      </w:r>
      <w:proofErr w:type="spellEnd"/>
      <w:r w:rsidRPr="00755F90">
        <w:t xml:space="preserve"> </w:t>
      </w:r>
      <w:proofErr w:type="spellStart"/>
      <w:r w:rsidRPr="00755F90">
        <w:t>berdasarkan</w:t>
      </w:r>
      <w:proofErr w:type="spellEnd"/>
      <w:r w:rsidRPr="00755F90">
        <w:t xml:space="preserve"> </w:t>
      </w:r>
      <w:proofErr w:type="spellStart"/>
      <w:r w:rsidRPr="00755F90">
        <w:t>prinsip-prinsip</w:t>
      </w:r>
      <w:proofErr w:type="spellEnd"/>
      <w:r w:rsidRPr="00755F90">
        <w:t xml:space="preserve"> yang </w:t>
      </w:r>
      <w:proofErr w:type="spellStart"/>
      <w:r w:rsidRPr="00755F90">
        <w:t>ada</w:t>
      </w:r>
      <w:proofErr w:type="spellEnd"/>
      <w:r w:rsidRPr="00755F90">
        <w:t xml:space="preserve"> </w:t>
      </w:r>
      <w:proofErr w:type="spellStart"/>
      <w:r w:rsidRPr="00755F90">
        <w:t>dalam</w:t>
      </w:r>
      <w:proofErr w:type="spellEnd"/>
      <w:r w:rsidRPr="00755F90">
        <w:t xml:space="preserve"> model UTAUT 2. Adapun </w:t>
      </w:r>
      <w:proofErr w:type="spellStart"/>
      <w:r w:rsidRPr="00755F90">
        <w:t>hipotesis</w:t>
      </w:r>
      <w:proofErr w:type="spellEnd"/>
      <w:r w:rsidRPr="00755F90">
        <w:t xml:space="preserve"> </w:t>
      </w:r>
      <w:proofErr w:type="spellStart"/>
      <w:r w:rsidRPr="00755F90">
        <w:t>sebagai</w:t>
      </w:r>
      <w:proofErr w:type="spellEnd"/>
      <w:r w:rsidRPr="00755F90">
        <w:t xml:space="preserve"> </w:t>
      </w:r>
      <w:proofErr w:type="spellStart"/>
      <w:r w:rsidRPr="00755F90">
        <w:t>berikut</w:t>
      </w:r>
      <w:proofErr w:type="spellEnd"/>
      <w:r w:rsidR="00204411" w:rsidRPr="00755F90">
        <w:t xml:space="preserve"> </w:t>
      </w:r>
      <w:r w:rsidR="00204411" w:rsidRPr="00755F90">
        <w:fldChar w:fldCharType="begin" w:fldLock="1"/>
      </w:r>
      <w:r w:rsidR="00204411" w:rsidRPr="00755F90">
        <w:instrText>ADDIN CSL_CITATION {"citationItems":[{"id":"ITEM-1","itemData":{"author":[{"dropping-particle":"","family":"Viswanath Venkatesh","given":"James Y. L. Thong and Xin Xu","non-dropping-particle":"","parse-names":false,"suffix":""}],"container-title":"Mis Quarterly, Volume 36, Pp. 157-178., 36(1), 157–178. https://doi.org/doi:10.2307/41410412","id":"ITEM-1","issued":{"date-parts":[["2012"]]},"title":"Consumer acceptance and use of information technology: extending the unified theory of acceptance and use of technology.","type":"article-journal"},"uris":["http://www.mendeley.com/documents/?uuid=e7bfcd17-ebab-4799-946e-3b2059bdf4ea"]}],"mendeley":{"formattedCitation":"[7]","plainTextFormattedCitation":"[7]","previouslyFormattedCitation":"[7]"},"properties":{"noteIndex":0},"schema":"https://github.com/citation-style-language/schema/raw/master/csl-citation.json"}</w:instrText>
      </w:r>
      <w:r w:rsidR="00204411" w:rsidRPr="00755F90">
        <w:fldChar w:fldCharType="separate"/>
      </w:r>
      <w:r w:rsidR="00204411" w:rsidRPr="00755F90">
        <w:rPr>
          <w:noProof/>
        </w:rPr>
        <w:t>[7]</w:t>
      </w:r>
      <w:r w:rsidR="00204411" w:rsidRPr="00755F90">
        <w:fldChar w:fldCharType="end"/>
      </w:r>
      <w:r w:rsidR="00204411" w:rsidRPr="00755F90">
        <w:t xml:space="preserve">. </w:t>
      </w:r>
    </w:p>
    <w:p w14:paraId="4B55F638" w14:textId="42C04507" w:rsidR="00204411" w:rsidRPr="00755F90" w:rsidRDefault="00204411" w:rsidP="00204411">
      <w:pPr>
        <w:jc w:val="both"/>
      </w:pPr>
      <w:r w:rsidRPr="00755F90">
        <w:rPr>
          <w:noProof/>
        </w:rPr>
        <w:t xml:space="preserve">Adapun Uji Hipotesis </w:t>
      </w:r>
      <w:proofErr w:type="spellStart"/>
      <w:r w:rsidRPr="00755F90">
        <w:t>dapat</w:t>
      </w:r>
      <w:proofErr w:type="spellEnd"/>
      <w:r w:rsidRPr="00755F90">
        <w:t xml:space="preserve"> </w:t>
      </w:r>
      <w:proofErr w:type="spellStart"/>
      <w:proofErr w:type="gramStart"/>
      <w:r w:rsidRPr="00755F90">
        <w:t>digambarkan</w:t>
      </w:r>
      <w:proofErr w:type="spellEnd"/>
      <w:r w:rsidR="00BC330B" w:rsidRPr="00755F90">
        <w:t xml:space="preserve"> :</w:t>
      </w:r>
      <w:proofErr w:type="gramEnd"/>
    </w:p>
    <w:p w14:paraId="60814F40" w14:textId="5D58213E" w:rsidR="005427A9" w:rsidRPr="00755F90"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H1</w:t>
      </w:r>
      <w:r w:rsidR="00105F83" w:rsidRPr="00755F90">
        <w:rPr>
          <w:color w:val="auto"/>
          <w:lang w:val="en-ID" w:eastAsia="en-ID"/>
        </w:rPr>
        <w:t>.</w:t>
      </w:r>
      <w:r w:rsidR="00BC330B" w:rsidRPr="00755F90">
        <w:rPr>
          <w:color w:val="auto"/>
          <w:lang w:val="en-ID" w:eastAsia="en-ID"/>
        </w:rPr>
        <w:t xml:space="preserve"> </w:t>
      </w:r>
      <w:r w:rsidR="00397DD2" w:rsidRPr="00755F90">
        <w:rPr>
          <w:color w:val="auto"/>
          <w:lang w:val="en-ID" w:eastAsia="en-ID"/>
        </w:rPr>
        <w:tab/>
      </w:r>
      <w:r w:rsidRPr="00755F90">
        <w:rPr>
          <w:color w:val="auto"/>
          <w:lang w:val="en-ID" w:eastAsia="en-ID"/>
        </w:rPr>
        <w:t xml:space="preserve">: </w:t>
      </w:r>
      <w:r w:rsidR="00397DD2" w:rsidRPr="00755F90">
        <w:rPr>
          <w:color w:val="auto"/>
          <w:lang w:val="en-ID" w:eastAsia="en-ID"/>
        </w:rPr>
        <w:t xml:space="preserve"> </w:t>
      </w:r>
      <w:proofErr w:type="spellStart"/>
      <w:r w:rsidR="00397DD2" w:rsidRPr="00755F90">
        <w:rPr>
          <w:color w:val="auto"/>
          <w:lang w:val="en-ID" w:eastAsia="en-ID"/>
        </w:rPr>
        <w:t>V</w:t>
      </w:r>
      <w:r w:rsidRPr="00755F90">
        <w:rPr>
          <w:color w:val="auto"/>
          <w:lang w:val="en-ID" w:eastAsia="en-ID"/>
        </w:rPr>
        <w:t>ariabel</w:t>
      </w:r>
      <w:proofErr w:type="spellEnd"/>
      <w:r w:rsidRPr="00755F90">
        <w:rPr>
          <w:color w:val="auto"/>
          <w:lang w:val="en-ID" w:eastAsia="en-ID"/>
        </w:rPr>
        <w:t xml:space="preserve"> </w:t>
      </w:r>
      <w:proofErr w:type="spellStart"/>
      <w:r w:rsidRPr="00755F90">
        <w:rPr>
          <w:color w:val="auto"/>
          <w:lang w:val="en-ID" w:eastAsia="en-ID"/>
        </w:rPr>
        <w:t>Behavioral</w:t>
      </w:r>
      <w:proofErr w:type="spellEnd"/>
      <w:r w:rsidRPr="00755F90">
        <w:rPr>
          <w:color w:val="auto"/>
          <w:lang w:val="en-ID" w:eastAsia="en-ID"/>
        </w:rPr>
        <w:t xml:space="preserve"> Intention</w:t>
      </w:r>
      <w:r w:rsidR="00397DD2" w:rsidRPr="00755F90">
        <w:rPr>
          <w:color w:val="auto"/>
          <w:lang w:val="en-ID" w:eastAsia="en-ID"/>
        </w:rPr>
        <w:t xml:space="preserve"> </w:t>
      </w:r>
      <w:proofErr w:type="spellStart"/>
      <w:r w:rsidR="00397DD2" w:rsidRPr="00755F90">
        <w:rPr>
          <w:color w:val="auto"/>
          <w:lang w:val="en-ID" w:eastAsia="en-ID"/>
        </w:rPr>
        <w:t>akan</w:t>
      </w:r>
      <w:proofErr w:type="spellEnd"/>
      <w:r w:rsidR="00397DD2" w:rsidRPr="00755F90">
        <w:rPr>
          <w:color w:val="auto"/>
          <w:lang w:val="en-ID" w:eastAsia="en-ID"/>
        </w:rPr>
        <w:t xml:space="preserve"> </w:t>
      </w:r>
      <w:proofErr w:type="spellStart"/>
      <w:r w:rsidR="00397DD2" w:rsidRPr="00755F90">
        <w:rPr>
          <w:color w:val="auto"/>
          <w:lang w:val="en-ID" w:eastAsia="en-ID"/>
        </w:rPr>
        <w:t>dipengaruhi</w:t>
      </w:r>
      <w:proofErr w:type="spellEnd"/>
      <w:r w:rsidR="00397DD2" w:rsidRPr="00755F90">
        <w:rPr>
          <w:color w:val="auto"/>
          <w:lang w:val="en-ID" w:eastAsia="en-ID"/>
        </w:rPr>
        <w:t xml:space="preserve"> oleh </w:t>
      </w:r>
      <w:proofErr w:type="spellStart"/>
      <w:r w:rsidR="00397DD2" w:rsidRPr="00755F90">
        <w:rPr>
          <w:color w:val="auto"/>
          <w:lang w:val="en-ID" w:eastAsia="en-ID"/>
        </w:rPr>
        <w:t>Variabel</w:t>
      </w:r>
      <w:proofErr w:type="spellEnd"/>
      <w:r w:rsidR="00397DD2" w:rsidRPr="00755F90">
        <w:rPr>
          <w:color w:val="auto"/>
          <w:lang w:val="en-ID" w:eastAsia="en-ID"/>
        </w:rPr>
        <w:t xml:space="preserve"> Performance Expectancy dan </w:t>
      </w:r>
      <w:proofErr w:type="spellStart"/>
      <w:r w:rsidR="00397DD2" w:rsidRPr="00755F90">
        <w:rPr>
          <w:color w:val="auto"/>
          <w:lang w:val="en-ID" w:eastAsia="en-ID"/>
        </w:rPr>
        <w:t>hasilnya</w:t>
      </w:r>
      <w:proofErr w:type="spellEnd"/>
      <w:r w:rsidR="00397DD2" w:rsidRPr="00755F90">
        <w:rPr>
          <w:color w:val="auto"/>
          <w:lang w:val="en-ID" w:eastAsia="en-ID"/>
        </w:rPr>
        <w:t xml:space="preserve"> </w:t>
      </w:r>
      <w:proofErr w:type="spellStart"/>
      <w:r w:rsidR="00397DD2" w:rsidRPr="00755F90">
        <w:rPr>
          <w:color w:val="auto"/>
          <w:lang w:val="en-ID" w:eastAsia="en-ID"/>
        </w:rPr>
        <w:t>positif</w:t>
      </w:r>
      <w:proofErr w:type="spellEnd"/>
      <w:r w:rsidR="00397DD2" w:rsidRPr="00755F90">
        <w:rPr>
          <w:color w:val="auto"/>
          <w:lang w:val="en-ID" w:eastAsia="en-ID"/>
        </w:rPr>
        <w:t xml:space="preserve"> </w:t>
      </w:r>
    </w:p>
    <w:p w14:paraId="582F5AA3" w14:textId="515D4437" w:rsidR="00F15C9D" w:rsidRPr="00755F90"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H2</w:t>
      </w:r>
      <w:r w:rsidR="00105F83" w:rsidRPr="00755F90">
        <w:rPr>
          <w:color w:val="auto"/>
          <w:lang w:val="en-ID" w:eastAsia="en-ID"/>
        </w:rPr>
        <w:t>.</w:t>
      </w:r>
      <w:r w:rsidRPr="00755F90">
        <w:rPr>
          <w:color w:val="auto"/>
          <w:lang w:val="en-ID" w:eastAsia="en-ID"/>
        </w:rPr>
        <w:tab/>
        <w:t xml:space="preserve">: </w:t>
      </w:r>
      <w:r w:rsidR="00EB6E08" w:rsidRPr="00755F90">
        <w:rPr>
          <w:color w:val="auto"/>
          <w:lang w:val="en-ID" w:eastAsia="en-ID"/>
        </w:rPr>
        <w:tab/>
      </w:r>
      <w:proofErr w:type="spellStart"/>
      <w:r w:rsidR="00397DD2" w:rsidRPr="00755F90">
        <w:rPr>
          <w:color w:val="auto"/>
          <w:lang w:val="en-ID" w:eastAsia="en-ID"/>
        </w:rPr>
        <w:t>V</w:t>
      </w:r>
      <w:r w:rsidRPr="00755F90">
        <w:rPr>
          <w:color w:val="auto"/>
          <w:lang w:val="en-ID" w:eastAsia="en-ID"/>
        </w:rPr>
        <w:t>ariabel</w:t>
      </w:r>
      <w:proofErr w:type="spellEnd"/>
      <w:r w:rsidRPr="00755F90">
        <w:rPr>
          <w:color w:val="auto"/>
          <w:lang w:val="en-ID" w:eastAsia="en-ID"/>
        </w:rPr>
        <w:t xml:space="preserve"> </w:t>
      </w:r>
      <w:proofErr w:type="spellStart"/>
      <w:r w:rsidRPr="00755F90">
        <w:rPr>
          <w:color w:val="auto"/>
          <w:lang w:val="en-ID" w:eastAsia="en-ID"/>
        </w:rPr>
        <w:t>Behavioral</w:t>
      </w:r>
      <w:proofErr w:type="spellEnd"/>
      <w:r w:rsidRPr="00755F90">
        <w:rPr>
          <w:color w:val="auto"/>
          <w:lang w:val="en-ID" w:eastAsia="en-ID"/>
        </w:rPr>
        <w:t xml:space="preserve"> Intention</w:t>
      </w:r>
      <w:r w:rsidR="00397DD2" w:rsidRPr="00755F90">
        <w:rPr>
          <w:color w:val="auto"/>
          <w:lang w:val="en-ID" w:eastAsia="en-ID"/>
        </w:rPr>
        <w:t xml:space="preserve"> </w:t>
      </w:r>
      <w:proofErr w:type="spellStart"/>
      <w:r w:rsidR="00397DD2" w:rsidRPr="00755F90">
        <w:rPr>
          <w:color w:val="auto"/>
          <w:lang w:val="en-ID" w:eastAsia="en-ID"/>
        </w:rPr>
        <w:t>akan</w:t>
      </w:r>
      <w:proofErr w:type="spellEnd"/>
      <w:r w:rsidR="00397DD2" w:rsidRPr="00755F90">
        <w:rPr>
          <w:color w:val="auto"/>
          <w:lang w:val="en-ID" w:eastAsia="en-ID"/>
        </w:rPr>
        <w:t xml:space="preserve"> </w:t>
      </w:r>
      <w:proofErr w:type="spellStart"/>
      <w:r w:rsidR="00397DD2" w:rsidRPr="00755F90">
        <w:rPr>
          <w:color w:val="auto"/>
          <w:lang w:val="en-ID" w:eastAsia="en-ID"/>
        </w:rPr>
        <w:t>dipengaruhi</w:t>
      </w:r>
      <w:proofErr w:type="spellEnd"/>
      <w:r w:rsidR="00397DD2" w:rsidRPr="00755F90">
        <w:rPr>
          <w:color w:val="auto"/>
          <w:lang w:val="en-ID" w:eastAsia="en-ID"/>
        </w:rPr>
        <w:t xml:space="preserve"> oleh</w:t>
      </w:r>
      <w:r w:rsidRPr="00755F90">
        <w:rPr>
          <w:color w:val="auto"/>
          <w:lang w:val="en-ID" w:eastAsia="en-ID"/>
        </w:rPr>
        <w:t xml:space="preserve"> </w:t>
      </w:r>
      <w:proofErr w:type="spellStart"/>
      <w:r w:rsidR="00397DD2" w:rsidRPr="00755F90">
        <w:rPr>
          <w:color w:val="auto"/>
          <w:lang w:val="en-ID" w:eastAsia="en-ID"/>
        </w:rPr>
        <w:t>Variabel</w:t>
      </w:r>
      <w:proofErr w:type="spellEnd"/>
      <w:r w:rsidR="00397DD2" w:rsidRPr="00755F90">
        <w:rPr>
          <w:color w:val="auto"/>
          <w:lang w:val="en-ID" w:eastAsia="en-ID"/>
        </w:rPr>
        <w:t xml:space="preserve"> Effort dan </w:t>
      </w:r>
      <w:proofErr w:type="spellStart"/>
      <w:r w:rsidR="00397DD2" w:rsidRPr="00755F90">
        <w:rPr>
          <w:color w:val="auto"/>
          <w:lang w:val="en-ID" w:eastAsia="en-ID"/>
        </w:rPr>
        <w:t>hasilnya</w:t>
      </w:r>
      <w:proofErr w:type="spellEnd"/>
      <w:r w:rsidR="00397DD2" w:rsidRPr="00755F90">
        <w:rPr>
          <w:color w:val="auto"/>
          <w:lang w:val="en-ID" w:eastAsia="en-ID"/>
        </w:rPr>
        <w:t xml:space="preserve"> </w:t>
      </w:r>
      <w:proofErr w:type="spellStart"/>
      <w:r w:rsidR="00397DD2" w:rsidRPr="00755F90">
        <w:rPr>
          <w:color w:val="auto"/>
          <w:lang w:val="en-ID" w:eastAsia="en-ID"/>
        </w:rPr>
        <w:t>positif</w:t>
      </w:r>
      <w:proofErr w:type="spellEnd"/>
      <w:r w:rsidR="00397DD2" w:rsidRPr="00755F90">
        <w:rPr>
          <w:color w:val="auto"/>
          <w:lang w:val="en-ID" w:eastAsia="en-ID"/>
        </w:rPr>
        <w:t xml:space="preserve"> </w:t>
      </w:r>
    </w:p>
    <w:p w14:paraId="61090761" w14:textId="020EE2D4" w:rsidR="00611BE5" w:rsidRPr="00755F90" w:rsidRDefault="00F15C9D" w:rsidP="00611BE5">
      <w:pPr>
        <w:pStyle w:val="ListParagraph"/>
        <w:tabs>
          <w:tab w:val="left" w:pos="709"/>
          <w:tab w:val="left" w:pos="851"/>
        </w:tabs>
        <w:ind w:left="216"/>
        <w:jc w:val="both"/>
        <w:rPr>
          <w:color w:val="auto"/>
          <w:lang w:val="en-ID" w:eastAsia="en-ID"/>
        </w:rPr>
      </w:pPr>
      <w:r w:rsidRPr="00755F90">
        <w:rPr>
          <w:color w:val="auto"/>
          <w:lang w:val="en-ID" w:eastAsia="en-ID"/>
        </w:rPr>
        <w:t>H3</w:t>
      </w:r>
      <w:r w:rsidR="00105F83" w:rsidRPr="00755F90">
        <w:rPr>
          <w:color w:val="auto"/>
          <w:lang w:val="en-ID" w:eastAsia="en-ID"/>
        </w:rPr>
        <w:t>.</w:t>
      </w:r>
      <w:r w:rsidRPr="00755F90">
        <w:rPr>
          <w:color w:val="auto"/>
          <w:lang w:val="en-ID" w:eastAsia="en-ID"/>
        </w:rPr>
        <w:tab/>
        <w:t>:</w:t>
      </w:r>
      <w:r w:rsidR="00EB6E08" w:rsidRPr="00755F90">
        <w:rPr>
          <w:color w:val="auto"/>
          <w:lang w:val="en-ID" w:eastAsia="en-ID"/>
        </w:rPr>
        <w:tab/>
      </w:r>
      <w:proofErr w:type="spellStart"/>
      <w:r w:rsidR="00EB6E08" w:rsidRPr="00755F90">
        <w:rPr>
          <w:color w:val="auto"/>
          <w:lang w:val="en-ID" w:eastAsia="en-ID"/>
        </w:rPr>
        <w:t>V</w:t>
      </w:r>
      <w:r w:rsidR="00397DD2" w:rsidRPr="00755F90">
        <w:rPr>
          <w:color w:val="auto"/>
          <w:lang w:val="en-ID" w:eastAsia="en-ID"/>
        </w:rPr>
        <w:t>ariabel</w:t>
      </w:r>
      <w:proofErr w:type="spellEnd"/>
      <w:r w:rsidR="00397DD2" w:rsidRPr="00755F90">
        <w:rPr>
          <w:color w:val="auto"/>
          <w:lang w:val="en-ID" w:eastAsia="en-ID"/>
        </w:rPr>
        <w:t xml:space="preserve"> </w:t>
      </w:r>
      <w:proofErr w:type="spellStart"/>
      <w:r w:rsidR="00397DD2" w:rsidRPr="00755F90">
        <w:rPr>
          <w:color w:val="auto"/>
          <w:lang w:val="en-ID" w:eastAsia="en-ID"/>
        </w:rPr>
        <w:t>Behavioral</w:t>
      </w:r>
      <w:proofErr w:type="spellEnd"/>
      <w:r w:rsidR="00397DD2" w:rsidRPr="00755F90">
        <w:rPr>
          <w:color w:val="auto"/>
          <w:lang w:val="en-ID" w:eastAsia="en-ID"/>
        </w:rPr>
        <w:t xml:space="preserve"> Intention</w:t>
      </w:r>
      <w:r w:rsidR="00EB6E08" w:rsidRPr="00755F90">
        <w:rPr>
          <w:color w:val="auto"/>
          <w:lang w:val="en-ID" w:eastAsia="en-ID"/>
        </w:rPr>
        <w:t xml:space="preserve"> </w:t>
      </w:r>
      <w:proofErr w:type="spellStart"/>
      <w:r w:rsidR="00EB6E08" w:rsidRPr="00755F90">
        <w:rPr>
          <w:color w:val="auto"/>
          <w:lang w:val="en-ID" w:eastAsia="en-ID"/>
        </w:rPr>
        <w:t>akan</w:t>
      </w:r>
      <w:proofErr w:type="spellEnd"/>
      <w:r w:rsidR="00EB6E08" w:rsidRPr="00755F90">
        <w:rPr>
          <w:color w:val="auto"/>
          <w:lang w:val="en-ID" w:eastAsia="en-ID"/>
        </w:rPr>
        <w:t xml:space="preserve"> </w:t>
      </w:r>
      <w:proofErr w:type="spellStart"/>
      <w:r w:rsidR="00EB6E08" w:rsidRPr="00755F90">
        <w:rPr>
          <w:color w:val="auto"/>
          <w:lang w:val="en-ID" w:eastAsia="en-ID"/>
        </w:rPr>
        <w:t>dipengaruhi</w:t>
      </w:r>
      <w:proofErr w:type="spellEnd"/>
      <w:r w:rsidR="00EB6E08" w:rsidRPr="00755F90">
        <w:rPr>
          <w:color w:val="auto"/>
          <w:lang w:val="en-ID" w:eastAsia="en-ID"/>
        </w:rPr>
        <w:t xml:space="preserve"> oleh </w:t>
      </w:r>
      <w:proofErr w:type="spellStart"/>
      <w:r w:rsidRPr="00755F90">
        <w:rPr>
          <w:color w:val="auto"/>
          <w:lang w:val="en-ID" w:eastAsia="en-ID"/>
        </w:rPr>
        <w:t>Variabel</w:t>
      </w:r>
      <w:proofErr w:type="spellEnd"/>
      <w:r w:rsidRPr="00755F90">
        <w:rPr>
          <w:color w:val="auto"/>
          <w:lang w:val="en-ID" w:eastAsia="en-ID"/>
        </w:rPr>
        <w:t xml:space="preserve"> Social Influence</w:t>
      </w:r>
      <w:r w:rsidR="00EB6E08" w:rsidRPr="00755F90">
        <w:rPr>
          <w:color w:val="auto"/>
          <w:lang w:val="en-ID" w:eastAsia="en-ID"/>
        </w:rPr>
        <w:t xml:space="preserve"> dan </w:t>
      </w:r>
      <w:proofErr w:type="spellStart"/>
      <w:r w:rsidR="00EB6E08" w:rsidRPr="00755F90">
        <w:rPr>
          <w:color w:val="auto"/>
          <w:lang w:val="en-ID" w:eastAsia="en-ID"/>
        </w:rPr>
        <w:t>hasilnya</w:t>
      </w:r>
      <w:proofErr w:type="spellEnd"/>
      <w:r w:rsidRPr="00755F90">
        <w:rPr>
          <w:color w:val="auto"/>
          <w:lang w:val="en-ID" w:eastAsia="en-ID"/>
        </w:rPr>
        <w:t xml:space="preserve"> </w:t>
      </w:r>
      <w:proofErr w:type="spellStart"/>
      <w:r w:rsidRPr="00755F90">
        <w:rPr>
          <w:color w:val="auto"/>
          <w:lang w:val="en-ID" w:eastAsia="en-ID"/>
        </w:rPr>
        <w:t>positif</w:t>
      </w:r>
      <w:proofErr w:type="spellEnd"/>
    </w:p>
    <w:p w14:paraId="11852952" w14:textId="597690DD" w:rsidR="00F15C9D" w:rsidRPr="00755F90" w:rsidRDefault="00F15C9D" w:rsidP="00611BE5">
      <w:pPr>
        <w:pStyle w:val="ListParagraph"/>
        <w:tabs>
          <w:tab w:val="left" w:pos="709"/>
          <w:tab w:val="left" w:pos="851"/>
        </w:tabs>
        <w:ind w:left="216"/>
        <w:jc w:val="both"/>
        <w:rPr>
          <w:color w:val="auto"/>
          <w:lang w:val="en-ID" w:eastAsia="en-ID"/>
        </w:rPr>
      </w:pPr>
      <w:r w:rsidRPr="00755F90">
        <w:rPr>
          <w:color w:val="auto"/>
          <w:lang w:val="en-ID" w:eastAsia="en-ID"/>
        </w:rPr>
        <w:t>H4</w:t>
      </w:r>
      <w:r w:rsidR="00105F83" w:rsidRPr="00755F90">
        <w:rPr>
          <w:color w:val="auto"/>
          <w:lang w:val="en-ID" w:eastAsia="en-ID"/>
        </w:rPr>
        <w:t>.</w:t>
      </w:r>
      <w:r w:rsidR="00611BE5" w:rsidRPr="00755F90">
        <w:rPr>
          <w:color w:val="auto"/>
          <w:lang w:val="en-ID" w:eastAsia="en-ID"/>
        </w:rPr>
        <w:tab/>
      </w:r>
      <w:r w:rsidRPr="00755F90">
        <w:rPr>
          <w:color w:val="auto"/>
          <w:lang w:val="en-ID" w:eastAsia="en-ID"/>
        </w:rPr>
        <w:t>:</w:t>
      </w:r>
      <w:r w:rsidR="00611BE5" w:rsidRPr="00755F90">
        <w:rPr>
          <w:color w:val="auto"/>
          <w:lang w:val="en-ID" w:eastAsia="en-ID"/>
        </w:rPr>
        <w:tab/>
      </w:r>
      <w:proofErr w:type="spellStart"/>
      <w:r w:rsidR="002A4407" w:rsidRPr="00755F90">
        <w:rPr>
          <w:color w:val="auto"/>
          <w:lang w:val="en-ID" w:eastAsia="en-ID"/>
        </w:rPr>
        <w:t>Variabel</w:t>
      </w:r>
      <w:proofErr w:type="spellEnd"/>
      <w:r w:rsidR="002A4407" w:rsidRPr="00755F90">
        <w:rPr>
          <w:color w:val="auto"/>
          <w:lang w:val="en-ID" w:eastAsia="en-ID"/>
        </w:rPr>
        <w:t xml:space="preserve"> </w:t>
      </w:r>
      <w:proofErr w:type="spellStart"/>
      <w:r w:rsidR="002A4407" w:rsidRPr="00755F90">
        <w:rPr>
          <w:color w:val="auto"/>
          <w:lang w:val="en-ID" w:eastAsia="en-ID"/>
        </w:rPr>
        <w:t>Behavioral</w:t>
      </w:r>
      <w:proofErr w:type="spellEnd"/>
      <w:r w:rsidR="002A4407" w:rsidRPr="00755F90">
        <w:rPr>
          <w:color w:val="auto"/>
          <w:lang w:val="en-ID" w:eastAsia="en-ID"/>
        </w:rPr>
        <w:t xml:space="preserve"> Intention </w:t>
      </w:r>
      <w:proofErr w:type="spellStart"/>
      <w:r w:rsidR="002A4407" w:rsidRPr="00755F90">
        <w:rPr>
          <w:color w:val="auto"/>
          <w:lang w:val="en-ID" w:eastAsia="en-ID"/>
        </w:rPr>
        <w:t>akan</w:t>
      </w:r>
      <w:proofErr w:type="spellEnd"/>
      <w:r w:rsidR="002A4407" w:rsidRPr="00755F90">
        <w:rPr>
          <w:color w:val="auto"/>
          <w:lang w:val="en-ID" w:eastAsia="en-ID"/>
        </w:rPr>
        <w:t xml:space="preserve"> </w:t>
      </w:r>
      <w:proofErr w:type="spellStart"/>
      <w:r w:rsidR="002A4407" w:rsidRPr="00755F90">
        <w:rPr>
          <w:color w:val="auto"/>
          <w:lang w:val="en-ID" w:eastAsia="en-ID"/>
        </w:rPr>
        <w:t>dipengaruhi</w:t>
      </w:r>
      <w:proofErr w:type="spellEnd"/>
      <w:r w:rsidR="002A4407" w:rsidRPr="00755F90">
        <w:rPr>
          <w:color w:val="auto"/>
          <w:lang w:val="en-ID" w:eastAsia="en-ID"/>
        </w:rPr>
        <w:t xml:space="preserve"> oleh </w:t>
      </w:r>
      <w:proofErr w:type="spellStart"/>
      <w:r w:rsidRPr="00755F90">
        <w:rPr>
          <w:color w:val="auto"/>
          <w:lang w:val="en-ID" w:eastAsia="en-ID"/>
        </w:rPr>
        <w:t>Variabel</w:t>
      </w:r>
      <w:proofErr w:type="spellEnd"/>
      <w:r w:rsidRPr="00755F90">
        <w:rPr>
          <w:color w:val="auto"/>
          <w:lang w:val="en-ID" w:eastAsia="en-ID"/>
        </w:rPr>
        <w:t xml:space="preserve"> Fa</w:t>
      </w:r>
      <w:r w:rsidR="001461E3" w:rsidRPr="00755F90">
        <w:rPr>
          <w:color w:val="auto"/>
          <w:lang w:val="en-ID" w:eastAsia="en-ID"/>
        </w:rPr>
        <w:t>cilitating</w:t>
      </w:r>
      <w:r w:rsidRPr="00755F90">
        <w:rPr>
          <w:color w:val="auto"/>
          <w:lang w:val="en-ID" w:eastAsia="en-ID"/>
        </w:rPr>
        <w:t xml:space="preserve"> Conditions </w:t>
      </w:r>
      <w:r w:rsidR="00105F83" w:rsidRPr="00755F90">
        <w:rPr>
          <w:color w:val="auto"/>
          <w:lang w:val="en-ID" w:eastAsia="en-ID"/>
        </w:rPr>
        <w:t xml:space="preserve">dan </w:t>
      </w:r>
      <w:proofErr w:type="spellStart"/>
      <w:r w:rsidR="00105F83" w:rsidRPr="00755F90">
        <w:rPr>
          <w:color w:val="auto"/>
          <w:lang w:val="en-ID" w:eastAsia="en-ID"/>
        </w:rPr>
        <w:t>hasilnya</w:t>
      </w:r>
      <w:proofErr w:type="spellEnd"/>
      <w:r w:rsidR="00105F83" w:rsidRPr="00755F90">
        <w:rPr>
          <w:color w:val="auto"/>
          <w:lang w:val="en-ID" w:eastAsia="en-ID"/>
        </w:rPr>
        <w:t xml:space="preserve"> </w:t>
      </w:r>
      <w:proofErr w:type="spellStart"/>
      <w:r w:rsidR="00105F83" w:rsidRPr="00755F90">
        <w:rPr>
          <w:color w:val="auto"/>
          <w:lang w:val="en-ID" w:eastAsia="en-ID"/>
        </w:rPr>
        <w:t>positif</w:t>
      </w:r>
      <w:proofErr w:type="spellEnd"/>
    </w:p>
    <w:p w14:paraId="503A9FFF" w14:textId="239848B1" w:rsidR="00F15C9D" w:rsidRPr="00755F90"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H5</w:t>
      </w:r>
      <w:r w:rsidR="00105F83" w:rsidRPr="00755F90">
        <w:rPr>
          <w:color w:val="auto"/>
          <w:lang w:val="en-ID" w:eastAsia="en-ID"/>
        </w:rPr>
        <w:t>.</w:t>
      </w:r>
      <w:r w:rsidR="00611BE5" w:rsidRPr="00755F90">
        <w:rPr>
          <w:color w:val="auto"/>
          <w:lang w:val="en-ID" w:eastAsia="en-ID"/>
        </w:rPr>
        <w:tab/>
      </w:r>
      <w:r w:rsidRPr="00755F90">
        <w:rPr>
          <w:color w:val="auto"/>
          <w:lang w:val="en-ID" w:eastAsia="en-ID"/>
        </w:rPr>
        <w:t>:</w:t>
      </w:r>
      <w:r w:rsidR="00611BE5" w:rsidRPr="00755F90">
        <w:rPr>
          <w:color w:val="auto"/>
          <w:lang w:val="en-ID" w:eastAsia="en-ID"/>
        </w:rPr>
        <w:tab/>
      </w:r>
      <w:proofErr w:type="spellStart"/>
      <w:r w:rsidR="00105F83" w:rsidRPr="00755F90">
        <w:rPr>
          <w:color w:val="auto"/>
          <w:lang w:val="en-ID" w:eastAsia="en-ID"/>
        </w:rPr>
        <w:t>Variabel</w:t>
      </w:r>
      <w:proofErr w:type="spellEnd"/>
      <w:r w:rsidR="00105F83" w:rsidRPr="00755F90">
        <w:rPr>
          <w:color w:val="auto"/>
          <w:lang w:val="en-ID" w:eastAsia="en-ID"/>
        </w:rPr>
        <w:t xml:space="preserve"> </w:t>
      </w:r>
      <w:proofErr w:type="spellStart"/>
      <w:r w:rsidR="00105F83" w:rsidRPr="00755F90">
        <w:rPr>
          <w:color w:val="auto"/>
          <w:lang w:val="en-ID" w:eastAsia="en-ID"/>
        </w:rPr>
        <w:t>Behavioral</w:t>
      </w:r>
      <w:proofErr w:type="spellEnd"/>
      <w:r w:rsidR="00105F83" w:rsidRPr="00755F90">
        <w:rPr>
          <w:color w:val="auto"/>
          <w:lang w:val="en-ID" w:eastAsia="en-ID"/>
        </w:rPr>
        <w:t xml:space="preserve"> Intention </w:t>
      </w:r>
      <w:proofErr w:type="spellStart"/>
      <w:r w:rsidR="00105F83" w:rsidRPr="00755F90">
        <w:rPr>
          <w:color w:val="auto"/>
          <w:lang w:val="en-ID" w:eastAsia="en-ID"/>
        </w:rPr>
        <w:t>akan</w:t>
      </w:r>
      <w:proofErr w:type="spellEnd"/>
      <w:r w:rsidR="00105F83" w:rsidRPr="00755F90">
        <w:rPr>
          <w:color w:val="auto"/>
          <w:lang w:val="en-ID" w:eastAsia="en-ID"/>
        </w:rPr>
        <w:t xml:space="preserve"> </w:t>
      </w:r>
      <w:proofErr w:type="spellStart"/>
      <w:r w:rsidR="00105F83" w:rsidRPr="00755F90">
        <w:rPr>
          <w:color w:val="auto"/>
          <w:lang w:val="en-ID" w:eastAsia="en-ID"/>
        </w:rPr>
        <w:t>dipengaruhi</w:t>
      </w:r>
      <w:proofErr w:type="spellEnd"/>
      <w:r w:rsidR="00105F83" w:rsidRPr="00755F90">
        <w:rPr>
          <w:color w:val="auto"/>
          <w:lang w:val="en-ID" w:eastAsia="en-ID"/>
        </w:rPr>
        <w:t xml:space="preserve"> oleh </w:t>
      </w:r>
      <w:proofErr w:type="spellStart"/>
      <w:r w:rsidRPr="00755F90">
        <w:rPr>
          <w:color w:val="auto"/>
          <w:lang w:val="en-ID" w:eastAsia="en-ID"/>
        </w:rPr>
        <w:t>Variabel</w:t>
      </w:r>
      <w:proofErr w:type="spellEnd"/>
      <w:r w:rsidRPr="00755F90">
        <w:rPr>
          <w:color w:val="auto"/>
          <w:lang w:val="en-ID" w:eastAsia="en-ID"/>
        </w:rPr>
        <w:t xml:space="preserve"> Hedonic Motivation </w:t>
      </w:r>
      <w:r w:rsidR="00105F83" w:rsidRPr="00755F90">
        <w:rPr>
          <w:color w:val="auto"/>
          <w:lang w:val="en-ID" w:eastAsia="en-ID"/>
        </w:rPr>
        <w:t xml:space="preserve">dan </w:t>
      </w:r>
      <w:proofErr w:type="spellStart"/>
      <w:r w:rsidR="00105F83" w:rsidRPr="00755F90">
        <w:rPr>
          <w:color w:val="auto"/>
          <w:lang w:val="en-ID" w:eastAsia="en-ID"/>
        </w:rPr>
        <w:t>hasilnya</w:t>
      </w:r>
      <w:proofErr w:type="spellEnd"/>
      <w:r w:rsidR="00105F83" w:rsidRPr="00755F90">
        <w:rPr>
          <w:color w:val="auto"/>
          <w:lang w:val="en-ID" w:eastAsia="en-ID"/>
        </w:rPr>
        <w:t xml:space="preserve"> </w:t>
      </w:r>
      <w:proofErr w:type="spellStart"/>
      <w:r w:rsidR="00105F83" w:rsidRPr="00755F90">
        <w:rPr>
          <w:color w:val="auto"/>
          <w:lang w:val="en-ID" w:eastAsia="en-ID"/>
        </w:rPr>
        <w:t>positif</w:t>
      </w:r>
      <w:proofErr w:type="spellEnd"/>
    </w:p>
    <w:p w14:paraId="7ED60CA6" w14:textId="6478EB5E" w:rsidR="00F15C9D" w:rsidRPr="00755F90"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H6</w:t>
      </w:r>
      <w:r w:rsidR="00105F83" w:rsidRPr="00755F90">
        <w:rPr>
          <w:color w:val="auto"/>
          <w:lang w:val="en-ID" w:eastAsia="en-ID"/>
        </w:rPr>
        <w:t>.</w:t>
      </w:r>
      <w:r w:rsidR="00611BE5" w:rsidRPr="00755F90">
        <w:rPr>
          <w:color w:val="auto"/>
          <w:lang w:val="en-ID" w:eastAsia="en-ID"/>
        </w:rPr>
        <w:tab/>
      </w:r>
      <w:r w:rsidRPr="00755F90">
        <w:rPr>
          <w:color w:val="auto"/>
          <w:lang w:val="en-ID" w:eastAsia="en-ID"/>
        </w:rPr>
        <w:t>:</w:t>
      </w:r>
      <w:r w:rsidR="00611BE5" w:rsidRPr="00755F90">
        <w:rPr>
          <w:color w:val="auto"/>
          <w:lang w:val="en-ID" w:eastAsia="en-ID"/>
        </w:rPr>
        <w:tab/>
      </w:r>
      <w:proofErr w:type="spellStart"/>
      <w:r w:rsidR="00105F83" w:rsidRPr="00755F90">
        <w:rPr>
          <w:color w:val="auto"/>
          <w:lang w:val="en-ID" w:eastAsia="en-ID"/>
        </w:rPr>
        <w:t>Variabel</w:t>
      </w:r>
      <w:proofErr w:type="spellEnd"/>
      <w:r w:rsidR="00105F83" w:rsidRPr="00755F90">
        <w:rPr>
          <w:color w:val="auto"/>
          <w:lang w:val="en-ID" w:eastAsia="en-ID"/>
        </w:rPr>
        <w:t xml:space="preserve"> </w:t>
      </w:r>
      <w:proofErr w:type="spellStart"/>
      <w:r w:rsidR="00105F83" w:rsidRPr="00755F90">
        <w:rPr>
          <w:color w:val="auto"/>
          <w:lang w:val="en-ID" w:eastAsia="en-ID"/>
        </w:rPr>
        <w:t>Behavioral</w:t>
      </w:r>
      <w:proofErr w:type="spellEnd"/>
      <w:r w:rsidR="00105F83" w:rsidRPr="00755F90">
        <w:rPr>
          <w:color w:val="auto"/>
          <w:lang w:val="en-ID" w:eastAsia="en-ID"/>
        </w:rPr>
        <w:t xml:space="preserve"> Intention </w:t>
      </w:r>
      <w:proofErr w:type="spellStart"/>
      <w:r w:rsidR="00105F83" w:rsidRPr="00755F90">
        <w:rPr>
          <w:color w:val="auto"/>
          <w:lang w:val="en-ID" w:eastAsia="en-ID"/>
        </w:rPr>
        <w:t>akan</w:t>
      </w:r>
      <w:proofErr w:type="spellEnd"/>
      <w:r w:rsidR="00105F83" w:rsidRPr="00755F90">
        <w:rPr>
          <w:color w:val="auto"/>
          <w:lang w:val="en-ID" w:eastAsia="en-ID"/>
        </w:rPr>
        <w:t xml:space="preserve"> </w:t>
      </w:r>
      <w:proofErr w:type="spellStart"/>
      <w:r w:rsidR="00105F83" w:rsidRPr="00755F90">
        <w:rPr>
          <w:color w:val="auto"/>
          <w:lang w:val="en-ID" w:eastAsia="en-ID"/>
        </w:rPr>
        <w:t>dipengaruhi</w:t>
      </w:r>
      <w:proofErr w:type="spellEnd"/>
      <w:r w:rsidR="00105F83" w:rsidRPr="00755F90">
        <w:rPr>
          <w:color w:val="auto"/>
          <w:lang w:val="en-ID" w:eastAsia="en-ID"/>
        </w:rPr>
        <w:t xml:space="preserve"> oleh </w:t>
      </w:r>
      <w:proofErr w:type="spellStart"/>
      <w:r w:rsidRPr="00755F90">
        <w:rPr>
          <w:color w:val="auto"/>
          <w:lang w:val="en-ID" w:eastAsia="en-ID"/>
        </w:rPr>
        <w:t>Variabel</w:t>
      </w:r>
      <w:proofErr w:type="spellEnd"/>
      <w:r w:rsidRPr="00755F90">
        <w:rPr>
          <w:color w:val="auto"/>
          <w:lang w:val="en-ID" w:eastAsia="en-ID"/>
        </w:rPr>
        <w:t xml:space="preserve"> Perceived Value </w:t>
      </w:r>
      <w:r w:rsidR="00105F83" w:rsidRPr="00755F90">
        <w:rPr>
          <w:color w:val="auto"/>
          <w:lang w:val="en-ID" w:eastAsia="en-ID"/>
        </w:rPr>
        <w:t xml:space="preserve">dan </w:t>
      </w:r>
      <w:proofErr w:type="spellStart"/>
      <w:r w:rsidR="00105F83" w:rsidRPr="00755F90">
        <w:rPr>
          <w:color w:val="auto"/>
          <w:lang w:val="en-ID" w:eastAsia="en-ID"/>
        </w:rPr>
        <w:t>hasilnya</w:t>
      </w:r>
      <w:proofErr w:type="spellEnd"/>
      <w:r w:rsidR="00105F83" w:rsidRPr="00755F90">
        <w:rPr>
          <w:color w:val="auto"/>
          <w:lang w:val="en-ID" w:eastAsia="en-ID"/>
        </w:rPr>
        <w:t xml:space="preserve"> </w:t>
      </w:r>
      <w:proofErr w:type="spellStart"/>
      <w:r w:rsidR="00105F83" w:rsidRPr="00755F90">
        <w:rPr>
          <w:color w:val="auto"/>
          <w:lang w:val="en-ID" w:eastAsia="en-ID"/>
        </w:rPr>
        <w:t>postif</w:t>
      </w:r>
      <w:proofErr w:type="spellEnd"/>
      <w:r w:rsidR="00105F83" w:rsidRPr="00755F90">
        <w:rPr>
          <w:color w:val="auto"/>
          <w:lang w:val="en-ID" w:eastAsia="en-ID"/>
        </w:rPr>
        <w:t>.</w:t>
      </w:r>
    </w:p>
    <w:p w14:paraId="43974A2D" w14:textId="37F684A6" w:rsidR="00611BE5" w:rsidRPr="00755F90"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H7</w:t>
      </w:r>
      <w:r w:rsidR="00105F83" w:rsidRPr="00755F90">
        <w:rPr>
          <w:color w:val="auto"/>
          <w:lang w:val="en-ID" w:eastAsia="en-ID"/>
        </w:rPr>
        <w:t>.</w:t>
      </w:r>
      <w:r w:rsidR="00611BE5" w:rsidRPr="00755F90">
        <w:rPr>
          <w:color w:val="auto"/>
          <w:lang w:val="en-ID" w:eastAsia="en-ID"/>
        </w:rPr>
        <w:tab/>
      </w:r>
      <w:r w:rsidRPr="00755F90">
        <w:rPr>
          <w:color w:val="auto"/>
          <w:lang w:val="en-ID" w:eastAsia="en-ID"/>
        </w:rPr>
        <w:t>:</w:t>
      </w:r>
      <w:r w:rsidR="00611BE5" w:rsidRPr="00755F90">
        <w:rPr>
          <w:color w:val="auto"/>
          <w:lang w:val="en-ID" w:eastAsia="en-ID"/>
        </w:rPr>
        <w:tab/>
      </w:r>
      <w:proofErr w:type="spellStart"/>
      <w:r w:rsidR="00646534" w:rsidRPr="00755F90">
        <w:rPr>
          <w:color w:val="auto"/>
          <w:lang w:val="en-ID" w:eastAsia="en-ID"/>
        </w:rPr>
        <w:t>Varia</w:t>
      </w:r>
      <w:r w:rsidR="00090861" w:rsidRPr="00755F90">
        <w:rPr>
          <w:color w:val="auto"/>
          <w:sz w:val="2"/>
          <w:szCs w:val="2"/>
          <w:lang w:val="en-ID" w:eastAsia="en-ID"/>
        </w:rPr>
        <w:t>a</w:t>
      </w:r>
      <w:r w:rsidR="00646534" w:rsidRPr="00755F90">
        <w:rPr>
          <w:color w:val="auto"/>
          <w:lang w:val="en-ID" w:eastAsia="en-ID"/>
        </w:rPr>
        <w:t>bel</w:t>
      </w:r>
      <w:proofErr w:type="spellEnd"/>
      <w:r w:rsidR="00646534" w:rsidRPr="00755F90">
        <w:rPr>
          <w:color w:val="auto"/>
          <w:lang w:val="en-ID" w:eastAsia="en-ID"/>
        </w:rPr>
        <w:t xml:space="preserve"> </w:t>
      </w:r>
      <w:proofErr w:type="spellStart"/>
      <w:r w:rsidR="00646534" w:rsidRPr="00755F90">
        <w:rPr>
          <w:color w:val="auto"/>
          <w:lang w:val="en-ID" w:eastAsia="en-ID"/>
        </w:rPr>
        <w:t>Behavi</w:t>
      </w:r>
      <w:r w:rsidR="00090861" w:rsidRPr="00755F90">
        <w:rPr>
          <w:color w:val="auto"/>
          <w:sz w:val="2"/>
          <w:szCs w:val="2"/>
          <w:lang w:val="en-ID" w:eastAsia="en-ID"/>
        </w:rPr>
        <w:t>i</w:t>
      </w:r>
      <w:r w:rsidR="00646534" w:rsidRPr="00755F90">
        <w:rPr>
          <w:color w:val="auto"/>
          <w:lang w:val="en-ID" w:eastAsia="en-ID"/>
        </w:rPr>
        <w:t>oral</w:t>
      </w:r>
      <w:proofErr w:type="spellEnd"/>
      <w:r w:rsidR="00646534" w:rsidRPr="00755F90">
        <w:rPr>
          <w:color w:val="auto"/>
          <w:lang w:val="en-ID" w:eastAsia="en-ID"/>
        </w:rPr>
        <w:t xml:space="preserve"> Intention </w:t>
      </w:r>
      <w:proofErr w:type="spellStart"/>
      <w:r w:rsidR="00646534" w:rsidRPr="00755F90">
        <w:rPr>
          <w:color w:val="auto"/>
          <w:lang w:val="en-ID" w:eastAsia="en-ID"/>
        </w:rPr>
        <w:t>akan</w:t>
      </w:r>
      <w:proofErr w:type="spellEnd"/>
      <w:r w:rsidR="00646534" w:rsidRPr="00755F90">
        <w:rPr>
          <w:color w:val="auto"/>
          <w:lang w:val="en-ID" w:eastAsia="en-ID"/>
        </w:rPr>
        <w:t xml:space="preserve"> </w:t>
      </w:r>
      <w:proofErr w:type="spellStart"/>
      <w:r w:rsidR="00646534" w:rsidRPr="00755F90">
        <w:rPr>
          <w:color w:val="auto"/>
          <w:lang w:val="en-ID" w:eastAsia="en-ID"/>
        </w:rPr>
        <w:t>dipen</w:t>
      </w:r>
      <w:r w:rsidR="00090861" w:rsidRPr="00755F90">
        <w:rPr>
          <w:color w:val="auto"/>
          <w:sz w:val="2"/>
          <w:szCs w:val="2"/>
          <w:lang w:val="en-ID" w:eastAsia="en-ID"/>
        </w:rPr>
        <w:t>a</w:t>
      </w:r>
      <w:r w:rsidR="00646534" w:rsidRPr="00755F90">
        <w:rPr>
          <w:color w:val="auto"/>
          <w:lang w:val="en-ID" w:eastAsia="en-ID"/>
        </w:rPr>
        <w:t>garuhi</w:t>
      </w:r>
      <w:proofErr w:type="spellEnd"/>
      <w:r w:rsidR="00646534" w:rsidRPr="00755F90">
        <w:rPr>
          <w:color w:val="auto"/>
          <w:lang w:val="en-ID" w:eastAsia="en-ID"/>
        </w:rPr>
        <w:t xml:space="preserve"> </w:t>
      </w:r>
      <w:proofErr w:type="gramStart"/>
      <w:r w:rsidR="00646534" w:rsidRPr="00755F90">
        <w:rPr>
          <w:color w:val="auto"/>
          <w:lang w:val="en-ID" w:eastAsia="en-ID"/>
        </w:rPr>
        <w:t xml:space="preserve">oleh </w:t>
      </w:r>
      <w:r w:rsidR="00105F83" w:rsidRPr="00755F90">
        <w:rPr>
          <w:color w:val="auto"/>
          <w:lang w:val="en-ID" w:eastAsia="en-ID"/>
        </w:rPr>
        <w:t xml:space="preserve"> </w:t>
      </w:r>
      <w:proofErr w:type="spellStart"/>
      <w:r w:rsidRPr="00755F90">
        <w:rPr>
          <w:color w:val="auto"/>
          <w:lang w:val="en-ID" w:eastAsia="en-ID"/>
        </w:rPr>
        <w:t>Variabel</w:t>
      </w:r>
      <w:proofErr w:type="spellEnd"/>
      <w:proofErr w:type="gramEnd"/>
      <w:r w:rsidRPr="00755F90">
        <w:rPr>
          <w:color w:val="auto"/>
          <w:lang w:val="en-ID" w:eastAsia="en-ID"/>
        </w:rPr>
        <w:t xml:space="preserve"> Habit </w:t>
      </w:r>
      <w:r w:rsidR="00646534" w:rsidRPr="00755F90">
        <w:rPr>
          <w:color w:val="auto"/>
          <w:lang w:val="en-ID" w:eastAsia="en-ID"/>
        </w:rPr>
        <w:t xml:space="preserve">dan </w:t>
      </w:r>
      <w:proofErr w:type="spellStart"/>
      <w:r w:rsidR="00646534" w:rsidRPr="00755F90">
        <w:rPr>
          <w:color w:val="auto"/>
          <w:lang w:val="en-ID" w:eastAsia="en-ID"/>
        </w:rPr>
        <w:t>hasilnya</w:t>
      </w:r>
      <w:proofErr w:type="spellEnd"/>
      <w:r w:rsidRPr="00755F90">
        <w:rPr>
          <w:color w:val="auto"/>
          <w:lang w:val="en-ID" w:eastAsia="en-ID"/>
        </w:rPr>
        <w:t xml:space="preserve"> </w:t>
      </w:r>
      <w:proofErr w:type="spellStart"/>
      <w:r w:rsidRPr="00755F90">
        <w:rPr>
          <w:color w:val="auto"/>
          <w:lang w:val="en-ID" w:eastAsia="en-ID"/>
        </w:rPr>
        <w:t>positif</w:t>
      </w:r>
      <w:proofErr w:type="spellEnd"/>
      <w:r w:rsidRPr="00755F90">
        <w:rPr>
          <w:color w:val="auto"/>
          <w:lang w:val="en-ID" w:eastAsia="en-ID"/>
        </w:rPr>
        <w:t>.</w:t>
      </w:r>
    </w:p>
    <w:p w14:paraId="6777E24B" w14:textId="625EF381" w:rsidR="00646534" w:rsidRPr="00F67DAB" w:rsidRDefault="00F15C9D" w:rsidP="00E83D94">
      <w:pPr>
        <w:pStyle w:val="ListParagraph"/>
        <w:tabs>
          <w:tab w:val="left" w:pos="709"/>
          <w:tab w:val="left" w:pos="851"/>
        </w:tabs>
        <w:ind w:left="216"/>
        <w:jc w:val="both"/>
        <w:rPr>
          <w:color w:val="auto"/>
          <w:lang w:val="en-ID" w:eastAsia="en-ID"/>
        </w:rPr>
      </w:pPr>
      <w:r w:rsidRPr="00755F90">
        <w:rPr>
          <w:color w:val="auto"/>
          <w:lang w:val="en-ID" w:eastAsia="en-ID"/>
        </w:rPr>
        <w:t>H8</w:t>
      </w:r>
      <w:r w:rsidR="00105F83" w:rsidRPr="00755F90">
        <w:rPr>
          <w:color w:val="auto"/>
          <w:lang w:val="en-ID" w:eastAsia="en-ID"/>
        </w:rPr>
        <w:t>.</w:t>
      </w:r>
      <w:r w:rsidR="00611BE5" w:rsidRPr="00755F90">
        <w:rPr>
          <w:color w:val="auto"/>
          <w:lang w:val="en-ID" w:eastAsia="en-ID"/>
        </w:rPr>
        <w:tab/>
      </w:r>
      <w:r w:rsidRPr="00755F90">
        <w:rPr>
          <w:color w:val="auto"/>
          <w:lang w:val="en-ID" w:eastAsia="en-ID"/>
        </w:rPr>
        <w:t>:</w:t>
      </w:r>
      <w:r w:rsidR="00611BE5" w:rsidRPr="00755F90">
        <w:rPr>
          <w:color w:val="auto"/>
          <w:lang w:val="en-ID" w:eastAsia="en-ID"/>
        </w:rPr>
        <w:tab/>
      </w:r>
      <w:proofErr w:type="spellStart"/>
      <w:r w:rsidR="00090861" w:rsidRPr="00755F90">
        <w:rPr>
          <w:color w:val="auto"/>
          <w:lang w:val="en-ID" w:eastAsia="en-ID"/>
        </w:rPr>
        <w:t>V</w:t>
      </w:r>
      <w:r w:rsidR="00646534" w:rsidRPr="00755F90">
        <w:rPr>
          <w:color w:val="auto"/>
          <w:lang w:val="en-ID" w:eastAsia="en-ID"/>
        </w:rPr>
        <w:t>a</w:t>
      </w:r>
      <w:r w:rsidR="00090861" w:rsidRPr="00755F90">
        <w:rPr>
          <w:color w:val="auto"/>
          <w:sz w:val="2"/>
          <w:szCs w:val="2"/>
          <w:lang w:val="en-ID" w:eastAsia="en-ID"/>
        </w:rPr>
        <w:t>i</w:t>
      </w:r>
      <w:r w:rsidR="00646534" w:rsidRPr="00755F90">
        <w:rPr>
          <w:color w:val="auto"/>
          <w:lang w:val="en-ID" w:eastAsia="en-ID"/>
        </w:rPr>
        <w:t>riabel</w:t>
      </w:r>
      <w:proofErr w:type="spellEnd"/>
      <w:r w:rsidR="00646534" w:rsidRPr="00755F90">
        <w:rPr>
          <w:color w:val="auto"/>
          <w:lang w:val="en-ID" w:eastAsia="en-ID"/>
        </w:rPr>
        <w:t xml:space="preserve"> Use </w:t>
      </w:r>
      <w:proofErr w:type="spellStart"/>
      <w:r w:rsidR="00646534" w:rsidRPr="00755F90">
        <w:rPr>
          <w:color w:val="auto"/>
          <w:lang w:val="en-ID" w:eastAsia="en-ID"/>
        </w:rPr>
        <w:t>Be</w:t>
      </w:r>
      <w:r w:rsidR="00090861" w:rsidRPr="00755F90">
        <w:rPr>
          <w:color w:val="auto"/>
          <w:sz w:val="2"/>
          <w:szCs w:val="2"/>
          <w:lang w:val="en-ID" w:eastAsia="en-ID"/>
        </w:rPr>
        <w:t>a</w:t>
      </w:r>
      <w:r w:rsidR="00646534" w:rsidRPr="00755F90">
        <w:rPr>
          <w:color w:val="auto"/>
          <w:lang w:val="en-ID" w:eastAsia="en-ID"/>
        </w:rPr>
        <w:t>havior</w:t>
      </w:r>
      <w:proofErr w:type="spellEnd"/>
      <w:r w:rsidR="00646534" w:rsidRPr="00F67DAB">
        <w:rPr>
          <w:color w:val="auto"/>
          <w:lang w:val="en-ID" w:eastAsia="en-ID"/>
        </w:rPr>
        <w:t xml:space="preserve"> </w:t>
      </w:r>
      <w:proofErr w:type="spellStart"/>
      <w:r w:rsidR="00646534" w:rsidRPr="00F67DAB">
        <w:rPr>
          <w:color w:val="auto"/>
          <w:lang w:val="en-ID" w:eastAsia="en-ID"/>
        </w:rPr>
        <w:t>akan</w:t>
      </w:r>
      <w:proofErr w:type="spellEnd"/>
      <w:r w:rsidR="00646534" w:rsidRPr="00F67DAB">
        <w:rPr>
          <w:color w:val="auto"/>
          <w:lang w:val="en-ID" w:eastAsia="en-ID"/>
        </w:rPr>
        <w:t xml:space="preserve"> </w:t>
      </w:r>
      <w:proofErr w:type="spellStart"/>
      <w:r w:rsidR="00646534" w:rsidRPr="00F67DAB">
        <w:rPr>
          <w:color w:val="auto"/>
          <w:lang w:val="en-ID" w:eastAsia="en-ID"/>
        </w:rPr>
        <w:t>dipe</w:t>
      </w:r>
      <w:r w:rsidR="00090861" w:rsidRPr="00090861">
        <w:rPr>
          <w:color w:val="auto"/>
          <w:sz w:val="2"/>
          <w:szCs w:val="2"/>
          <w:lang w:val="en-ID" w:eastAsia="en-ID"/>
        </w:rPr>
        <w:t>a</w:t>
      </w:r>
      <w:r w:rsidR="00646534" w:rsidRPr="00F67DAB">
        <w:rPr>
          <w:color w:val="auto"/>
          <w:lang w:val="en-ID" w:eastAsia="en-ID"/>
        </w:rPr>
        <w:t>ngaruhi</w:t>
      </w:r>
      <w:proofErr w:type="spellEnd"/>
      <w:r w:rsidR="00646534" w:rsidRPr="00F67DAB">
        <w:rPr>
          <w:color w:val="auto"/>
          <w:lang w:val="en-ID" w:eastAsia="en-ID"/>
        </w:rPr>
        <w:t xml:space="preserve"> oleh </w:t>
      </w:r>
      <w:proofErr w:type="spellStart"/>
      <w:r w:rsidRPr="00F67DAB">
        <w:rPr>
          <w:color w:val="auto"/>
          <w:lang w:val="en-ID" w:eastAsia="en-ID"/>
        </w:rPr>
        <w:t>Variabel</w:t>
      </w:r>
      <w:proofErr w:type="spellEnd"/>
      <w:r w:rsidRPr="00F67DAB">
        <w:rPr>
          <w:color w:val="auto"/>
          <w:lang w:val="en-ID" w:eastAsia="en-ID"/>
        </w:rPr>
        <w:t xml:space="preserve"> Facilitating Condition </w:t>
      </w:r>
      <w:r w:rsidR="00646534" w:rsidRPr="00F67DAB">
        <w:rPr>
          <w:color w:val="auto"/>
          <w:lang w:val="en-ID" w:eastAsia="en-ID"/>
        </w:rPr>
        <w:t xml:space="preserve">dan </w:t>
      </w:r>
      <w:proofErr w:type="spellStart"/>
      <w:r w:rsidR="00646534" w:rsidRPr="00F67DAB">
        <w:rPr>
          <w:color w:val="auto"/>
          <w:lang w:val="en-ID" w:eastAsia="en-ID"/>
        </w:rPr>
        <w:t>hasilnya</w:t>
      </w:r>
      <w:proofErr w:type="spellEnd"/>
      <w:r w:rsidR="00646534" w:rsidRPr="00F67DAB">
        <w:rPr>
          <w:color w:val="auto"/>
          <w:lang w:val="en-ID" w:eastAsia="en-ID"/>
        </w:rPr>
        <w:t xml:space="preserve"> </w:t>
      </w:r>
      <w:proofErr w:type="spellStart"/>
      <w:r w:rsidRPr="00F67DAB">
        <w:rPr>
          <w:color w:val="auto"/>
          <w:lang w:val="en-ID" w:eastAsia="en-ID"/>
        </w:rPr>
        <w:t>positif</w:t>
      </w:r>
      <w:proofErr w:type="spellEnd"/>
      <w:r w:rsidRPr="00F67DAB">
        <w:rPr>
          <w:color w:val="auto"/>
          <w:lang w:val="en-ID" w:eastAsia="en-ID"/>
        </w:rPr>
        <w:t xml:space="preserve"> </w:t>
      </w:r>
    </w:p>
    <w:p w14:paraId="495D6215" w14:textId="2258D444" w:rsidR="00611BE5" w:rsidRPr="00F67DAB" w:rsidRDefault="00F15C9D" w:rsidP="00E83D94">
      <w:pPr>
        <w:pStyle w:val="ListParagraph"/>
        <w:tabs>
          <w:tab w:val="left" w:pos="709"/>
          <w:tab w:val="left" w:pos="851"/>
        </w:tabs>
        <w:ind w:left="216"/>
        <w:jc w:val="both"/>
        <w:rPr>
          <w:color w:val="auto"/>
          <w:lang w:val="en-ID" w:eastAsia="en-ID"/>
        </w:rPr>
      </w:pPr>
      <w:r w:rsidRPr="00F67DAB">
        <w:rPr>
          <w:color w:val="auto"/>
          <w:lang w:val="en-ID" w:eastAsia="en-ID"/>
        </w:rPr>
        <w:t>H9</w:t>
      </w:r>
      <w:r w:rsidR="00105F83" w:rsidRPr="00F67DAB">
        <w:rPr>
          <w:color w:val="auto"/>
          <w:lang w:val="en-ID" w:eastAsia="en-ID"/>
        </w:rPr>
        <w:t>.</w:t>
      </w:r>
      <w:r w:rsidR="00611BE5" w:rsidRPr="00F67DAB">
        <w:rPr>
          <w:color w:val="auto"/>
          <w:lang w:val="en-ID" w:eastAsia="en-ID"/>
        </w:rPr>
        <w:tab/>
      </w:r>
      <w:r w:rsidRPr="00F67DAB">
        <w:rPr>
          <w:color w:val="auto"/>
          <w:lang w:val="en-ID" w:eastAsia="en-ID"/>
        </w:rPr>
        <w:t>:</w:t>
      </w:r>
      <w:r w:rsidR="00611BE5" w:rsidRPr="00F67DAB">
        <w:rPr>
          <w:color w:val="auto"/>
          <w:lang w:val="en-ID" w:eastAsia="en-ID"/>
        </w:rPr>
        <w:tab/>
      </w:r>
      <w:proofErr w:type="spellStart"/>
      <w:r w:rsidR="00646534" w:rsidRPr="00F67DAB">
        <w:rPr>
          <w:color w:val="auto"/>
          <w:lang w:val="en-ID" w:eastAsia="en-ID"/>
        </w:rPr>
        <w:t>Variabel</w:t>
      </w:r>
      <w:proofErr w:type="spellEnd"/>
      <w:r w:rsidR="00646534" w:rsidRPr="00F67DAB">
        <w:rPr>
          <w:color w:val="auto"/>
          <w:lang w:val="en-ID" w:eastAsia="en-ID"/>
        </w:rPr>
        <w:t xml:space="preserve"> Use </w:t>
      </w:r>
      <w:proofErr w:type="spellStart"/>
      <w:r w:rsidR="00646534" w:rsidRPr="00F67DAB">
        <w:rPr>
          <w:color w:val="auto"/>
          <w:lang w:val="en-ID" w:eastAsia="en-ID"/>
        </w:rPr>
        <w:t>Behavior</w:t>
      </w:r>
      <w:proofErr w:type="spellEnd"/>
      <w:r w:rsidR="00646534" w:rsidRPr="00F67DAB">
        <w:rPr>
          <w:color w:val="auto"/>
          <w:lang w:val="en-ID" w:eastAsia="en-ID"/>
        </w:rPr>
        <w:t xml:space="preserve"> </w:t>
      </w:r>
      <w:proofErr w:type="spellStart"/>
      <w:r w:rsidR="00646534" w:rsidRPr="00F67DAB">
        <w:rPr>
          <w:color w:val="auto"/>
          <w:lang w:val="en-ID" w:eastAsia="en-ID"/>
        </w:rPr>
        <w:t>akan</w:t>
      </w:r>
      <w:proofErr w:type="spellEnd"/>
      <w:r w:rsidR="00646534" w:rsidRPr="00F67DAB">
        <w:rPr>
          <w:color w:val="auto"/>
          <w:lang w:val="en-ID" w:eastAsia="en-ID"/>
        </w:rPr>
        <w:t xml:space="preserve"> </w:t>
      </w:r>
      <w:proofErr w:type="spellStart"/>
      <w:r w:rsidR="00646534" w:rsidRPr="00F67DAB">
        <w:rPr>
          <w:color w:val="auto"/>
          <w:lang w:val="en-ID" w:eastAsia="en-ID"/>
        </w:rPr>
        <w:t>dipengaruhi</w:t>
      </w:r>
      <w:proofErr w:type="spellEnd"/>
      <w:r w:rsidR="00646534" w:rsidRPr="00F67DAB">
        <w:rPr>
          <w:color w:val="auto"/>
          <w:lang w:val="en-ID" w:eastAsia="en-ID"/>
        </w:rPr>
        <w:t xml:space="preserve"> oleh </w:t>
      </w:r>
      <w:proofErr w:type="spellStart"/>
      <w:r w:rsidRPr="00F67DAB">
        <w:rPr>
          <w:color w:val="auto"/>
          <w:lang w:val="en-ID" w:eastAsia="en-ID"/>
        </w:rPr>
        <w:t>Variabel</w:t>
      </w:r>
      <w:proofErr w:type="spellEnd"/>
      <w:r w:rsidRPr="00F67DAB">
        <w:rPr>
          <w:color w:val="auto"/>
          <w:lang w:val="en-ID" w:eastAsia="en-ID"/>
        </w:rPr>
        <w:t xml:space="preserve"> Habit </w:t>
      </w:r>
      <w:r w:rsidR="00646534" w:rsidRPr="00F67DAB">
        <w:rPr>
          <w:color w:val="auto"/>
          <w:lang w:val="en-ID" w:eastAsia="en-ID"/>
        </w:rPr>
        <w:t xml:space="preserve">dan </w:t>
      </w:r>
      <w:proofErr w:type="spellStart"/>
      <w:r w:rsidR="00646534" w:rsidRPr="00F67DAB">
        <w:rPr>
          <w:color w:val="auto"/>
          <w:lang w:val="en-ID" w:eastAsia="en-ID"/>
        </w:rPr>
        <w:t>hasilnya</w:t>
      </w:r>
      <w:proofErr w:type="spellEnd"/>
      <w:r w:rsidR="00646534" w:rsidRPr="00F67DAB">
        <w:rPr>
          <w:color w:val="auto"/>
          <w:lang w:val="en-ID" w:eastAsia="en-ID"/>
        </w:rPr>
        <w:t xml:space="preserve"> </w:t>
      </w:r>
      <w:proofErr w:type="spellStart"/>
      <w:r w:rsidR="00646534" w:rsidRPr="00F67DAB">
        <w:rPr>
          <w:color w:val="auto"/>
          <w:lang w:val="en-ID" w:eastAsia="en-ID"/>
        </w:rPr>
        <w:t>positif</w:t>
      </w:r>
      <w:proofErr w:type="spellEnd"/>
      <w:r w:rsidRPr="00F67DAB">
        <w:rPr>
          <w:color w:val="auto"/>
          <w:lang w:val="en-ID" w:eastAsia="en-ID"/>
        </w:rPr>
        <w:t xml:space="preserve"> </w:t>
      </w:r>
    </w:p>
    <w:p w14:paraId="5BA618FC" w14:textId="3B621DC5" w:rsidR="00204411" w:rsidRPr="00F15C9D" w:rsidRDefault="00F15C9D" w:rsidP="00E83D94">
      <w:pPr>
        <w:pStyle w:val="ListParagraph"/>
        <w:tabs>
          <w:tab w:val="left" w:pos="709"/>
          <w:tab w:val="left" w:pos="851"/>
        </w:tabs>
        <w:ind w:left="216"/>
        <w:jc w:val="both"/>
        <w:rPr>
          <w:i/>
          <w:iCs/>
        </w:rPr>
      </w:pPr>
      <w:r w:rsidRPr="00F67DAB">
        <w:rPr>
          <w:color w:val="auto"/>
          <w:lang w:val="en-ID" w:eastAsia="en-ID"/>
        </w:rPr>
        <w:t>H10</w:t>
      </w:r>
      <w:r w:rsidR="00105F83" w:rsidRPr="00F67DAB">
        <w:rPr>
          <w:color w:val="auto"/>
          <w:lang w:val="en-ID" w:eastAsia="en-ID"/>
        </w:rPr>
        <w:t>.</w:t>
      </w:r>
      <w:r w:rsidR="00611BE5" w:rsidRPr="00F67DAB">
        <w:rPr>
          <w:color w:val="auto"/>
          <w:lang w:val="en-ID" w:eastAsia="en-ID"/>
        </w:rPr>
        <w:tab/>
      </w:r>
      <w:r w:rsidRPr="00F67DAB">
        <w:rPr>
          <w:color w:val="auto"/>
          <w:lang w:val="en-ID" w:eastAsia="en-ID"/>
        </w:rPr>
        <w:t>:</w:t>
      </w:r>
      <w:r w:rsidR="00611BE5" w:rsidRPr="00F67DAB">
        <w:rPr>
          <w:color w:val="auto"/>
          <w:lang w:val="en-ID" w:eastAsia="en-ID"/>
        </w:rPr>
        <w:t xml:space="preserve"> </w:t>
      </w:r>
      <w:proofErr w:type="spellStart"/>
      <w:r w:rsidR="00646534" w:rsidRPr="00F67DAB">
        <w:rPr>
          <w:color w:val="auto"/>
          <w:lang w:val="en-ID" w:eastAsia="en-ID"/>
        </w:rPr>
        <w:t>Variabel</w:t>
      </w:r>
      <w:proofErr w:type="spellEnd"/>
      <w:r w:rsidR="00646534" w:rsidRPr="00F67DAB">
        <w:rPr>
          <w:color w:val="auto"/>
          <w:lang w:val="en-ID" w:eastAsia="en-ID"/>
        </w:rPr>
        <w:t xml:space="preserve"> Use </w:t>
      </w:r>
      <w:proofErr w:type="spellStart"/>
      <w:r w:rsidR="00646534" w:rsidRPr="00F67DAB">
        <w:rPr>
          <w:color w:val="auto"/>
          <w:lang w:val="en-ID" w:eastAsia="en-ID"/>
        </w:rPr>
        <w:t>Behavior</w:t>
      </w:r>
      <w:proofErr w:type="spellEnd"/>
      <w:r w:rsidR="00646534" w:rsidRPr="00F67DAB">
        <w:rPr>
          <w:color w:val="auto"/>
          <w:lang w:val="en-ID" w:eastAsia="en-ID"/>
        </w:rPr>
        <w:t xml:space="preserve"> </w:t>
      </w:r>
      <w:proofErr w:type="spellStart"/>
      <w:r w:rsidR="00646534" w:rsidRPr="00F67DAB">
        <w:rPr>
          <w:color w:val="auto"/>
          <w:lang w:val="en-ID" w:eastAsia="en-ID"/>
        </w:rPr>
        <w:t>akan</w:t>
      </w:r>
      <w:proofErr w:type="spellEnd"/>
      <w:r w:rsidR="00646534" w:rsidRPr="00F67DAB">
        <w:rPr>
          <w:color w:val="auto"/>
          <w:lang w:val="en-ID" w:eastAsia="en-ID"/>
        </w:rPr>
        <w:t xml:space="preserve"> </w:t>
      </w:r>
      <w:proofErr w:type="spellStart"/>
      <w:r w:rsidR="00646534" w:rsidRPr="00F67DAB">
        <w:rPr>
          <w:color w:val="auto"/>
          <w:lang w:val="en-ID" w:eastAsia="en-ID"/>
        </w:rPr>
        <w:t>dipengaruhi</w:t>
      </w:r>
      <w:proofErr w:type="spellEnd"/>
      <w:r w:rsidR="00646534" w:rsidRPr="00F67DAB">
        <w:rPr>
          <w:color w:val="auto"/>
          <w:lang w:val="en-ID" w:eastAsia="en-ID"/>
        </w:rPr>
        <w:t xml:space="preserve"> </w:t>
      </w:r>
      <w:proofErr w:type="gramStart"/>
      <w:r w:rsidR="00646534" w:rsidRPr="00F67DAB">
        <w:rPr>
          <w:color w:val="auto"/>
          <w:lang w:val="en-ID" w:eastAsia="en-ID"/>
        </w:rPr>
        <w:t xml:space="preserve">oleh  </w:t>
      </w:r>
      <w:proofErr w:type="spellStart"/>
      <w:r w:rsidRPr="00F67DAB">
        <w:rPr>
          <w:color w:val="auto"/>
          <w:lang w:val="en-ID" w:eastAsia="en-ID"/>
        </w:rPr>
        <w:t>Variabel</w:t>
      </w:r>
      <w:proofErr w:type="spellEnd"/>
      <w:proofErr w:type="gramEnd"/>
      <w:r w:rsidRPr="00F67DAB">
        <w:rPr>
          <w:color w:val="auto"/>
          <w:lang w:val="en-ID" w:eastAsia="en-ID"/>
        </w:rPr>
        <w:t xml:space="preserve"> </w:t>
      </w:r>
      <w:proofErr w:type="spellStart"/>
      <w:r w:rsidRPr="00F67DAB">
        <w:rPr>
          <w:color w:val="auto"/>
          <w:lang w:val="en-ID" w:eastAsia="en-ID"/>
        </w:rPr>
        <w:t>Behavioral</w:t>
      </w:r>
      <w:proofErr w:type="spellEnd"/>
      <w:r w:rsidRPr="00F67DAB">
        <w:rPr>
          <w:color w:val="auto"/>
          <w:lang w:val="en-ID" w:eastAsia="en-ID"/>
        </w:rPr>
        <w:t xml:space="preserve"> Intention </w:t>
      </w:r>
      <w:r w:rsidR="00646534" w:rsidRPr="00F67DAB">
        <w:rPr>
          <w:color w:val="auto"/>
          <w:lang w:val="en-ID" w:eastAsia="en-ID"/>
        </w:rPr>
        <w:t xml:space="preserve">dan </w:t>
      </w:r>
      <w:proofErr w:type="spellStart"/>
      <w:r w:rsidR="00646534" w:rsidRPr="00F67DAB">
        <w:rPr>
          <w:color w:val="auto"/>
          <w:lang w:val="en-ID" w:eastAsia="en-ID"/>
        </w:rPr>
        <w:t>hasolnya</w:t>
      </w:r>
      <w:proofErr w:type="spellEnd"/>
      <w:r w:rsidR="00646534" w:rsidRPr="00F67DAB">
        <w:rPr>
          <w:color w:val="auto"/>
          <w:lang w:val="en-ID" w:eastAsia="en-ID"/>
        </w:rPr>
        <w:t xml:space="preserve"> </w:t>
      </w:r>
      <w:proofErr w:type="spellStart"/>
      <w:r w:rsidRPr="00F67DAB">
        <w:rPr>
          <w:color w:val="auto"/>
          <w:lang w:val="en-ID" w:eastAsia="en-ID"/>
        </w:rPr>
        <w:t>positif</w:t>
      </w:r>
      <w:proofErr w:type="spellEnd"/>
      <w:r w:rsidRPr="00F67DAB">
        <w:rPr>
          <w:color w:val="auto"/>
          <w:lang w:val="en-ID" w:eastAsia="en-ID"/>
        </w:rPr>
        <w:t xml:space="preserve">  </w:t>
      </w:r>
    </w:p>
    <w:p w14:paraId="1840C4BC" w14:textId="45339784" w:rsidR="00204411" w:rsidRDefault="00204411" w:rsidP="00204411">
      <w:pPr>
        <w:pStyle w:val="ListParagraph"/>
        <w:spacing w:line="276" w:lineRule="auto"/>
        <w:ind w:left="288"/>
        <w:jc w:val="both"/>
        <w:rPr>
          <w:b/>
          <w:bCs/>
        </w:rPr>
      </w:pPr>
    </w:p>
    <w:p w14:paraId="40E0BA20" w14:textId="77777777" w:rsidR="00204411" w:rsidRPr="00755F90" w:rsidRDefault="00204411" w:rsidP="00196A06">
      <w:pPr>
        <w:pStyle w:val="ListParagraph"/>
        <w:numPr>
          <w:ilvl w:val="1"/>
          <w:numId w:val="2"/>
        </w:numPr>
        <w:spacing w:line="276" w:lineRule="auto"/>
        <w:jc w:val="both"/>
      </w:pPr>
      <w:proofErr w:type="spellStart"/>
      <w:r w:rsidRPr="00755F90">
        <w:rPr>
          <w:iCs/>
        </w:rPr>
        <w:t>Tehnik</w:t>
      </w:r>
      <w:proofErr w:type="spellEnd"/>
      <w:r w:rsidRPr="00755F90">
        <w:rPr>
          <w:iCs/>
        </w:rPr>
        <w:t xml:space="preserve"> Analisa Data</w:t>
      </w:r>
    </w:p>
    <w:p w14:paraId="58135EBA" w14:textId="064AFF29" w:rsidR="00F60285" w:rsidRDefault="00373DB2" w:rsidP="00204411">
      <w:pPr>
        <w:tabs>
          <w:tab w:val="left" w:pos="288"/>
        </w:tabs>
        <w:spacing w:after="120" w:line="228" w:lineRule="auto"/>
        <w:jc w:val="both"/>
        <w:rPr>
          <w:i/>
          <w:iCs/>
        </w:rPr>
      </w:pPr>
      <w:r w:rsidRPr="00755F90">
        <w:rPr>
          <w:i/>
          <w:iCs/>
        </w:rPr>
        <w:t xml:space="preserve">Model </w:t>
      </w:r>
      <w:proofErr w:type="spellStart"/>
      <w:r w:rsidRPr="00755F90">
        <w:rPr>
          <w:i/>
          <w:iCs/>
        </w:rPr>
        <w:t>Persamaan</w:t>
      </w:r>
      <w:proofErr w:type="spellEnd"/>
      <w:r w:rsidRPr="00755F90">
        <w:rPr>
          <w:i/>
          <w:iCs/>
        </w:rPr>
        <w:t xml:space="preserve"> </w:t>
      </w:r>
      <w:proofErr w:type="spellStart"/>
      <w:r w:rsidRPr="00755F90">
        <w:rPr>
          <w:i/>
          <w:iCs/>
        </w:rPr>
        <w:t>Struktural</w:t>
      </w:r>
      <w:proofErr w:type="spellEnd"/>
      <w:r w:rsidRPr="00755F90">
        <w:rPr>
          <w:i/>
          <w:iCs/>
        </w:rPr>
        <w:t xml:space="preserve">—Least Square </w:t>
      </w:r>
      <w:proofErr w:type="spellStart"/>
      <w:r w:rsidRPr="00755F90">
        <w:rPr>
          <w:i/>
          <w:iCs/>
        </w:rPr>
        <w:t>Parsial</w:t>
      </w:r>
      <w:proofErr w:type="spellEnd"/>
      <w:r w:rsidRPr="00755F90">
        <w:rPr>
          <w:i/>
          <w:iCs/>
        </w:rPr>
        <w:t xml:space="preserve"> (SEM-PLS) </w:t>
      </w:r>
      <w:proofErr w:type="spellStart"/>
      <w:r w:rsidRPr="00755F90">
        <w:t>adalah</w:t>
      </w:r>
      <w:proofErr w:type="spellEnd"/>
      <w:r w:rsidRPr="00755F90">
        <w:t xml:space="preserve"> </w:t>
      </w:r>
      <w:proofErr w:type="spellStart"/>
      <w:r w:rsidRPr="00755F90">
        <w:t>suatu</w:t>
      </w:r>
      <w:proofErr w:type="spellEnd"/>
      <w:r w:rsidRPr="00755F90">
        <w:t xml:space="preserve"> </w:t>
      </w:r>
      <w:proofErr w:type="spellStart"/>
      <w:r w:rsidRPr="00755F90">
        <w:t>pendekatan</w:t>
      </w:r>
      <w:proofErr w:type="spellEnd"/>
      <w:r w:rsidRPr="00755F90">
        <w:t xml:space="preserve"> </w:t>
      </w:r>
      <w:proofErr w:type="spellStart"/>
      <w:r w:rsidRPr="00755F90">
        <w:t>statistik</w:t>
      </w:r>
      <w:proofErr w:type="spellEnd"/>
      <w:r w:rsidRPr="00755F90">
        <w:t xml:space="preserve"> </w:t>
      </w:r>
      <w:proofErr w:type="spellStart"/>
      <w:r w:rsidRPr="00755F90">
        <w:t>multivariat</w:t>
      </w:r>
      <w:proofErr w:type="spellEnd"/>
      <w:r w:rsidRPr="00755F90">
        <w:t xml:space="preserve"> yang </w:t>
      </w:r>
      <w:proofErr w:type="spellStart"/>
      <w:r w:rsidRPr="00755F90">
        <w:t>didasarkan</w:t>
      </w:r>
      <w:proofErr w:type="spellEnd"/>
      <w:r w:rsidRPr="00755F90">
        <w:t xml:space="preserve"> pada </w:t>
      </w:r>
      <w:proofErr w:type="spellStart"/>
      <w:r w:rsidRPr="00755F90">
        <w:t>perbedaan</w:t>
      </w:r>
      <w:proofErr w:type="spellEnd"/>
      <w:r w:rsidRPr="00755F90">
        <w:t xml:space="preserve"> </w:t>
      </w:r>
      <w:proofErr w:type="spellStart"/>
      <w:r w:rsidRPr="00755F90">
        <w:t>variabel</w:t>
      </w:r>
      <w:proofErr w:type="spellEnd"/>
      <w:r w:rsidRPr="00755F90">
        <w:t xml:space="preserve"> </w:t>
      </w:r>
      <w:proofErr w:type="spellStart"/>
      <w:r w:rsidRPr="00755F90">
        <w:t>dependen</w:t>
      </w:r>
      <w:proofErr w:type="spellEnd"/>
      <w:r w:rsidRPr="00755F90">
        <w:t xml:space="preserve"> yang </w:t>
      </w:r>
      <w:proofErr w:type="spellStart"/>
      <w:r w:rsidRPr="00755F90">
        <w:t>berganda</w:t>
      </w:r>
      <w:proofErr w:type="spellEnd"/>
      <w:r w:rsidRPr="00755F90">
        <w:t xml:space="preserve"> </w:t>
      </w:r>
      <w:proofErr w:type="spellStart"/>
      <w:r w:rsidRPr="00755F90">
        <w:t>dengan</w:t>
      </w:r>
      <w:proofErr w:type="spellEnd"/>
      <w:r w:rsidRPr="00755F90">
        <w:t xml:space="preserve"> </w:t>
      </w:r>
      <w:proofErr w:type="spellStart"/>
      <w:r w:rsidRPr="00755F90">
        <w:t>variabel</w:t>
      </w:r>
      <w:proofErr w:type="spellEnd"/>
      <w:r w:rsidRPr="00755F90">
        <w:t xml:space="preserve"> </w:t>
      </w:r>
      <w:proofErr w:type="spellStart"/>
      <w:r w:rsidRPr="00755F90">
        <w:t>independen</w:t>
      </w:r>
      <w:proofErr w:type="spellEnd"/>
      <w:r w:rsidRPr="00755F90">
        <w:t xml:space="preserve"> yang </w:t>
      </w:r>
      <w:proofErr w:type="spellStart"/>
      <w:r w:rsidRPr="00755F90">
        <w:t>berganda</w:t>
      </w:r>
      <w:proofErr w:type="spellEnd"/>
      <w:r w:rsidR="006E3445" w:rsidRPr="00755F90">
        <w:t xml:space="preserve">. </w:t>
      </w:r>
      <w:proofErr w:type="spellStart"/>
      <w:r w:rsidRPr="00755F90">
        <w:t>Penganalisisan</w:t>
      </w:r>
      <w:proofErr w:type="spellEnd"/>
      <w:r w:rsidRPr="00755F90">
        <w:t xml:space="preserve"> </w:t>
      </w:r>
      <w:proofErr w:type="spellStart"/>
      <w:r w:rsidRPr="00755F90">
        <w:t>dalam</w:t>
      </w:r>
      <w:proofErr w:type="spellEnd"/>
      <w:r w:rsidRPr="00755F90">
        <w:t xml:space="preserve"> SEM-PLS </w:t>
      </w:r>
      <w:proofErr w:type="spellStart"/>
      <w:r w:rsidRPr="00755F90">
        <w:t>melibatkan</w:t>
      </w:r>
      <w:proofErr w:type="spellEnd"/>
      <w:r w:rsidRPr="00755F90">
        <w:t xml:space="preserve"> </w:t>
      </w:r>
      <w:proofErr w:type="spellStart"/>
      <w:r w:rsidRPr="00755F90">
        <w:t>dua</w:t>
      </w:r>
      <w:proofErr w:type="spellEnd"/>
      <w:r w:rsidRPr="00755F90">
        <w:t xml:space="preserve"> </w:t>
      </w:r>
      <w:proofErr w:type="spellStart"/>
      <w:r w:rsidRPr="00755F90">
        <w:t>tahap</w:t>
      </w:r>
      <w:proofErr w:type="spellEnd"/>
      <w:r w:rsidRPr="00755F90">
        <w:t xml:space="preserve"> </w:t>
      </w:r>
      <w:proofErr w:type="spellStart"/>
      <w:r w:rsidRPr="00755F90">
        <w:t>kunci</w:t>
      </w:r>
      <w:proofErr w:type="spellEnd"/>
      <w:r w:rsidRPr="00755F90">
        <w:t xml:space="preserve">, </w:t>
      </w:r>
      <w:proofErr w:type="spellStart"/>
      <w:r w:rsidRPr="00755F90">
        <w:t>yaitu</w:t>
      </w:r>
      <w:proofErr w:type="spellEnd"/>
      <w:r w:rsidRPr="00755F90">
        <w:t xml:space="preserve"> </w:t>
      </w:r>
      <w:proofErr w:type="spellStart"/>
      <w:r w:rsidRPr="00755F90">
        <w:t>penilaian</w:t>
      </w:r>
      <w:proofErr w:type="spellEnd"/>
      <w:r w:rsidRPr="00755F90">
        <w:t xml:space="preserve"> </w:t>
      </w:r>
      <w:proofErr w:type="spellStart"/>
      <w:r w:rsidRPr="00755F90">
        <w:lastRenderedPageBreak/>
        <w:t>terhadap</w:t>
      </w:r>
      <w:proofErr w:type="spellEnd"/>
      <w:r w:rsidRPr="00755F90">
        <w:t xml:space="preserve"> model </w:t>
      </w:r>
      <w:proofErr w:type="spellStart"/>
      <w:r w:rsidRPr="00755F90">
        <w:t>pengukuran</w:t>
      </w:r>
      <w:proofErr w:type="spellEnd"/>
      <w:r w:rsidRPr="00373DB2">
        <w:t xml:space="preserve"> (Measurement Model) </w:t>
      </w:r>
      <w:proofErr w:type="spellStart"/>
      <w:r w:rsidRPr="00373DB2">
        <w:t>atau</w:t>
      </w:r>
      <w:proofErr w:type="spellEnd"/>
      <w:r w:rsidRPr="00373DB2">
        <w:t xml:space="preserve"> outer model, dan model </w:t>
      </w:r>
      <w:proofErr w:type="spellStart"/>
      <w:r w:rsidRPr="00373DB2">
        <w:t>struktural</w:t>
      </w:r>
      <w:proofErr w:type="spellEnd"/>
      <w:r w:rsidRPr="00373DB2">
        <w:t xml:space="preserve"> (Structural Model) </w:t>
      </w:r>
      <w:proofErr w:type="spellStart"/>
      <w:r w:rsidRPr="00373DB2">
        <w:t>atau</w:t>
      </w:r>
      <w:proofErr w:type="spellEnd"/>
      <w:r w:rsidRPr="00373DB2">
        <w:t xml:space="preserve"> inner </w:t>
      </w:r>
      <w:proofErr w:type="gramStart"/>
      <w:r w:rsidRPr="00373DB2">
        <w:t>model</w:t>
      </w:r>
      <w:r w:rsidR="006E3445" w:rsidRPr="006E3445">
        <w:t>[</w:t>
      </w:r>
      <w:proofErr w:type="gramEnd"/>
      <w:r w:rsidR="006E3445" w:rsidRPr="006E3445">
        <w:t xml:space="preserve">15]. </w:t>
      </w:r>
      <w:proofErr w:type="spellStart"/>
      <w:r w:rsidR="008C65B0">
        <w:t>Sofwarw</w:t>
      </w:r>
      <w:proofErr w:type="spellEnd"/>
      <w:r w:rsidR="008C65B0">
        <w:t xml:space="preserve"> </w:t>
      </w:r>
      <w:proofErr w:type="spellStart"/>
      <w:r w:rsidR="006E3445" w:rsidRPr="006E3445">
        <w:t>analisis</w:t>
      </w:r>
      <w:proofErr w:type="spellEnd"/>
      <w:r w:rsidR="006E3445" w:rsidRPr="006E3445">
        <w:t xml:space="preserve"> </w:t>
      </w:r>
      <w:r w:rsidR="008C65B0">
        <w:t xml:space="preserve">data </w:t>
      </w:r>
      <w:proofErr w:type="spellStart"/>
      <w:r w:rsidR="008C65B0">
        <w:t>menggunakan</w:t>
      </w:r>
      <w:proofErr w:type="spellEnd"/>
      <w:r w:rsidR="006E3445" w:rsidRPr="006E3445">
        <w:t xml:space="preserve"> </w:t>
      </w:r>
      <w:r w:rsidR="006E3445" w:rsidRPr="006E3445">
        <w:rPr>
          <w:i/>
          <w:iCs/>
        </w:rPr>
        <w:t>SMART PLS 3.0.</w:t>
      </w:r>
    </w:p>
    <w:p w14:paraId="2FA3E6F1" w14:textId="07A50E8C" w:rsidR="00B342A9" w:rsidRPr="008152A6" w:rsidRDefault="00B342A9" w:rsidP="00B342A9">
      <w:pPr>
        <w:pStyle w:val="ListParagraph"/>
        <w:spacing w:line="360" w:lineRule="auto"/>
        <w:ind w:left="0"/>
      </w:pPr>
      <w:r w:rsidRPr="008152A6">
        <w:t xml:space="preserve">Tabel 1.  </w:t>
      </w:r>
      <w:r w:rsidR="003E7393" w:rsidRPr="008152A6">
        <w:t xml:space="preserve">Nilai </w:t>
      </w:r>
      <w:r w:rsidR="003E7393" w:rsidRPr="008152A6">
        <w:rPr>
          <w:i/>
        </w:rPr>
        <w:t>Outer Loading</w:t>
      </w:r>
      <w:r w:rsidR="003E7393" w:rsidRPr="008152A6">
        <w:t xml:space="preserve"> Pada Model </w:t>
      </w:r>
      <w:proofErr w:type="spellStart"/>
      <w:r w:rsidR="003E7393" w:rsidRPr="008152A6">
        <w:t>Pengukuran</w:t>
      </w:r>
      <w:proofErr w:type="spellEnd"/>
      <w:r w:rsidR="003E7393" w:rsidRPr="008152A6">
        <w:t xml:space="preserve"> Awal</w:t>
      </w:r>
    </w:p>
    <w:tbl>
      <w:tblPr>
        <w:tblW w:w="4962" w:type="dxa"/>
        <w:tblInd w:w="108" w:type="dxa"/>
        <w:tblLayout w:type="fixed"/>
        <w:tblLook w:val="04A0" w:firstRow="1" w:lastRow="0" w:firstColumn="1" w:lastColumn="0" w:noHBand="0" w:noVBand="1"/>
      </w:tblPr>
      <w:tblGrid>
        <w:gridCol w:w="424"/>
        <w:gridCol w:w="563"/>
        <w:gridCol w:w="544"/>
        <w:gridCol w:w="454"/>
        <w:gridCol w:w="567"/>
        <w:gridCol w:w="425"/>
        <w:gridCol w:w="425"/>
        <w:gridCol w:w="426"/>
        <w:gridCol w:w="425"/>
        <w:gridCol w:w="425"/>
        <w:gridCol w:w="284"/>
      </w:tblGrid>
      <w:tr w:rsidR="00DC63F9" w:rsidRPr="00307DA6" w14:paraId="0269D5E4" w14:textId="77777777" w:rsidTr="00DC63F9">
        <w:trPr>
          <w:trHeight w:val="321"/>
          <w:tblHeader/>
        </w:trPr>
        <w:tc>
          <w:tcPr>
            <w:tcW w:w="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DF6BB1" w14:textId="3E1CF06C"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8" w:right="-110"/>
              <w:jc w:val="both"/>
              <w:rPr>
                <w:rFonts w:ascii="Arial Narrow" w:hAnsi="Arial Narrow"/>
                <w:sz w:val="12"/>
                <w:szCs w:val="12"/>
                <w:lang w:val="en-ID" w:eastAsia="en-ID"/>
              </w:rPr>
            </w:pPr>
            <w:proofErr w:type="spellStart"/>
            <w:r w:rsidRPr="003E6BB4">
              <w:rPr>
                <w:rFonts w:ascii="Arial Narrow" w:hAnsi="Arial Narrow"/>
                <w:sz w:val="12"/>
                <w:szCs w:val="12"/>
                <w:lang w:val="en-ID" w:eastAsia="en-ID"/>
              </w:rPr>
              <w:t>Variabel</w:t>
            </w:r>
            <w:proofErr w:type="spellEnd"/>
            <w:r w:rsidR="00646534" w:rsidRPr="003E6BB4">
              <w:rPr>
                <w:rFonts w:ascii="Arial Narrow" w:hAnsi="Arial Narrow"/>
                <w:sz w:val="12"/>
                <w:szCs w:val="12"/>
                <w:lang w:val="en-ID" w:eastAsia="en-ID"/>
              </w:rPr>
              <w:t>.</w:t>
            </w:r>
          </w:p>
        </w:tc>
        <w:tc>
          <w:tcPr>
            <w:tcW w:w="5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332B5C" w14:textId="7740419D"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11"/>
              <w:rPr>
                <w:rFonts w:ascii="Arial Narrow" w:hAnsi="Arial Narrow"/>
                <w:sz w:val="12"/>
                <w:szCs w:val="12"/>
                <w:lang w:val="en-ID" w:eastAsia="en-ID"/>
              </w:rPr>
            </w:pPr>
            <w:r w:rsidRPr="003E6BB4">
              <w:rPr>
                <w:rFonts w:ascii="Arial Narrow" w:hAnsi="Arial Narrow"/>
                <w:sz w:val="12"/>
                <w:szCs w:val="12"/>
                <w:lang w:val="en-ID" w:eastAsia="en-ID"/>
              </w:rPr>
              <w:t>Performance Expectancy</w:t>
            </w:r>
            <w:r w:rsidR="00646534" w:rsidRPr="003E6BB4">
              <w:rPr>
                <w:rFonts w:ascii="Arial Narrow" w:hAnsi="Arial Narrow"/>
                <w:sz w:val="12"/>
                <w:szCs w:val="12"/>
                <w:lang w:val="en-ID" w:eastAsia="en-ID"/>
              </w:rPr>
              <w:t>.</w:t>
            </w:r>
          </w:p>
        </w:tc>
        <w:tc>
          <w:tcPr>
            <w:tcW w:w="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133BE5" w14:textId="350AA320"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20"/>
              <w:rPr>
                <w:rFonts w:ascii="Arial Narrow" w:hAnsi="Arial Narrow"/>
                <w:sz w:val="12"/>
                <w:szCs w:val="12"/>
                <w:lang w:val="en-ID" w:eastAsia="en-ID"/>
              </w:rPr>
            </w:pPr>
            <w:proofErr w:type="spellStart"/>
            <w:r w:rsidRPr="003E6BB4">
              <w:rPr>
                <w:rFonts w:ascii="Arial Narrow" w:hAnsi="Arial Narrow"/>
                <w:sz w:val="12"/>
                <w:szCs w:val="12"/>
                <w:lang w:val="en-ID" w:eastAsia="en-ID"/>
              </w:rPr>
              <w:t>Effort</w:t>
            </w:r>
            <w:r w:rsidR="003E6BB4" w:rsidRPr="003E6BB4">
              <w:rPr>
                <w:rFonts w:ascii="Arial Narrow" w:hAnsi="Arial Narrow"/>
                <w:color w:val="FFFFFF" w:themeColor="background1"/>
                <w:sz w:val="2"/>
                <w:szCs w:val="2"/>
                <w:lang w:val="en-ID" w:eastAsia="en-ID"/>
              </w:rPr>
              <w:t>t</w:t>
            </w:r>
            <w:proofErr w:type="spellEnd"/>
            <w:r w:rsidR="00CA4DF9" w:rsidRPr="003E6BB4">
              <w:rPr>
                <w:rFonts w:ascii="Arial Narrow" w:hAnsi="Arial Narrow"/>
                <w:sz w:val="12"/>
                <w:szCs w:val="12"/>
                <w:lang w:val="en-ID" w:eastAsia="en-ID"/>
              </w:rPr>
              <w:t>.</w:t>
            </w:r>
            <w:r w:rsidRPr="003E6BB4">
              <w:rPr>
                <w:rFonts w:ascii="Arial Narrow" w:hAnsi="Arial Narrow"/>
                <w:sz w:val="12"/>
                <w:szCs w:val="12"/>
                <w:lang w:val="en-ID" w:eastAsia="en-ID"/>
              </w:rPr>
              <w:t xml:space="preserve"> Expectancy</w:t>
            </w:r>
            <w:r w:rsidR="00646534" w:rsidRPr="003E6BB4">
              <w:rPr>
                <w:rFonts w:ascii="Arial Narrow" w:hAnsi="Arial Narrow"/>
                <w:sz w:val="12"/>
                <w:szCs w:val="12"/>
                <w:lang w:val="en-ID" w:eastAsia="en-ID"/>
              </w:rPr>
              <w:t>.</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ED8101" w14:textId="2CD492C5"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96" w:right="-112"/>
              <w:rPr>
                <w:rFonts w:ascii="Arial Narrow" w:hAnsi="Arial Narrow"/>
                <w:sz w:val="12"/>
                <w:szCs w:val="12"/>
                <w:lang w:val="en-ID" w:eastAsia="en-ID"/>
              </w:rPr>
            </w:pPr>
            <w:r w:rsidRPr="003E6BB4">
              <w:rPr>
                <w:rFonts w:ascii="Arial Narrow" w:hAnsi="Arial Narrow"/>
                <w:sz w:val="12"/>
                <w:szCs w:val="12"/>
                <w:lang w:val="en-ID" w:eastAsia="en-ID"/>
              </w:rPr>
              <w:t>Social</w:t>
            </w:r>
            <w:r w:rsidR="00CA4DF9" w:rsidRPr="003E6BB4">
              <w:rPr>
                <w:rFonts w:ascii="Arial Narrow" w:hAnsi="Arial Narrow"/>
                <w:sz w:val="12"/>
                <w:szCs w:val="12"/>
                <w:lang w:val="en-ID" w:eastAsia="en-ID"/>
              </w:rPr>
              <w:t>.</w:t>
            </w:r>
            <w:r w:rsidRPr="003E6BB4">
              <w:rPr>
                <w:rFonts w:ascii="Arial Narrow" w:hAnsi="Arial Narrow"/>
                <w:sz w:val="12"/>
                <w:szCs w:val="12"/>
                <w:lang w:val="en-ID" w:eastAsia="en-ID"/>
              </w:rPr>
              <w:t xml:space="preserve"> Influence</w:t>
            </w:r>
            <w:r w:rsidR="00646534" w:rsidRPr="003E6BB4">
              <w:rPr>
                <w:rFonts w:ascii="Arial Narrow" w:hAnsi="Arial Narrow"/>
                <w:sz w:val="12"/>
                <w:szCs w:val="12"/>
                <w:lang w:val="en-ID" w:eastAsia="en-ID"/>
              </w:rPr>
              <w:t>.</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7AE1C5" w14:textId="720F680E"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4" w:right="-71"/>
              <w:rPr>
                <w:rFonts w:ascii="Arial Narrow" w:hAnsi="Arial Narrow"/>
                <w:sz w:val="10"/>
                <w:szCs w:val="10"/>
                <w:lang w:val="en-ID" w:eastAsia="en-ID"/>
              </w:rPr>
            </w:pPr>
            <w:r w:rsidRPr="003E6BB4">
              <w:rPr>
                <w:rFonts w:ascii="Arial Narrow" w:hAnsi="Arial Narrow"/>
                <w:sz w:val="10"/>
                <w:szCs w:val="10"/>
                <w:lang w:val="en-ID" w:eastAsia="en-ID"/>
              </w:rPr>
              <w:t>Facilitating</w:t>
            </w:r>
            <w:r w:rsidR="00CA4DF9" w:rsidRPr="003E6BB4">
              <w:rPr>
                <w:rFonts w:ascii="Arial Narrow" w:hAnsi="Arial Narrow"/>
                <w:sz w:val="10"/>
                <w:szCs w:val="10"/>
                <w:lang w:val="en-ID" w:eastAsia="en-ID"/>
              </w:rPr>
              <w:t>.</w:t>
            </w:r>
            <w:r w:rsidRPr="003E6BB4">
              <w:rPr>
                <w:rFonts w:ascii="Arial Narrow" w:hAnsi="Arial Narrow"/>
                <w:sz w:val="10"/>
                <w:szCs w:val="10"/>
                <w:lang w:val="en-ID" w:eastAsia="en-ID"/>
              </w:rPr>
              <w:t xml:space="preserve"> Conditions</w:t>
            </w:r>
            <w:r w:rsidR="00646534" w:rsidRPr="003E6BB4">
              <w:rPr>
                <w:rFonts w:ascii="Arial Narrow" w:hAnsi="Arial Narrow"/>
                <w:sz w:val="10"/>
                <w:szCs w:val="10"/>
                <w:lang w:val="en-ID" w:eastAsia="en-ID"/>
              </w:rPr>
              <w:t>.</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343DAC" w14:textId="5417CEC8"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45" w:right="-109"/>
              <w:rPr>
                <w:rFonts w:ascii="Arial Narrow" w:hAnsi="Arial Narrow"/>
                <w:sz w:val="10"/>
                <w:szCs w:val="10"/>
                <w:lang w:val="en-ID" w:eastAsia="en-ID"/>
              </w:rPr>
            </w:pPr>
            <w:r w:rsidRPr="003E6BB4">
              <w:rPr>
                <w:rFonts w:ascii="Arial Narrow" w:hAnsi="Arial Narrow"/>
                <w:sz w:val="10"/>
                <w:szCs w:val="10"/>
                <w:lang w:val="en-ID" w:eastAsia="en-ID"/>
              </w:rPr>
              <w:t>Hedonic</w:t>
            </w:r>
            <w:r w:rsidR="00CA4DF9" w:rsidRPr="003E6BB4">
              <w:rPr>
                <w:rFonts w:ascii="Arial Narrow" w:hAnsi="Arial Narrow"/>
                <w:sz w:val="10"/>
                <w:szCs w:val="10"/>
                <w:lang w:val="en-ID" w:eastAsia="en-ID"/>
              </w:rPr>
              <w:t>.</w:t>
            </w:r>
            <w:r w:rsidRPr="003E6BB4">
              <w:rPr>
                <w:rFonts w:ascii="Arial Narrow" w:hAnsi="Arial Narrow"/>
                <w:sz w:val="10"/>
                <w:szCs w:val="10"/>
                <w:lang w:val="en-ID" w:eastAsia="en-ID"/>
              </w:rPr>
              <w:t xml:space="preserve"> Motivation</w:t>
            </w:r>
            <w:r w:rsidR="00646534" w:rsidRPr="003E6BB4">
              <w:rPr>
                <w:rFonts w:ascii="Arial Narrow" w:hAnsi="Arial Narrow"/>
                <w:sz w:val="10"/>
                <w:szCs w:val="10"/>
                <w:lang w:val="en-ID" w:eastAsia="en-ID"/>
              </w:rPr>
              <w:t>.</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EDA1B" w14:textId="3064A580"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44" w:right="-101"/>
              <w:rPr>
                <w:rFonts w:ascii="Arial Narrow" w:hAnsi="Arial Narrow"/>
                <w:sz w:val="10"/>
                <w:szCs w:val="10"/>
                <w:lang w:val="en-ID" w:eastAsia="en-ID"/>
              </w:rPr>
            </w:pPr>
            <w:r w:rsidRPr="003E6BB4">
              <w:rPr>
                <w:rFonts w:ascii="Arial Narrow" w:hAnsi="Arial Narrow"/>
                <w:sz w:val="10"/>
                <w:szCs w:val="10"/>
                <w:lang w:val="en-ID" w:eastAsia="en-ID"/>
              </w:rPr>
              <w:t>Perceived</w:t>
            </w:r>
            <w:r w:rsidR="00CA4DF9" w:rsidRPr="003E6BB4">
              <w:rPr>
                <w:rFonts w:ascii="Arial Narrow" w:hAnsi="Arial Narrow"/>
                <w:sz w:val="10"/>
                <w:szCs w:val="10"/>
                <w:lang w:val="en-ID" w:eastAsia="en-ID"/>
              </w:rPr>
              <w:t>.</w:t>
            </w:r>
            <w:r w:rsidRPr="003E6BB4">
              <w:rPr>
                <w:rFonts w:ascii="Arial Narrow" w:hAnsi="Arial Narrow"/>
                <w:sz w:val="10"/>
                <w:szCs w:val="10"/>
                <w:lang w:val="en-ID" w:eastAsia="en-ID"/>
              </w:rPr>
              <w:t xml:space="preserve"> Value</w:t>
            </w:r>
            <w:r w:rsidR="00646534" w:rsidRPr="003E6BB4">
              <w:rPr>
                <w:rFonts w:ascii="Arial Narrow" w:hAnsi="Arial Narrow"/>
                <w:sz w:val="10"/>
                <w:szCs w:val="10"/>
                <w:lang w:val="en-ID" w:eastAsia="en-ID"/>
              </w:rPr>
              <w:t>.</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7229DC" w14:textId="202DE6FC"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7"/>
              <w:rPr>
                <w:rFonts w:ascii="Arial Narrow" w:hAnsi="Arial Narrow"/>
                <w:sz w:val="10"/>
                <w:szCs w:val="10"/>
                <w:lang w:val="en-ID" w:eastAsia="en-ID"/>
              </w:rPr>
            </w:pPr>
            <w:proofErr w:type="gramStart"/>
            <w:r w:rsidRPr="003E6BB4">
              <w:rPr>
                <w:rFonts w:ascii="Arial Narrow" w:hAnsi="Arial Narrow"/>
                <w:sz w:val="10"/>
                <w:szCs w:val="10"/>
                <w:lang w:val="en-ID" w:eastAsia="en-ID"/>
              </w:rPr>
              <w:t>Habit</w:t>
            </w:r>
            <w:r w:rsidR="00CA4DF9" w:rsidRPr="003E6BB4">
              <w:rPr>
                <w:rFonts w:ascii="Arial Narrow" w:hAnsi="Arial Narrow"/>
                <w:sz w:val="10"/>
                <w:szCs w:val="10"/>
                <w:lang w:val="en-ID" w:eastAsia="en-ID"/>
              </w:rPr>
              <w:t>.</w:t>
            </w:r>
            <w:r w:rsidR="00646534" w:rsidRPr="003E6BB4">
              <w:rPr>
                <w:rFonts w:ascii="Arial Narrow" w:hAnsi="Arial Narrow"/>
                <w:sz w:val="10"/>
                <w:szCs w:val="10"/>
                <w:lang w:val="en-ID" w:eastAsia="en-ID"/>
              </w:rPr>
              <w:t>.</w:t>
            </w:r>
            <w:proofErr w:type="gramEnd"/>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BC8D8D" w14:textId="1C030FF7"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sz w:val="10"/>
                <w:szCs w:val="10"/>
                <w:lang w:val="en-ID" w:eastAsia="en-ID"/>
              </w:rPr>
            </w:pPr>
            <w:proofErr w:type="spellStart"/>
            <w:r w:rsidRPr="003E6BB4">
              <w:rPr>
                <w:rFonts w:ascii="Arial Narrow" w:hAnsi="Arial Narrow"/>
                <w:sz w:val="10"/>
                <w:szCs w:val="10"/>
                <w:lang w:val="en-ID" w:eastAsia="en-ID"/>
              </w:rPr>
              <w:t>Behavioral</w:t>
            </w:r>
            <w:proofErr w:type="spellEnd"/>
            <w:r w:rsidR="00CA4DF9" w:rsidRPr="003E6BB4">
              <w:rPr>
                <w:rFonts w:ascii="Arial Narrow" w:hAnsi="Arial Narrow"/>
                <w:sz w:val="10"/>
                <w:szCs w:val="10"/>
                <w:lang w:val="en-ID" w:eastAsia="en-ID"/>
              </w:rPr>
              <w:t>.</w:t>
            </w:r>
            <w:r w:rsidRPr="003E6BB4">
              <w:rPr>
                <w:rFonts w:ascii="Arial Narrow" w:hAnsi="Arial Narrow"/>
                <w:sz w:val="10"/>
                <w:szCs w:val="10"/>
                <w:lang w:val="en-ID" w:eastAsia="en-ID"/>
              </w:rPr>
              <w:t xml:space="preserve"> Intention</w:t>
            </w:r>
            <w:r w:rsidR="00646534" w:rsidRPr="003E6BB4">
              <w:rPr>
                <w:rFonts w:ascii="Arial Narrow" w:hAnsi="Arial Narrow"/>
                <w:sz w:val="10"/>
                <w:szCs w:val="10"/>
                <w:lang w:val="en-ID" w:eastAsia="en-ID"/>
              </w:rPr>
              <w:t>.</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8F2FA5" w14:textId="0BA0C253" w:rsidR="00B342A9" w:rsidRPr="003E6BB4"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9"/>
              <w:rPr>
                <w:rFonts w:ascii="Arial Narrow" w:hAnsi="Arial Narrow"/>
                <w:sz w:val="10"/>
                <w:szCs w:val="10"/>
                <w:lang w:val="en-ID" w:eastAsia="en-ID"/>
              </w:rPr>
            </w:pPr>
            <w:r w:rsidRPr="003E6BB4">
              <w:rPr>
                <w:rFonts w:ascii="Arial Narrow" w:hAnsi="Arial Narrow"/>
                <w:sz w:val="10"/>
                <w:szCs w:val="10"/>
                <w:lang w:val="en-ID" w:eastAsia="en-ID"/>
              </w:rPr>
              <w:t>Use</w:t>
            </w:r>
            <w:r w:rsidR="00CA4DF9" w:rsidRPr="003E6BB4">
              <w:rPr>
                <w:rFonts w:ascii="Arial Narrow" w:hAnsi="Arial Narrow"/>
                <w:sz w:val="10"/>
                <w:szCs w:val="10"/>
                <w:lang w:val="en-ID" w:eastAsia="en-ID"/>
              </w:rPr>
              <w:t xml:space="preserve">. </w:t>
            </w:r>
            <w:proofErr w:type="spellStart"/>
            <w:r w:rsidRPr="003E6BB4">
              <w:rPr>
                <w:rFonts w:ascii="Arial Narrow" w:hAnsi="Arial Narrow"/>
                <w:sz w:val="10"/>
                <w:szCs w:val="10"/>
                <w:lang w:val="en-ID" w:eastAsia="en-ID"/>
              </w:rPr>
              <w:t>Behavior</w:t>
            </w:r>
            <w:proofErr w:type="spellEnd"/>
            <w:r w:rsidR="00646534" w:rsidRPr="003E6BB4">
              <w:rPr>
                <w:rFonts w:ascii="Arial Narrow" w:hAnsi="Arial Narrow"/>
                <w:sz w:val="10"/>
                <w:szCs w:val="10"/>
                <w:lang w:val="en-ID" w:eastAsia="en-ID"/>
              </w:rPr>
              <w:t>.</w:t>
            </w:r>
          </w:p>
        </w:tc>
        <w:tc>
          <w:tcPr>
            <w:tcW w:w="2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23831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3" w:right="-109"/>
              <w:rPr>
                <w:rFonts w:ascii="Arial Narrow" w:hAnsi="Arial Narrow"/>
                <w:sz w:val="10"/>
                <w:szCs w:val="10"/>
                <w:lang w:val="en-ID" w:eastAsia="en-ID"/>
              </w:rPr>
            </w:pPr>
            <w:r w:rsidRPr="00307DA6">
              <w:rPr>
                <w:rFonts w:ascii="Arial Narrow" w:hAnsi="Arial Narrow"/>
                <w:sz w:val="10"/>
                <w:szCs w:val="10"/>
                <w:lang w:val="en-ID" w:eastAsia="en-ID"/>
              </w:rPr>
              <w:t>Ket</w:t>
            </w:r>
          </w:p>
        </w:tc>
      </w:tr>
      <w:tr w:rsidR="00DC63F9" w:rsidRPr="00307DA6" w14:paraId="67F902C6"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313F43F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PE1</w:t>
            </w:r>
          </w:p>
        </w:tc>
        <w:tc>
          <w:tcPr>
            <w:tcW w:w="563" w:type="dxa"/>
            <w:tcBorders>
              <w:top w:val="nil"/>
              <w:left w:val="nil"/>
              <w:bottom w:val="single" w:sz="4" w:space="0" w:color="auto"/>
              <w:right w:val="single" w:sz="4" w:space="0" w:color="auto"/>
            </w:tcBorders>
            <w:shd w:val="clear" w:color="auto" w:fill="auto"/>
            <w:noWrap/>
            <w:vAlign w:val="center"/>
            <w:hideMark/>
          </w:tcPr>
          <w:p w14:paraId="631E9CF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0.872</w:t>
            </w:r>
          </w:p>
        </w:tc>
        <w:tc>
          <w:tcPr>
            <w:tcW w:w="544" w:type="dxa"/>
            <w:tcBorders>
              <w:top w:val="nil"/>
              <w:left w:val="nil"/>
              <w:bottom w:val="single" w:sz="4" w:space="0" w:color="auto"/>
              <w:right w:val="single" w:sz="4" w:space="0" w:color="auto"/>
            </w:tcBorders>
            <w:shd w:val="clear" w:color="auto" w:fill="auto"/>
            <w:noWrap/>
            <w:vAlign w:val="center"/>
            <w:hideMark/>
          </w:tcPr>
          <w:p w14:paraId="2879935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1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5B164CF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019484B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9B33AA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5"/>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BDE66B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0E1799C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A73479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38DBBE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F6E5D2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7B293690"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56EC630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PE2</w:t>
            </w:r>
          </w:p>
        </w:tc>
        <w:tc>
          <w:tcPr>
            <w:tcW w:w="563" w:type="dxa"/>
            <w:tcBorders>
              <w:top w:val="nil"/>
              <w:left w:val="nil"/>
              <w:bottom w:val="single" w:sz="4" w:space="0" w:color="auto"/>
              <w:right w:val="single" w:sz="4" w:space="0" w:color="auto"/>
            </w:tcBorders>
            <w:shd w:val="clear" w:color="auto" w:fill="auto"/>
            <w:noWrap/>
            <w:vAlign w:val="center"/>
            <w:hideMark/>
          </w:tcPr>
          <w:p w14:paraId="45A11D5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0.910</w:t>
            </w:r>
          </w:p>
        </w:tc>
        <w:tc>
          <w:tcPr>
            <w:tcW w:w="544" w:type="dxa"/>
            <w:tcBorders>
              <w:top w:val="nil"/>
              <w:left w:val="nil"/>
              <w:bottom w:val="single" w:sz="4" w:space="0" w:color="auto"/>
              <w:right w:val="single" w:sz="4" w:space="0" w:color="auto"/>
            </w:tcBorders>
            <w:shd w:val="clear" w:color="auto" w:fill="auto"/>
            <w:noWrap/>
            <w:vAlign w:val="center"/>
            <w:hideMark/>
          </w:tcPr>
          <w:p w14:paraId="50EEE20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1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7762F1F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29E8E05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5F2C37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5"/>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D419AF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48E32E2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E6D828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A34528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244EB95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3C2606B6"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71F2B1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PE3</w:t>
            </w:r>
          </w:p>
        </w:tc>
        <w:tc>
          <w:tcPr>
            <w:tcW w:w="563" w:type="dxa"/>
            <w:tcBorders>
              <w:top w:val="nil"/>
              <w:left w:val="nil"/>
              <w:bottom w:val="single" w:sz="4" w:space="0" w:color="auto"/>
              <w:right w:val="single" w:sz="4" w:space="0" w:color="auto"/>
            </w:tcBorders>
            <w:shd w:val="clear" w:color="auto" w:fill="auto"/>
            <w:noWrap/>
            <w:vAlign w:val="center"/>
            <w:hideMark/>
          </w:tcPr>
          <w:p w14:paraId="01C5306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0.902</w:t>
            </w:r>
          </w:p>
        </w:tc>
        <w:tc>
          <w:tcPr>
            <w:tcW w:w="544" w:type="dxa"/>
            <w:tcBorders>
              <w:top w:val="nil"/>
              <w:left w:val="nil"/>
              <w:bottom w:val="single" w:sz="4" w:space="0" w:color="auto"/>
              <w:right w:val="single" w:sz="4" w:space="0" w:color="auto"/>
            </w:tcBorders>
            <w:shd w:val="clear" w:color="auto" w:fill="auto"/>
            <w:noWrap/>
            <w:vAlign w:val="center"/>
            <w:hideMark/>
          </w:tcPr>
          <w:p w14:paraId="04DFB76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1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158C33F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EB2DFD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F4135F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5"/>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3C14A5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194E734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1A94C0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6D75FB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0F7FFD5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8B38BBF"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19DC386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PE4</w:t>
            </w:r>
          </w:p>
        </w:tc>
        <w:tc>
          <w:tcPr>
            <w:tcW w:w="563" w:type="dxa"/>
            <w:tcBorders>
              <w:top w:val="nil"/>
              <w:left w:val="nil"/>
              <w:bottom w:val="single" w:sz="4" w:space="0" w:color="auto"/>
              <w:right w:val="single" w:sz="4" w:space="0" w:color="auto"/>
            </w:tcBorders>
            <w:shd w:val="clear" w:color="auto" w:fill="auto"/>
            <w:noWrap/>
            <w:vAlign w:val="center"/>
            <w:hideMark/>
          </w:tcPr>
          <w:p w14:paraId="306BA6E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0.859</w:t>
            </w:r>
          </w:p>
        </w:tc>
        <w:tc>
          <w:tcPr>
            <w:tcW w:w="544" w:type="dxa"/>
            <w:tcBorders>
              <w:top w:val="nil"/>
              <w:left w:val="nil"/>
              <w:bottom w:val="single" w:sz="4" w:space="0" w:color="auto"/>
              <w:right w:val="single" w:sz="4" w:space="0" w:color="auto"/>
            </w:tcBorders>
            <w:shd w:val="clear" w:color="auto" w:fill="auto"/>
            <w:noWrap/>
            <w:vAlign w:val="center"/>
            <w:hideMark/>
          </w:tcPr>
          <w:p w14:paraId="2CEF82B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1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7B76EEF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1CBB3C7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60AC7D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5"/>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6A1688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29350D8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3554E0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A9E8BA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F5F5E5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F1BDD98"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B04EB3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EE1</w:t>
            </w:r>
          </w:p>
        </w:tc>
        <w:tc>
          <w:tcPr>
            <w:tcW w:w="563" w:type="dxa"/>
            <w:tcBorders>
              <w:top w:val="nil"/>
              <w:left w:val="nil"/>
              <w:bottom w:val="single" w:sz="4" w:space="0" w:color="auto"/>
              <w:right w:val="single" w:sz="4" w:space="0" w:color="auto"/>
            </w:tcBorders>
            <w:shd w:val="clear" w:color="auto" w:fill="auto"/>
            <w:noWrap/>
            <w:vAlign w:val="center"/>
            <w:hideMark/>
          </w:tcPr>
          <w:p w14:paraId="56BF713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 0.000 </w:t>
            </w:r>
          </w:p>
        </w:tc>
        <w:tc>
          <w:tcPr>
            <w:tcW w:w="544" w:type="dxa"/>
            <w:tcBorders>
              <w:top w:val="nil"/>
              <w:left w:val="nil"/>
              <w:bottom w:val="single" w:sz="4" w:space="0" w:color="auto"/>
              <w:right w:val="single" w:sz="4" w:space="0" w:color="auto"/>
            </w:tcBorders>
            <w:shd w:val="clear" w:color="auto" w:fill="auto"/>
            <w:noWrap/>
            <w:vAlign w:val="center"/>
            <w:hideMark/>
          </w:tcPr>
          <w:p w14:paraId="09684B7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1" w:right="-121"/>
              <w:rPr>
                <w:rFonts w:ascii="Arial Narrow" w:hAnsi="Arial Narrow" w:cs="Calibri"/>
                <w:sz w:val="12"/>
                <w:szCs w:val="12"/>
                <w:lang w:val="en-ID" w:eastAsia="en-ID"/>
              </w:rPr>
            </w:pPr>
            <w:r w:rsidRPr="00307DA6">
              <w:rPr>
                <w:rFonts w:ascii="Arial Narrow" w:hAnsi="Arial Narrow" w:cs="Calibri"/>
                <w:sz w:val="12"/>
                <w:szCs w:val="12"/>
                <w:lang w:val="en-ID" w:eastAsia="en-ID"/>
              </w:rPr>
              <w:t>0.919</w:t>
            </w:r>
          </w:p>
        </w:tc>
        <w:tc>
          <w:tcPr>
            <w:tcW w:w="454" w:type="dxa"/>
            <w:tcBorders>
              <w:top w:val="nil"/>
              <w:left w:val="nil"/>
              <w:bottom w:val="single" w:sz="4" w:space="0" w:color="auto"/>
              <w:right w:val="single" w:sz="4" w:space="0" w:color="auto"/>
            </w:tcBorders>
            <w:shd w:val="clear" w:color="auto" w:fill="auto"/>
            <w:noWrap/>
            <w:vAlign w:val="center"/>
            <w:hideMark/>
          </w:tcPr>
          <w:p w14:paraId="0122E17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22FE9D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32AE0F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5"/>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F05D68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2E0423C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FDE6E1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332B43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0B39451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01C1E3B0"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5B10D51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EE2</w:t>
            </w:r>
          </w:p>
        </w:tc>
        <w:tc>
          <w:tcPr>
            <w:tcW w:w="563" w:type="dxa"/>
            <w:tcBorders>
              <w:top w:val="nil"/>
              <w:left w:val="nil"/>
              <w:bottom w:val="single" w:sz="4" w:space="0" w:color="auto"/>
              <w:right w:val="single" w:sz="4" w:space="0" w:color="auto"/>
            </w:tcBorders>
            <w:shd w:val="clear" w:color="auto" w:fill="auto"/>
            <w:noWrap/>
            <w:vAlign w:val="center"/>
            <w:hideMark/>
          </w:tcPr>
          <w:p w14:paraId="2FCB375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2216944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83" w:right="-121"/>
              <w:rPr>
                <w:rFonts w:ascii="Arial Narrow" w:hAnsi="Arial Narrow" w:cs="Calibri"/>
                <w:sz w:val="12"/>
                <w:szCs w:val="12"/>
                <w:lang w:val="en-ID" w:eastAsia="en-ID"/>
              </w:rPr>
            </w:pPr>
            <w:r w:rsidRPr="00307DA6">
              <w:rPr>
                <w:rFonts w:ascii="Arial Narrow" w:hAnsi="Arial Narrow" w:cs="Calibri"/>
                <w:sz w:val="12"/>
                <w:szCs w:val="12"/>
                <w:lang w:val="en-ID" w:eastAsia="en-ID"/>
              </w:rPr>
              <w:t>0.905</w:t>
            </w:r>
          </w:p>
        </w:tc>
        <w:tc>
          <w:tcPr>
            <w:tcW w:w="454" w:type="dxa"/>
            <w:tcBorders>
              <w:top w:val="nil"/>
              <w:left w:val="nil"/>
              <w:bottom w:val="single" w:sz="4" w:space="0" w:color="auto"/>
              <w:right w:val="single" w:sz="4" w:space="0" w:color="auto"/>
            </w:tcBorders>
            <w:shd w:val="clear" w:color="auto" w:fill="auto"/>
            <w:noWrap/>
            <w:vAlign w:val="center"/>
            <w:hideMark/>
          </w:tcPr>
          <w:p w14:paraId="5742CD1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8C3DEA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D407B1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DBEE87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5FE8DF2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3C6487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8D6E0E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67E2E4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7C2E12EB"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648898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EE3</w:t>
            </w:r>
          </w:p>
        </w:tc>
        <w:tc>
          <w:tcPr>
            <w:tcW w:w="563" w:type="dxa"/>
            <w:tcBorders>
              <w:top w:val="nil"/>
              <w:left w:val="nil"/>
              <w:bottom w:val="single" w:sz="4" w:space="0" w:color="auto"/>
              <w:right w:val="single" w:sz="4" w:space="0" w:color="auto"/>
            </w:tcBorders>
            <w:shd w:val="clear" w:color="auto" w:fill="auto"/>
            <w:noWrap/>
            <w:vAlign w:val="center"/>
            <w:hideMark/>
          </w:tcPr>
          <w:p w14:paraId="27D057B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7EC29C6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83" w:right="-121"/>
              <w:rPr>
                <w:rFonts w:ascii="Arial Narrow" w:hAnsi="Arial Narrow" w:cs="Calibri"/>
                <w:sz w:val="12"/>
                <w:szCs w:val="12"/>
                <w:lang w:val="en-ID" w:eastAsia="en-ID"/>
              </w:rPr>
            </w:pPr>
            <w:r w:rsidRPr="00307DA6">
              <w:rPr>
                <w:rFonts w:ascii="Arial Narrow" w:hAnsi="Arial Narrow" w:cs="Calibri"/>
                <w:sz w:val="12"/>
                <w:szCs w:val="12"/>
                <w:lang w:val="en-ID" w:eastAsia="en-ID"/>
              </w:rPr>
              <w:t>0.940</w:t>
            </w:r>
          </w:p>
        </w:tc>
        <w:tc>
          <w:tcPr>
            <w:tcW w:w="454" w:type="dxa"/>
            <w:tcBorders>
              <w:top w:val="nil"/>
              <w:left w:val="nil"/>
              <w:bottom w:val="single" w:sz="4" w:space="0" w:color="auto"/>
              <w:right w:val="single" w:sz="4" w:space="0" w:color="auto"/>
            </w:tcBorders>
            <w:shd w:val="clear" w:color="auto" w:fill="auto"/>
            <w:noWrap/>
            <w:vAlign w:val="center"/>
            <w:hideMark/>
          </w:tcPr>
          <w:p w14:paraId="0AF7199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449C680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F4FAFA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F12951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36EDD9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DCF871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D7F27B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223A2E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1522FCCD"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E98C3C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EE4</w:t>
            </w:r>
          </w:p>
        </w:tc>
        <w:tc>
          <w:tcPr>
            <w:tcW w:w="563" w:type="dxa"/>
            <w:tcBorders>
              <w:top w:val="nil"/>
              <w:left w:val="nil"/>
              <w:bottom w:val="single" w:sz="4" w:space="0" w:color="auto"/>
              <w:right w:val="single" w:sz="4" w:space="0" w:color="auto"/>
            </w:tcBorders>
            <w:shd w:val="clear" w:color="auto" w:fill="auto"/>
            <w:noWrap/>
            <w:vAlign w:val="center"/>
            <w:hideMark/>
          </w:tcPr>
          <w:p w14:paraId="159A525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5C550F1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83" w:right="-121"/>
              <w:rPr>
                <w:rFonts w:ascii="Arial Narrow" w:hAnsi="Arial Narrow" w:cs="Calibri"/>
                <w:sz w:val="12"/>
                <w:szCs w:val="12"/>
                <w:lang w:val="en-ID" w:eastAsia="en-ID"/>
              </w:rPr>
            </w:pPr>
            <w:r w:rsidRPr="00307DA6">
              <w:rPr>
                <w:rFonts w:ascii="Arial Narrow" w:hAnsi="Arial Narrow" w:cs="Calibri"/>
                <w:sz w:val="12"/>
                <w:szCs w:val="12"/>
                <w:lang w:val="en-ID" w:eastAsia="en-ID"/>
              </w:rPr>
              <w:t>0.929</w:t>
            </w:r>
          </w:p>
        </w:tc>
        <w:tc>
          <w:tcPr>
            <w:tcW w:w="454" w:type="dxa"/>
            <w:tcBorders>
              <w:top w:val="nil"/>
              <w:left w:val="nil"/>
              <w:bottom w:val="single" w:sz="4" w:space="0" w:color="auto"/>
              <w:right w:val="single" w:sz="4" w:space="0" w:color="auto"/>
            </w:tcBorders>
            <w:shd w:val="clear" w:color="auto" w:fill="auto"/>
            <w:noWrap/>
            <w:vAlign w:val="center"/>
            <w:hideMark/>
          </w:tcPr>
          <w:p w14:paraId="4631F15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0"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0504E26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76EB26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CBE241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057B023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B11920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C1B4B3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4E224E4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CC7D430"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A48FE9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SI1</w:t>
            </w:r>
          </w:p>
        </w:tc>
        <w:tc>
          <w:tcPr>
            <w:tcW w:w="563" w:type="dxa"/>
            <w:tcBorders>
              <w:top w:val="nil"/>
              <w:left w:val="nil"/>
              <w:bottom w:val="single" w:sz="4" w:space="0" w:color="auto"/>
              <w:right w:val="single" w:sz="4" w:space="0" w:color="auto"/>
            </w:tcBorders>
            <w:shd w:val="clear" w:color="auto" w:fill="auto"/>
            <w:noWrap/>
            <w:vAlign w:val="center"/>
            <w:hideMark/>
          </w:tcPr>
          <w:p w14:paraId="5D5CCB7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4BF5720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2223AD4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96" w:right="-107" w:hanging="24"/>
              <w:rPr>
                <w:rFonts w:ascii="Arial Narrow" w:hAnsi="Arial Narrow" w:cs="Calibri"/>
                <w:sz w:val="12"/>
                <w:szCs w:val="12"/>
                <w:lang w:val="en-ID" w:eastAsia="en-ID"/>
              </w:rPr>
            </w:pPr>
            <w:r w:rsidRPr="00307DA6">
              <w:rPr>
                <w:rFonts w:ascii="Arial Narrow" w:hAnsi="Arial Narrow" w:cs="Calibri"/>
                <w:sz w:val="12"/>
                <w:szCs w:val="12"/>
                <w:lang w:val="en-ID" w:eastAsia="en-ID"/>
              </w:rPr>
              <w:t>0.826</w:t>
            </w:r>
          </w:p>
        </w:tc>
        <w:tc>
          <w:tcPr>
            <w:tcW w:w="567" w:type="dxa"/>
            <w:tcBorders>
              <w:top w:val="nil"/>
              <w:left w:val="nil"/>
              <w:bottom w:val="single" w:sz="4" w:space="0" w:color="auto"/>
              <w:right w:val="single" w:sz="4" w:space="0" w:color="auto"/>
            </w:tcBorders>
            <w:shd w:val="clear" w:color="auto" w:fill="auto"/>
            <w:noWrap/>
            <w:hideMark/>
          </w:tcPr>
          <w:p w14:paraId="4DBACAD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20387D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C7F541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2BC9E26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AFF606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222719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6E6B7DD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37E8F7A"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923EDB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SI2</w:t>
            </w:r>
          </w:p>
        </w:tc>
        <w:tc>
          <w:tcPr>
            <w:tcW w:w="563" w:type="dxa"/>
            <w:tcBorders>
              <w:top w:val="nil"/>
              <w:left w:val="nil"/>
              <w:bottom w:val="single" w:sz="4" w:space="0" w:color="auto"/>
              <w:right w:val="single" w:sz="4" w:space="0" w:color="auto"/>
            </w:tcBorders>
            <w:shd w:val="clear" w:color="auto" w:fill="auto"/>
            <w:noWrap/>
            <w:vAlign w:val="center"/>
            <w:hideMark/>
          </w:tcPr>
          <w:p w14:paraId="4263226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702BA79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55C9A52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27" w:right="-120"/>
              <w:rPr>
                <w:rFonts w:ascii="Arial Narrow" w:hAnsi="Arial Narrow" w:cs="Calibri"/>
                <w:sz w:val="12"/>
                <w:szCs w:val="12"/>
                <w:lang w:val="en-ID" w:eastAsia="en-ID"/>
              </w:rPr>
            </w:pPr>
            <w:r w:rsidRPr="00307DA6">
              <w:rPr>
                <w:rFonts w:ascii="Arial Narrow" w:hAnsi="Arial Narrow" w:cs="Calibri"/>
                <w:sz w:val="12"/>
                <w:szCs w:val="12"/>
                <w:lang w:val="en-ID" w:eastAsia="en-ID"/>
              </w:rPr>
              <w:t>0.930</w:t>
            </w:r>
          </w:p>
        </w:tc>
        <w:tc>
          <w:tcPr>
            <w:tcW w:w="567" w:type="dxa"/>
            <w:tcBorders>
              <w:top w:val="nil"/>
              <w:left w:val="nil"/>
              <w:bottom w:val="single" w:sz="4" w:space="0" w:color="auto"/>
              <w:right w:val="single" w:sz="4" w:space="0" w:color="auto"/>
            </w:tcBorders>
            <w:shd w:val="clear" w:color="auto" w:fill="auto"/>
            <w:noWrap/>
            <w:hideMark/>
          </w:tcPr>
          <w:p w14:paraId="33D1735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54327A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C54F0F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61ADB9A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0B922A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9731D5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03A313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760C43DC"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4953114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SI3</w:t>
            </w:r>
          </w:p>
        </w:tc>
        <w:tc>
          <w:tcPr>
            <w:tcW w:w="563" w:type="dxa"/>
            <w:tcBorders>
              <w:top w:val="nil"/>
              <w:left w:val="nil"/>
              <w:bottom w:val="single" w:sz="4" w:space="0" w:color="auto"/>
              <w:right w:val="single" w:sz="4" w:space="0" w:color="auto"/>
            </w:tcBorders>
            <w:shd w:val="clear" w:color="auto" w:fill="auto"/>
            <w:noWrap/>
            <w:vAlign w:val="center"/>
            <w:hideMark/>
          </w:tcPr>
          <w:p w14:paraId="12CA1E4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6EF8ECC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5E9F62D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20" w:hanging="25"/>
              <w:rPr>
                <w:rFonts w:ascii="Arial Narrow" w:hAnsi="Arial Narrow" w:cs="Calibri"/>
                <w:sz w:val="12"/>
                <w:szCs w:val="12"/>
                <w:lang w:val="en-ID" w:eastAsia="en-ID"/>
              </w:rPr>
            </w:pPr>
            <w:r w:rsidRPr="00307DA6">
              <w:rPr>
                <w:rFonts w:ascii="Arial Narrow" w:hAnsi="Arial Narrow" w:cs="Calibri"/>
                <w:sz w:val="12"/>
                <w:szCs w:val="12"/>
                <w:lang w:val="en-ID" w:eastAsia="en-ID"/>
              </w:rPr>
              <w:t>0.914</w:t>
            </w:r>
          </w:p>
        </w:tc>
        <w:tc>
          <w:tcPr>
            <w:tcW w:w="567" w:type="dxa"/>
            <w:tcBorders>
              <w:top w:val="nil"/>
              <w:left w:val="nil"/>
              <w:bottom w:val="single" w:sz="4" w:space="0" w:color="auto"/>
              <w:right w:val="single" w:sz="4" w:space="0" w:color="auto"/>
            </w:tcBorders>
            <w:shd w:val="clear" w:color="auto" w:fill="auto"/>
            <w:noWrap/>
            <w:hideMark/>
          </w:tcPr>
          <w:p w14:paraId="23A054F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8E910D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037613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679970C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487FDB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01D875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37DEB68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6E9F9ED4"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4F94365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FC1</w:t>
            </w:r>
          </w:p>
        </w:tc>
        <w:tc>
          <w:tcPr>
            <w:tcW w:w="563" w:type="dxa"/>
            <w:tcBorders>
              <w:top w:val="nil"/>
              <w:left w:val="nil"/>
              <w:bottom w:val="single" w:sz="4" w:space="0" w:color="auto"/>
              <w:right w:val="single" w:sz="4" w:space="0" w:color="auto"/>
            </w:tcBorders>
            <w:shd w:val="clear" w:color="auto" w:fill="auto"/>
            <w:noWrap/>
            <w:vAlign w:val="center"/>
            <w:hideMark/>
          </w:tcPr>
          <w:p w14:paraId="03F4DB1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6386633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3598141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264850B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0.910</w:t>
            </w:r>
          </w:p>
        </w:tc>
        <w:tc>
          <w:tcPr>
            <w:tcW w:w="425" w:type="dxa"/>
            <w:tcBorders>
              <w:top w:val="nil"/>
              <w:left w:val="nil"/>
              <w:bottom w:val="single" w:sz="4" w:space="0" w:color="auto"/>
              <w:right w:val="single" w:sz="4" w:space="0" w:color="auto"/>
            </w:tcBorders>
            <w:shd w:val="clear" w:color="auto" w:fill="auto"/>
            <w:noWrap/>
            <w:vAlign w:val="center"/>
            <w:hideMark/>
          </w:tcPr>
          <w:p w14:paraId="3F4C339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9644F3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4840F57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F16687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9B295F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732F0A0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565607A2"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C9D1C8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FC2</w:t>
            </w:r>
          </w:p>
        </w:tc>
        <w:tc>
          <w:tcPr>
            <w:tcW w:w="563" w:type="dxa"/>
            <w:tcBorders>
              <w:top w:val="nil"/>
              <w:left w:val="nil"/>
              <w:bottom w:val="single" w:sz="4" w:space="0" w:color="auto"/>
              <w:right w:val="single" w:sz="4" w:space="0" w:color="auto"/>
            </w:tcBorders>
            <w:shd w:val="clear" w:color="auto" w:fill="auto"/>
            <w:noWrap/>
            <w:vAlign w:val="center"/>
            <w:hideMark/>
          </w:tcPr>
          <w:p w14:paraId="325C6E7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1F05A13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3606B5B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A75F53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1"/>
              <w:rPr>
                <w:rFonts w:ascii="Arial Narrow" w:hAnsi="Arial Narrow" w:cs="Calibri"/>
                <w:sz w:val="12"/>
                <w:szCs w:val="12"/>
                <w:lang w:val="en-ID" w:eastAsia="en-ID"/>
              </w:rPr>
            </w:pPr>
            <w:r w:rsidRPr="00307DA6">
              <w:rPr>
                <w:rFonts w:ascii="Arial Narrow" w:hAnsi="Arial Narrow" w:cs="Calibri"/>
                <w:sz w:val="12"/>
                <w:szCs w:val="12"/>
                <w:lang w:val="en-ID" w:eastAsia="en-ID"/>
              </w:rPr>
              <w:t>0.932</w:t>
            </w:r>
          </w:p>
        </w:tc>
        <w:tc>
          <w:tcPr>
            <w:tcW w:w="425" w:type="dxa"/>
            <w:tcBorders>
              <w:top w:val="nil"/>
              <w:left w:val="nil"/>
              <w:bottom w:val="single" w:sz="4" w:space="0" w:color="auto"/>
              <w:right w:val="single" w:sz="4" w:space="0" w:color="auto"/>
            </w:tcBorders>
            <w:shd w:val="clear" w:color="auto" w:fill="auto"/>
            <w:noWrap/>
            <w:vAlign w:val="center"/>
            <w:hideMark/>
          </w:tcPr>
          <w:p w14:paraId="5A4C05C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185BCB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72A59F2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6D6AF5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511B4A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34B99C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9F60EB0"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3D6FA42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FC3</w:t>
            </w:r>
          </w:p>
        </w:tc>
        <w:tc>
          <w:tcPr>
            <w:tcW w:w="563" w:type="dxa"/>
            <w:tcBorders>
              <w:top w:val="nil"/>
              <w:left w:val="nil"/>
              <w:bottom w:val="single" w:sz="4" w:space="0" w:color="auto"/>
              <w:right w:val="single" w:sz="4" w:space="0" w:color="auto"/>
            </w:tcBorders>
            <w:shd w:val="clear" w:color="auto" w:fill="auto"/>
            <w:noWrap/>
            <w:vAlign w:val="center"/>
            <w:hideMark/>
          </w:tcPr>
          <w:p w14:paraId="7EF8240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108B40E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4945399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7FBEB8E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1"/>
              <w:rPr>
                <w:rFonts w:ascii="Arial Narrow" w:hAnsi="Arial Narrow" w:cs="Calibri"/>
                <w:sz w:val="12"/>
                <w:szCs w:val="12"/>
                <w:lang w:val="en-ID" w:eastAsia="en-ID"/>
              </w:rPr>
            </w:pPr>
            <w:r w:rsidRPr="00307DA6">
              <w:rPr>
                <w:rFonts w:ascii="Arial Narrow" w:hAnsi="Arial Narrow" w:cs="Calibri"/>
                <w:sz w:val="12"/>
                <w:szCs w:val="12"/>
                <w:lang w:val="en-ID" w:eastAsia="en-ID"/>
              </w:rPr>
              <w:t>0.923</w:t>
            </w:r>
          </w:p>
        </w:tc>
        <w:tc>
          <w:tcPr>
            <w:tcW w:w="425" w:type="dxa"/>
            <w:tcBorders>
              <w:top w:val="nil"/>
              <w:left w:val="nil"/>
              <w:bottom w:val="single" w:sz="4" w:space="0" w:color="auto"/>
              <w:right w:val="single" w:sz="4" w:space="0" w:color="auto"/>
            </w:tcBorders>
            <w:shd w:val="clear" w:color="auto" w:fill="auto"/>
            <w:noWrap/>
            <w:vAlign w:val="center"/>
            <w:hideMark/>
          </w:tcPr>
          <w:p w14:paraId="52C97E5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6FFCD0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6E68888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B4BD70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785E65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6E3530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7569B7A1"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5F9E3E2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HM1</w:t>
            </w:r>
          </w:p>
        </w:tc>
        <w:tc>
          <w:tcPr>
            <w:tcW w:w="563" w:type="dxa"/>
            <w:tcBorders>
              <w:top w:val="nil"/>
              <w:left w:val="nil"/>
              <w:bottom w:val="single" w:sz="4" w:space="0" w:color="auto"/>
              <w:right w:val="single" w:sz="4" w:space="0" w:color="auto"/>
            </w:tcBorders>
            <w:shd w:val="clear" w:color="auto" w:fill="auto"/>
            <w:noWrap/>
            <w:vAlign w:val="center"/>
            <w:hideMark/>
          </w:tcPr>
          <w:p w14:paraId="54C3D55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77DCE6D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708FA2D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5166CD8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FE7692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0.914</w:t>
            </w:r>
          </w:p>
        </w:tc>
        <w:tc>
          <w:tcPr>
            <w:tcW w:w="425" w:type="dxa"/>
            <w:tcBorders>
              <w:top w:val="nil"/>
              <w:left w:val="nil"/>
              <w:bottom w:val="single" w:sz="4" w:space="0" w:color="auto"/>
              <w:right w:val="single" w:sz="4" w:space="0" w:color="auto"/>
            </w:tcBorders>
            <w:shd w:val="clear" w:color="auto" w:fill="auto"/>
            <w:noWrap/>
            <w:vAlign w:val="center"/>
            <w:hideMark/>
          </w:tcPr>
          <w:p w14:paraId="1BBA682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593A1EE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5C00DA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3D8D76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40CC371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47724F9E"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3B6929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HM2</w:t>
            </w:r>
          </w:p>
        </w:tc>
        <w:tc>
          <w:tcPr>
            <w:tcW w:w="563" w:type="dxa"/>
            <w:tcBorders>
              <w:top w:val="nil"/>
              <w:left w:val="nil"/>
              <w:bottom w:val="single" w:sz="4" w:space="0" w:color="auto"/>
              <w:right w:val="single" w:sz="4" w:space="0" w:color="auto"/>
            </w:tcBorders>
            <w:shd w:val="clear" w:color="auto" w:fill="auto"/>
            <w:noWrap/>
            <w:vAlign w:val="center"/>
            <w:hideMark/>
          </w:tcPr>
          <w:p w14:paraId="3E23D6C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7FF32AE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2EC1592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4A86E00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34C32D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0.957</w:t>
            </w:r>
          </w:p>
        </w:tc>
        <w:tc>
          <w:tcPr>
            <w:tcW w:w="425" w:type="dxa"/>
            <w:tcBorders>
              <w:top w:val="nil"/>
              <w:left w:val="nil"/>
              <w:bottom w:val="single" w:sz="4" w:space="0" w:color="auto"/>
              <w:right w:val="single" w:sz="4" w:space="0" w:color="auto"/>
            </w:tcBorders>
            <w:shd w:val="clear" w:color="auto" w:fill="auto"/>
            <w:noWrap/>
            <w:vAlign w:val="center"/>
            <w:hideMark/>
          </w:tcPr>
          <w:p w14:paraId="0D486AC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2E3639D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15631F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2C6CAE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6F6316E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02DF1D8E"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765472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HM3</w:t>
            </w:r>
          </w:p>
        </w:tc>
        <w:tc>
          <w:tcPr>
            <w:tcW w:w="563" w:type="dxa"/>
            <w:tcBorders>
              <w:top w:val="nil"/>
              <w:left w:val="nil"/>
              <w:bottom w:val="single" w:sz="4" w:space="0" w:color="auto"/>
              <w:right w:val="single" w:sz="4" w:space="0" w:color="auto"/>
            </w:tcBorders>
            <w:shd w:val="clear" w:color="auto" w:fill="auto"/>
            <w:noWrap/>
            <w:vAlign w:val="center"/>
            <w:hideMark/>
          </w:tcPr>
          <w:p w14:paraId="5366719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1C2074F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2433E9A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769818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4029F6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10"/>
              <w:rPr>
                <w:rFonts w:ascii="Arial Narrow" w:hAnsi="Arial Narrow" w:cs="Calibri"/>
                <w:sz w:val="12"/>
                <w:szCs w:val="12"/>
                <w:lang w:val="en-ID" w:eastAsia="en-ID"/>
              </w:rPr>
            </w:pPr>
            <w:r w:rsidRPr="00307DA6">
              <w:rPr>
                <w:rFonts w:ascii="Arial Narrow" w:hAnsi="Arial Narrow" w:cs="Calibri"/>
                <w:sz w:val="12"/>
                <w:szCs w:val="12"/>
                <w:lang w:val="en-ID" w:eastAsia="en-ID"/>
              </w:rPr>
              <w:t>0.841</w:t>
            </w:r>
          </w:p>
        </w:tc>
        <w:tc>
          <w:tcPr>
            <w:tcW w:w="425" w:type="dxa"/>
            <w:tcBorders>
              <w:top w:val="nil"/>
              <w:left w:val="nil"/>
              <w:bottom w:val="single" w:sz="4" w:space="0" w:color="auto"/>
              <w:right w:val="single" w:sz="4" w:space="0" w:color="auto"/>
            </w:tcBorders>
            <w:shd w:val="clear" w:color="auto" w:fill="auto"/>
            <w:noWrap/>
            <w:vAlign w:val="center"/>
            <w:hideMark/>
          </w:tcPr>
          <w:p w14:paraId="33A962E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0444B5E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B0415C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6C4FEA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0E6990A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5F727E54"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447D7D9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PV1</w:t>
            </w:r>
          </w:p>
        </w:tc>
        <w:tc>
          <w:tcPr>
            <w:tcW w:w="563" w:type="dxa"/>
            <w:tcBorders>
              <w:top w:val="nil"/>
              <w:left w:val="nil"/>
              <w:bottom w:val="single" w:sz="4" w:space="0" w:color="auto"/>
              <w:right w:val="single" w:sz="4" w:space="0" w:color="auto"/>
            </w:tcBorders>
            <w:shd w:val="clear" w:color="auto" w:fill="auto"/>
            <w:noWrap/>
            <w:vAlign w:val="center"/>
            <w:hideMark/>
          </w:tcPr>
          <w:p w14:paraId="1D48F69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132991D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3CCCD6C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1958327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794AC1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4D9BA6C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11"/>
              <w:rPr>
                <w:rFonts w:ascii="Arial Narrow" w:hAnsi="Arial Narrow" w:cs="Calibri"/>
                <w:sz w:val="12"/>
                <w:szCs w:val="12"/>
                <w:lang w:val="en-ID" w:eastAsia="en-ID"/>
              </w:rPr>
            </w:pPr>
            <w:r w:rsidRPr="00307DA6">
              <w:rPr>
                <w:rFonts w:ascii="Arial Narrow" w:hAnsi="Arial Narrow" w:cs="Calibri"/>
                <w:sz w:val="12"/>
                <w:szCs w:val="12"/>
                <w:lang w:val="en-ID" w:eastAsia="en-ID"/>
              </w:rPr>
              <w:t>0.928</w:t>
            </w:r>
          </w:p>
        </w:tc>
        <w:tc>
          <w:tcPr>
            <w:tcW w:w="426" w:type="dxa"/>
            <w:tcBorders>
              <w:top w:val="nil"/>
              <w:left w:val="nil"/>
              <w:bottom w:val="single" w:sz="4" w:space="0" w:color="auto"/>
              <w:right w:val="single" w:sz="4" w:space="0" w:color="auto"/>
            </w:tcBorders>
            <w:shd w:val="clear" w:color="auto" w:fill="auto"/>
            <w:noWrap/>
            <w:vAlign w:val="center"/>
            <w:hideMark/>
          </w:tcPr>
          <w:p w14:paraId="675B179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CA58F4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676FEF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7E2152C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11888AC0"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4665401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PV2</w:t>
            </w:r>
          </w:p>
        </w:tc>
        <w:tc>
          <w:tcPr>
            <w:tcW w:w="563" w:type="dxa"/>
            <w:tcBorders>
              <w:top w:val="nil"/>
              <w:left w:val="nil"/>
              <w:bottom w:val="single" w:sz="4" w:space="0" w:color="auto"/>
              <w:right w:val="single" w:sz="4" w:space="0" w:color="auto"/>
            </w:tcBorders>
            <w:shd w:val="clear" w:color="auto" w:fill="auto"/>
            <w:noWrap/>
            <w:vAlign w:val="center"/>
            <w:hideMark/>
          </w:tcPr>
          <w:p w14:paraId="3558C1E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29142F1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06601DB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061A9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2DC2151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9AFDB3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7"/>
              <w:rPr>
                <w:rFonts w:ascii="Arial Narrow" w:hAnsi="Arial Narrow" w:cs="Calibri"/>
                <w:sz w:val="12"/>
                <w:szCs w:val="12"/>
                <w:lang w:val="en-ID" w:eastAsia="en-ID"/>
              </w:rPr>
            </w:pPr>
            <w:r w:rsidRPr="00307DA6">
              <w:rPr>
                <w:rFonts w:ascii="Arial Narrow" w:hAnsi="Arial Narrow" w:cs="Calibri"/>
                <w:sz w:val="12"/>
                <w:szCs w:val="12"/>
                <w:lang w:val="en-ID" w:eastAsia="en-ID"/>
              </w:rPr>
              <w:t>0.945</w:t>
            </w:r>
          </w:p>
        </w:tc>
        <w:tc>
          <w:tcPr>
            <w:tcW w:w="426" w:type="dxa"/>
            <w:tcBorders>
              <w:top w:val="nil"/>
              <w:left w:val="nil"/>
              <w:bottom w:val="single" w:sz="4" w:space="0" w:color="auto"/>
              <w:right w:val="single" w:sz="4" w:space="0" w:color="auto"/>
            </w:tcBorders>
            <w:shd w:val="clear" w:color="auto" w:fill="auto"/>
            <w:noWrap/>
            <w:vAlign w:val="center"/>
            <w:hideMark/>
          </w:tcPr>
          <w:p w14:paraId="3A7987E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35E6D5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896BCE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09DA29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18E3CA67"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3E3FAD0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PV3</w:t>
            </w:r>
          </w:p>
        </w:tc>
        <w:tc>
          <w:tcPr>
            <w:tcW w:w="563" w:type="dxa"/>
            <w:tcBorders>
              <w:top w:val="nil"/>
              <w:left w:val="nil"/>
              <w:bottom w:val="single" w:sz="4" w:space="0" w:color="auto"/>
              <w:right w:val="single" w:sz="4" w:space="0" w:color="auto"/>
            </w:tcBorders>
            <w:shd w:val="clear" w:color="auto" w:fill="auto"/>
            <w:noWrap/>
            <w:vAlign w:val="center"/>
            <w:hideMark/>
          </w:tcPr>
          <w:p w14:paraId="2BDEF2F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231BB165"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787123F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277E98D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EBB758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897D58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7"/>
              <w:rPr>
                <w:rFonts w:ascii="Arial Narrow" w:hAnsi="Arial Narrow" w:cs="Calibri"/>
                <w:sz w:val="12"/>
                <w:szCs w:val="12"/>
                <w:lang w:val="en-ID" w:eastAsia="en-ID"/>
              </w:rPr>
            </w:pPr>
            <w:r w:rsidRPr="00307DA6">
              <w:rPr>
                <w:rFonts w:ascii="Arial Narrow" w:hAnsi="Arial Narrow" w:cs="Calibri"/>
                <w:sz w:val="12"/>
                <w:szCs w:val="12"/>
                <w:lang w:val="en-ID" w:eastAsia="en-ID"/>
              </w:rPr>
              <w:t>0.901</w:t>
            </w:r>
          </w:p>
        </w:tc>
        <w:tc>
          <w:tcPr>
            <w:tcW w:w="426" w:type="dxa"/>
            <w:tcBorders>
              <w:top w:val="nil"/>
              <w:left w:val="nil"/>
              <w:bottom w:val="single" w:sz="4" w:space="0" w:color="auto"/>
              <w:right w:val="single" w:sz="4" w:space="0" w:color="auto"/>
            </w:tcBorders>
            <w:shd w:val="clear" w:color="auto" w:fill="auto"/>
            <w:noWrap/>
            <w:vAlign w:val="center"/>
            <w:hideMark/>
          </w:tcPr>
          <w:p w14:paraId="33E7FCC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5D847F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54E808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FA505F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6698D2FC"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5D87ED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HI1</w:t>
            </w:r>
          </w:p>
        </w:tc>
        <w:tc>
          <w:tcPr>
            <w:tcW w:w="563" w:type="dxa"/>
            <w:tcBorders>
              <w:top w:val="nil"/>
              <w:left w:val="nil"/>
              <w:bottom w:val="single" w:sz="4" w:space="0" w:color="auto"/>
              <w:right w:val="single" w:sz="4" w:space="0" w:color="auto"/>
            </w:tcBorders>
            <w:shd w:val="clear" w:color="auto" w:fill="auto"/>
            <w:noWrap/>
            <w:vAlign w:val="center"/>
            <w:hideMark/>
          </w:tcPr>
          <w:p w14:paraId="0D86415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7285749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04D73B8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501335A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BFE4DC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5FB1D7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7DA64B5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10"/>
              <w:rPr>
                <w:rFonts w:ascii="Arial Narrow" w:hAnsi="Arial Narrow" w:cs="Calibri"/>
                <w:sz w:val="12"/>
                <w:szCs w:val="12"/>
                <w:lang w:val="en-ID" w:eastAsia="en-ID"/>
              </w:rPr>
            </w:pPr>
            <w:r w:rsidRPr="00307DA6">
              <w:rPr>
                <w:rFonts w:ascii="Arial Narrow" w:hAnsi="Arial Narrow" w:cs="Calibri"/>
                <w:sz w:val="12"/>
                <w:szCs w:val="12"/>
                <w:lang w:val="en-ID" w:eastAsia="en-ID"/>
              </w:rPr>
              <w:t>0.925</w:t>
            </w:r>
          </w:p>
        </w:tc>
        <w:tc>
          <w:tcPr>
            <w:tcW w:w="425" w:type="dxa"/>
            <w:tcBorders>
              <w:top w:val="nil"/>
              <w:left w:val="nil"/>
              <w:bottom w:val="single" w:sz="4" w:space="0" w:color="auto"/>
              <w:right w:val="single" w:sz="4" w:space="0" w:color="auto"/>
            </w:tcBorders>
            <w:shd w:val="clear" w:color="auto" w:fill="auto"/>
            <w:noWrap/>
            <w:vAlign w:val="center"/>
            <w:hideMark/>
          </w:tcPr>
          <w:p w14:paraId="6FA49AF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8DA2AF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04AFC80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601EE183"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FE2FAB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HI2</w:t>
            </w:r>
          </w:p>
        </w:tc>
        <w:tc>
          <w:tcPr>
            <w:tcW w:w="563" w:type="dxa"/>
            <w:tcBorders>
              <w:top w:val="nil"/>
              <w:left w:val="nil"/>
              <w:bottom w:val="single" w:sz="4" w:space="0" w:color="auto"/>
              <w:right w:val="single" w:sz="4" w:space="0" w:color="auto"/>
            </w:tcBorders>
            <w:shd w:val="clear" w:color="auto" w:fill="auto"/>
            <w:noWrap/>
            <w:vAlign w:val="center"/>
            <w:hideMark/>
          </w:tcPr>
          <w:p w14:paraId="11B9314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08A4086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17E2ECD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77A518B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3B24D8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A54B8C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5F40FBB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10"/>
              <w:rPr>
                <w:rFonts w:ascii="Arial Narrow" w:hAnsi="Arial Narrow" w:cs="Calibri"/>
                <w:sz w:val="12"/>
                <w:szCs w:val="12"/>
                <w:lang w:val="en-ID" w:eastAsia="en-ID"/>
              </w:rPr>
            </w:pPr>
            <w:r w:rsidRPr="00307DA6">
              <w:rPr>
                <w:rFonts w:ascii="Arial Narrow" w:hAnsi="Arial Narrow" w:cs="Calibri"/>
                <w:sz w:val="12"/>
                <w:szCs w:val="12"/>
                <w:lang w:val="en-ID" w:eastAsia="en-ID"/>
              </w:rPr>
              <w:t>0.866</w:t>
            </w:r>
          </w:p>
        </w:tc>
        <w:tc>
          <w:tcPr>
            <w:tcW w:w="425" w:type="dxa"/>
            <w:tcBorders>
              <w:top w:val="nil"/>
              <w:left w:val="nil"/>
              <w:bottom w:val="single" w:sz="4" w:space="0" w:color="auto"/>
              <w:right w:val="single" w:sz="4" w:space="0" w:color="auto"/>
            </w:tcBorders>
            <w:shd w:val="clear" w:color="auto" w:fill="auto"/>
            <w:noWrap/>
            <w:vAlign w:val="center"/>
            <w:hideMark/>
          </w:tcPr>
          <w:p w14:paraId="5B04698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3512AA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6BDEDF0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C6252C9"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1BBE540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HI3</w:t>
            </w:r>
          </w:p>
        </w:tc>
        <w:tc>
          <w:tcPr>
            <w:tcW w:w="563" w:type="dxa"/>
            <w:tcBorders>
              <w:top w:val="nil"/>
              <w:left w:val="nil"/>
              <w:bottom w:val="single" w:sz="4" w:space="0" w:color="auto"/>
              <w:right w:val="single" w:sz="4" w:space="0" w:color="auto"/>
            </w:tcBorders>
            <w:shd w:val="clear" w:color="auto" w:fill="auto"/>
            <w:noWrap/>
            <w:vAlign w:val="center"/>
            <w:hideMark/>
          </w:tcPr>
          <w:p w14:paraId="6FA9760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5322490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6557907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6B4D1A2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7F1924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986741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16210B6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10"/>
              <w:rPr>
                <w:rFonts w:ascii="Arial Narrow" w:hAnsi="Arial Narrow" w:cs="Calibri"/>
                <w:sz w:val="12"/>
                <w:szCs w:val="12"/>
                <w:lang w:val="en-ID" w:eastAsia="en-ID"/>
              </w:rPr>
            </w:pPr>
            <w:r w:rsidRPr="00307DA6">
              <w:rPr>
                <w:rFonts w:ascii="Arial Narrow" w:hAnsi="Arial Narrow" w:cs="Calibri"/>
                <w:sz w:val="12"/>
                <w:szCs w:val="12"/>
                <w:lang w:val="en-ID" w:eastAsia="en-ID"/>
              </w:rPr>
              <w:t>0.917</w:t>
            </w:r>
          </w:p>
        </w:tc>
        <w:tc>
          <w:tcPr>
            <w:tcW w:w="425" w:type="dxa"/>
            <w:tcBorders>
              <w:top w:val="nil"/>
              <w:left w:val="nil"/>
              <w:bottom w:val="single" w:sz="4" w:space="0" w:color="auto"/>
              <w:right w:val="single" w:sz="4" w:space="0" w:color="auto"/>
            </w:tcBorders>
            <w:shd w:val="clear" w:color="auto" w:fill="auto"/>
            <w:noWrap/>
            <w:vAlign w:val="center"/>
            <w:hideMark/>
          </w:tcPr>
          <w:p w14:paraId="0CBE140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31231B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C09508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49959988"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530EAE6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BI1</w:t>
            </w:r>
          </w:p>
        </w:tc>
        <w:tc>
          <w:tcPr>
            <w:tcW w:w="563" w:type="dxa"/>
            <w:tcBorders>
              <w:top w:val="nil"/>
              <w:left w:val="nil"/>
              <w:bottom w:val="single" w:sz="4" w:space="0" w:color="auto"/>
              <w:right w:val="single" w:sz="4" w:space="0" w:color="auto"/>
            </w:tcBorders>
            <w:shd w:val="clear" w:color="auto" w:fill="auto"/>
            <w:noWrap/>
            <w:vAlign w:val="center"/>
            <w:hideMark/>
          </w:tcPr>
          <w:p w14:paraId="754586E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07550B7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64A5628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7C23C9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19A913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1C1E59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5690A57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0627E1F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0.931</w:t>
            </w:r>
          </w:p>
        </w:tc>
        <w:tc>
          <w:tcPr>
            <w:tcW w:w="425" w:type="dxa"/>
            <w:tcBorders>
              <w:top w:val="nil"/>
              <w:left w:val="nil"/>
              <w:bottom w:val="single" w:sz="4" w:space="0" w:color="auto"/>
              <w:right w:val="single" w:sz="4" w:space="0" w:color="auto"/>
            </w:tcBorders>
            <w:shd w:val="clear" w:color="auto" w:fill="auto"/>
            <w:noWrap/>
            <w:vAlign w:val="center"/>
            <w:hideMark/>
          </w:tcPr>
          <w:p w14:paraId="43150C5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986206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C48FC62"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B2FE44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BI2</w:t>
            </w:r>
          </w:p>
        </w:tc>
        <w:tc>
          <w:tcPr>
            <w:tcW w:w="563" w:type="dxa"/>
            <w:tcBorders>
              <w:top w:val="nil"/>
              <w:left w:val="nil"/>
              <w:bottom w:val="single" w:sz="4" w:space="0" w:color="auto"/>
              <w:right w:val="single" w:sz="4" w:space="0" w:color="auto"/>
            </w:tcBorders>
            <w:shd w:val="clear" w:color="auto" w:fill="auto"/>
            <w:noWrap/>
            <w:vAlign w:val="center"/>
            <w:hideMark/>
          </w:tcPr>
          <w:p w14:paraId="4754500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vAlign w:val="center"/>
            <w:hideMark/>
          </w:tcPr>
          <w:p w14:paraId="088F022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71522AF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78474AA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207CB7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016B77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6288C1B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337B9A5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0.952</w:t>
            </w:r>
          </w:p>
        </w:tc>
        <w:tc>
          <w:tcPr>
            <w:tcW w:w="425" w:type="dxa"/>
            <w:tcBorders>
              <w:top w:val="nil"/>
              <w:left w:val="nil"/>
              <w:bottom w:val="single" w:sz="4" w:space="0" w:color="auto"/>
              <w:right w:val="single" w:sz="4" w:space="0" w:color="auto"/>
            </w:tcBorders>
            <w:shd w:val="clear" w:color="auto" w:fill="auto"/>
            <w:noWrap/>
            <w:vAlign w:val="center"/>
            <w:hideMark/>
          </w:tcPr>
          <w:p w14:paraId="27DDAD51"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7E4EB37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0EA550C7"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07070F2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BI3</w:t>
            </w:r>
          </w:p>
        </w:tc>
        <w:tc>
          <w:tcPr>
            <w:tcW w:w="563" w:type="dxa"/>
            <w:tcBorders>
              <w:top w:val="nil"/>
              <w:left w:val="nil"/>
              <w:bottom w:val="single" w:sz="4" w:space="0" w:color="auto"/>
              <w:right w:val="single" w:sz="4" w:space="0" w:color="auto"/>
            </w:tcBorders>
            <w:shd w:val="clear" w:color="auto" w:fill="auto"/>
            <w:noWrap/>
            <w:vAlign w:val="center"/>
            <w:hideMark/>
          </w:tcPr>
          <w:p w14:paraId="34DCEC9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1A6D10C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65299DC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08969B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4E9D67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9D5E34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4D7E112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8643178"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7"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0.910</w:t>
            </w:r>
          </w:p>
        </w:tc>
        <w:tc>
          <w:tcPr>
            <w:tcW w:w="425" w:type="dxa"/>
            <w:tcBorders>
              <w:top w:val="nil"/>
              <w:left w:val="nil"/>
              <w:bottom w:val="single" w:sz="4" w:space="0" w:color="auto"/>
              <w:right w:val="single" w:sz="4" w:space="0" w:color="auto"/>
            </w:tcBorders>
            <w:shd w:val="clear" w:color="auto" w:fill="auto"/>
            <w:noWrap/>
            <w:vAlign w:val="center"/>
            <w:hideMark/>
          </w:tcPr>
          <w:p w14:paraId="36CACCE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6" w:right="-108"/>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284" w:type="dxa"/>
            <w:tcBorders>
              <w:top w:val="nil"/>
              <w:left w:val="nil"/>
              <w:bottom w:val="single" w:sz="4" w:space="0" w:color="auto"/>
              <w:right w:val="single" w:sz="4" w:space="0" w:color="auto"/>
            </w:tcBorders>
            <w:shd w:val="clear" w:color="auto" w:fill="auto"/>
            <w:vAlign w:val="center"/>
          </w:tcPr>
          <w:p w14:paraId="1D2424D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416B7512"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718968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UB1</w:t>
            </w:r>
          </w:p>
        </w:tc>
        <w:tc>
          <w:tcPr>
            <w:tcW w:w="563" w:type="dxa"/>
            <w:tcBorders>
              <w:top w:val="nil"/>
              <w:left w:val="nil"/>
              <w:bottom w:val="single" w:sz="4" w:space="0" w:color="auto"/>
              <w:right w:val="single" w:sz="4" w:space="0" w:color="auto"/>
            </w:tcBorders>
            <w:shd w:val="clear" w:color="auto" w:fill="auto"/>
            <w:noWrap/>
            <w:vAlign w:val="center"/>
            <w:hideMark/>
          </w:tcPr>
          <w:p w14:paraId="055336F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646FB87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2D04327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1511413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1FFE57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61123A0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134902C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2FD274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4D96A9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0.931</w:t>
            </w:r>
          </w:p>
        </w:tc>
        <w:tc>
          <w:tcPr>
            <w:tcW w:w="284" w:type="dxa"/>
            <w:tcBorders>
              <w:top w:val="nil"/>
              <w:left w:val="nil"/>
              <w:bottom w:val="single" w:sz="4" w:space="0" w:color="auto"/>
              <w:right w:val="single" w:sz="4" w:space="0" w:color="auto"/>
            </w:tcBorders>
            <w:shd w:val="clear" w:color="auto" w:fill="auto"/>
            <w:vAlign w:val="center"/>
          </w:tcPr>
          <w:p w14:paraId="53DC31B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3" w:right="-108"/>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278C056E" w14:textId="77777777" w:rsidTr="00AB7EAC">
        <w:trPr>
          <w:trHeight w:val="2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5277139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UB2</w:t>
            </w:r>
          </w:p>
        </w:tc>
        <w:tc>
          <w:tcPr>
            <w:tcW w:w="563" w:type="dxa"/>
            <w:tcBorders>
              <w:top w:val="nil"/>
              <w:left w:val="nil"/>
              <w:bottom w:val="single" w:sz="4" w:space="0" w:color="auto"/>
              <w:right w:val="single" w:sz="4" w:space="0" w:color="auto"/>
            </w:tcBorders>
            <w:shd w:val="clear" w:color="auto" w:fill="auto"/>
            <w:noWrap/>
            <w:vAlign w:val="center"/>
            <w:hideMark/>
          </w:tcPr>
          <w:p w14:paraId="3D37A92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nil"/>
              <w:left w:val="nil"/>
              <w:bottom w:val="single" w:sz="4" w:space="0" w:color="auto"/>
              <w:right w:val="single" w:sz="4" w:space="0" w:color="auto"/>
            </w:tcBorders>
            <w:shd w:val="clear" w:color="auto" w:fill="auto"/>
            <w:noWrap/>
            <w:hideMark/>
          </w:tcPr>
          <w:p w14:paraId="1B61FFF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nil"/>
              <w:left w:val="nil"/>
              <w:bottom w:val="single" w:sz="4" w:space="0" w:color="auto"/>
              <w:right w:val="single" w:sz="4" w:space="0" w:color="auto"/>
            </w:tcBorders>
            <w:shd w:val="clear" w:color="auto" w:fill="auto"/>
            <w:noWrap/>
            <w:vAlign w:val="center"/>
            <w:hideMark/>
          </w:tcPr>
          <w:p w14:paraId="19A5475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74AE158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557C450A"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1B71739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nil"/>
              <w:left w:val="nil"/>
              <w:bottom w:val="single" w:sz="4" w:space="0" w:color="auto"/>
              <w:right w:val="single" w:sz="4" w:space="0" w:color="auto"/>
            </w:tcBorders>
            <w:shd w:val="clear" w:color="auto" w:fill="auto"/>
            <w:noWrap/>
            <w:vAlign w:val="center"/>
            <w:hideMark/>
          </w:tcPr>
          <w:p w14:paraId="6A6D25D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851F189"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nil"/>
              <w:left w:val="nil"/>
              <w:bottom w:val="single" w:sz="4" w:space="0" w:color="auto"/>
              <w:right w:val="single" w:sz="4" w:space="0" w:color="auto"/>
            </w:tcBorders>
            <w:shd w:val="clear" w:color="auto" w:fill="auto"/>
            <w:noWrap/>
            <w:vAlign w:val="center"/>
            <w:hideMark/>
          </w:tcPr>
          <w:p w14:paraId="7AAC10B3"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08"/>
              <w:rPr>
                <w:rFonts w:ascii="Arial Narrow" w:hAnsi="Arial Narrow" w:cs="Calibri"/>
                <w:sz w:val="12"/>
                <w:szCs w:val="12"/>
                <w:lang w:val="en-ID" w:eastAsia="en-ID"/>
              </w:rPr>
            </w:pPr>
            <w:r w:rsidRPr="00307DA6">
              <w:rPr>
                <w:rFonts w:ascii="Arial Narrow" w:hAnsi="Arial Narrow" w:cs="Calibri"/>
                <w:sz w:val="12"/>
                <w:szCs w:val="12"/>
                <w:lang w:val="en-ID" w:eastAsia="en-ID"/>
              </w:rPr>
              <w:t>0.903</w:t>
            </w:r>
          </w:p>
        </w:tc>
        <w:tc>
          <w:tcPr>
            <w:tcW w:w="284" w:type="dxa"/>
            <w:tcBorders>
              <w:top w:val="nil"/>
              <w:left w:val="nil"/>
              <w:bottom w:val="single" w:sz="4" w:space="0" w:color="auto"/>
              <w:right w:val="single" w:sz="4" w:space="0" w:color="auto"/>
            </w:tcBorders>
            <w:shd w:val="clear" w:color="auto" w:fill="auto"/>
            <w:vAlign w:val="center"/>
          </w:tcPr>
          <w:p w14:paraId="36098DA7"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3" w:right="-108"/>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r w:rsidR="00DC63F9" w:rsidRPr="00307DA6" w14:paraId="01DCEC4D" w14:textId="77777777" w:rsidTr="00AB7EAC">
        <w:trPr>
          <w:trHeight w:val="28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9048F"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UB3</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71F0B33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44" w:type="dxa"/>
            <w:tcBorders>
              <w:top w:val="single" w:sz="4" w:space="0" w:color="auto"/>
              <w:left w:val="nil"/>
              <w:bottom w:val="single" w:sz="4" w:space="0" w:color="auto"/>
              <w:right w:val="single" w:sz="4" w:space="0" w:color="auto"/>
            </w:tcBorders>
            <w:shd w:val="clear" w:color="auto" w:fill="auto"/>
            <w:noWrap/>
            <w:vAlign w:val="center"/>
          </w:tcPr>
          <w:p w14:paraId="3A1954CC"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54" w:type="dxa"/>
            <w:tcBorders>
              <w:top w:val="single" w:sz="4" w:space="0" w:color="auto"/>
              <w:left w:val="nil"/>
              <w:bottom w:val="single" w:sz="4" w:space="0" w:color="auto"/>
              <w:right w:val="single" w:sz="4" w:space="0" w:color="auto"/>
            </w:tcBorders>
            <w:shd w:val="clear" w:color="auto" w:fill="auto"/>
            <w:noWrap/>
            <w:vAlign w:val="center"/>
          </w:tcPr>
          <w:p w14:paraId="78D6F8F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38"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18FF6E"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C0BFCB2"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12"/>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2EA1B6B"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5" w:right="-109"/>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A2AC124"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12" w:right="-103"/>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5408A26"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9" w:right="-106"/>
              <w:rPr>
                <w:rFonts w:ascii="Arial Narrow" w:hAnsi="Arial Narrow" w:cs="Calibri"/>
                <w:sz w:val="12"/>
                <w:szCs w:val="12"/>
                <w:lang w:val="en-ID" w:eastAsia="en-ID"/>
              </w:rPr>
            </w:pPr>
            <w:r w:rsidRPr="00307DA6">
              <w:rPr>
                <w:rFonts w:ascii="Arial Narrow" w:hAnsi="Arial Narrow" w:cs="Calibri"/>
                <w:sz w:val="12"/>
                <w:szCs w:val="12"/>
                <w:lang w:val="en-ID" w:eastAsia="en-ID"/>
              </w:rPr>
              <w:t>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800A840"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 w:right="-108"/>
              <w:rPr>
                <w:rFonts w:ascii="Arial Narrow" w:hAnsi="Arial Narrow" w:cs="Calibri"/>
                <w:sz w:val="12"/>
                <w:szCs w:val="12"/>
                <w:lang w:val="en-ID" w:eastAsia="en-ID"/>
              </w:rPr>
            </w:pPr>
            <w:r w:rsidRPr="00307DA6">
              <w:rPr>
                <w:rFonts w:ascii="Arial Narrow" w:hAnsi="Arial Narrow" w:cs="Calibri"/>
                <w:sz w:val="12"/>
                <w:szCs w:val="12"/>
                <w:lang w:val="en-ID" w:eastAsia="en-ID"/>
              </w:rPr>
              <w:t>0.880</w:t>
            </w:r>
          </w:p>
        </w:tc>
        <w:tc>
          <w:tcPr>
            <w:tcW w:w="284" w:type="dxa"/>
            <w:tcBorders>
              <w:top w:val="single" w:sz="4" w:space="0" w:color="auto"/>
              <w:left w:val="nil"/>
              <w:bottom w:val="single" w:sz="4" w:space="0" w:color="auto"/>
              <w:right w:val="single" w:sz="4" w:space="0" w:color="auto"/>
            </w:tcBorders>
            <w:shd w:val="clear" w:color="auto" w:fill="auto"/>
            <w:vAlign w:val="center"/>
          </w:tcPr>
          <w:p w14:paraId="3C436DED" w14:textId="77777777" w:rsidR="00B342A9" w:rsidRPr="00307DA6" w:rsidRDefault="00B342A9" w:rsidP="006557F1">
            <w:pPr>
              <w:widowControl/>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3" w:right="-108"/>
              <w:rPr>
                <w:rFonts w:ascii="Arial Narrow" w:hAnsi="Arial Narrow" w:cs="Calibri"/>
                <w:sz w:val="12"/>
                <w:szCs w:val="12"/>
                <w:lang w:val="en-ID" w:eastAsia="en-ID"/>
              </w:rPr>
            </w:pPr>
            <w:r w:rsidRPr="00307DA6">
              <w:rPr>
                <w:rFonts w:ascii="Arial Narrow" w:hAnsi="Arial Narrow" w:cs="Calibri"/>
                <w:sz w:val="12"/>
                <w:szCs w:val="12"/>
                <w:lang w:val="en-ID" w:eastAsia="en-ID"/>
              </w:rPr>
              <w:t>V</w:t>
            </w:r>
          </w:p>
        </w:tc>
      </w:tr>
    </w:tbl>
    <w:p w14:paraId="37AFF251" w14:textId="73EFEEFB" w:rsidR="00A43A10" w:rsidRDefault="00A43A10" w:rsidP="0062703B">
      <w:pPr>
        <w:tabs>
          <w:tab w:val="left" w:pos="288"/>
        </w:tabs>
        <w:spacing w:after="120" w:line="228" w:lineRule="auto"/>
        <w:ind w:firstLine="288"/>
        <w:jc w:val="both"/>
      </w:pPr>
    </w:p>
    <w:p w14:paraId="56B0000E" w14:textId="0A2AAE0C" w:rsidR="00A43A10" w:rsidRDefault="00C31D81" w:rsidP="0062703B">
      <w:pPr>
        <w:tabs>
          <w:tab w:val="left" w:pos="288"/>
        </w:tabs>
        <w:spacing w:after="120" w:line="228" w:lineRule="auto"/>
        <w:ind w:firstLine="288"/>
        <w:jc w:val="both"/>
      </w:pPr>
      <w:r>
        <w:rPr>
          <w:i/>
        </w:rPr>
        <w:t xml:space="preserve">Hasil uji </w:t>
      </w:r>
      <w:proofErr w:type="spellStart"/>
      <w:r>
        <w:rPr>
          <w:i/>
        </w:rPr>
        <w:t>validitas</w:t>
      </w:r>
      <w:proofErr w:type="spellEnd"/>
      <w:r>
        <w:rPr>
          <w:i/>
        </w:rPr>
        <w:t xml:space="preserve"> </w:t>
      </w:r>
      <w:proofErr w:type="spellStart"/>
      <w:r>
        <w:rPr>
          <w:i/>
        </w:rPr>
        <w:t>peneliti</w:t>
      </w:r>
      <w:proofErr w:type="spellEnd"/>
      <w:r>
        <w:rPr>
          <w:i/>
        </w:rPr>
        <w:t xml:space="preserve"> </w:t>
      </w:r>
      <w:proofErr w:type="spellStart"/>
      <w:proofErr w:type="gramStart"/>
      <w:r>
        <w:rPr>
          <w:i/>
        </w:rPr>
        <w:t>menunjukkan</w:t>
      </w:r>
      <w:proofErr w:type="spellEnd"/>
      <w:r>
        <w:rPr>
          <w:i/>
        </w:rPr>
        <w:t xml:space="preserve"> :</w:t>
      </w:r>
      <w:proofErr w:type="gramEnd"/>
      <w:r>
        <w:rPr>
          <w:i/>
        </w:rPr>
        <w:t xml:space="preserve">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performance expectancy</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effort expectancy</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C1706">
        <w:rPr>
          <w:i/>
          <w:iCs/>
          <w:lang w:val="en-ID" w:eastAsia="en-ID"/>
        </w:rPr>
        <w:t>effort expectancy</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social influence</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r w:rsidRPr="00BC1706">
        <w:rPr>
          <w:i/>
          <w:iCs/>
          <w:lang w:val="en-ID" w:eastAsia="en-ID"/>
        </w:rPr>
        <w:t>social influence</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facilitating conditions</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C1706">
        <w:rPr>
          <w:i/>
          <w:iCs/>
          <w:lang w:val="en-ID" w:eastAsia="en-ID"/>
        </w:rPr>
        <w:t>facilitating conditions</w:t>
      </w:r>
      <w:r w:rsidRPr="00BC1706">
        <w:t xml:space="preserve"> </w:t>
      </w:r>
      <w:proofErr w:type="spellStart"/>
      <w:r w:rsidRPr="00BC1706">
        <w:t>semua</w:t>
      </w:r>
      <w:proofErr w:type="spellEnd"/>
      <w:r w:rsidRPr="00BC1706">
        <w:t xml:space="preserve"> valid. </w:t>
      </w:r>
      <w:r w:rsidRPr="00BC1706">
        <w:t xml:space="preserve">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hedonic motivation</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C1706">
        <w:rPr>
          <w:i/>
          <w:iCs/>
          <w:lang w:val="en-ID" w:eastAsia="en-ID"/>
        </w:rPr>
        <w:t>hedonic motivation</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perceived value</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C1706">
        <w:rPr>
          <w:i/>
          <w:iCs/>
          <w:lang w:val="en-ID" w:eastAsia="en-ID"/>
        </w:rPr>
        <w:t>perceived value</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habit</w:t>
      </w:r>
      <w:r w:rsidRPr="00BC1706">
        <w:rPr>
          <w:i/>
          <w:iCs/>
        </w:rPr>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C1706">
        <w:rPr>
          <w:i/>
          <w:iCs/>
          <w:lang w:val="en-ID" w:eastAsia="en-ID"/>
        </w:rPr>
        <w:t>habit</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proofErr w:type="spellStart"/>
      <w:r w:rsidRPr="00BC1706">
        <w:rPr>
          <w:i/>
          <w:iCs/>
          <w:lang w:val="en-ID" w:eastAsia="en-ID"/>
        </w:rPr>
        <w:t>behavioral</w:t>
      </w:r>
      <w:proofErr w:type="spellEnd"/>
      <w:r w:rsidRPr="00BC1706">
        <w:rPr>
          <w:i/>
          <w:iCs/>
          <w:lang w:val="en-ID" w:eastAsia="en-ID"/>
        </w:rPr>
        <w:t xml:space="preserve"> intention</w:t>
      </w:r>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proofErr w:type="spellStart"/>
      <w:r w:rsidRPr="00BC1706">
        <w:rPr>
          <w:i/>
          <w:iCs/>
          <w:lang w:val="en-ID" w:eastAsia="en-ID"/>
        </w:rPr>
        <w:t>behavioral</w:t>
      </w:r>
      <w:proofErr w:type="spellEnd"/>
      <w:r w:rsidRPr="00BC1706">
        <w:rPr>
          <w:i/>
          <w:iCs/>
          <w:lang w:val="en-ID" w:eastAsia="en-ID"/>
        </w:rPr>
        <w:t xml:space="preserve"> intention</w:t>
      </w:r>
      <w:r w:rsidRPr="00BC1706">
        <w:t xml:space="preserve"> </w:t>
      </w:r>
      <w:proofErr w:type="spellStart"/>
      <w:r w:rsidRPr="00BC1706">
        <w:t>semua</w:t>
      </w:r>
      <w:proofErr w:type="spellEnd"/>
      <w:r w:rsidRPr="00BC1706">
        <w:t xml:space="preserve"> valid. Nilai </w:t>
      </w:r>
      <w:r w:rsidRPr="00BC1706">
        <w:rPr>
          <w:i/>
        </w:rPr>
        <w:t>outer loading</w:t>
      </w:r>
      <w:r w:rsidRPr="00BC1706">
        <w:t xml:space="preserve"> pada </w:t>
      </w:r>
      <w:proofErr w:type="spellStart"/>
      <w:r w:rsidRPr="00BC1706">
        <w:t>variabel</w:t>
      </w:r>
      <w:proofErr w:type="spellEnd"/>
      <w:r w:rsidRPr="00BC1706">
        <w:t xml:space="preserve"> </w:t>
      </w:r>
      <w:r w:rsidRPr="00BC1706">
        <w:rPr>
          <w:i/>
          <w:iCs/>
          <w:lang w:val="en-ID" w:eastAsia="en-ID"/>
        </w:rPr>
        <w:t xml:space="preserve">use </w:t>
      </w:r>
      <w:proofErr w:type="spellStart"/>
      <w:r w:rsidRPr="00BC1706">
        <w:rPr>
          <w:i/>
          <w:iCs/>
          <w:lang w:val="en-ID" w:eastAsia="en-ID"/>
        </w:rPr>
        <w:t>behavior</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w:t>
      </w:r>
      <w:proofErr w:type="spellStart"/>
      <w:r w:rsidRPr="00BC1706">
        <w:t>bernilai</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w:t>
      </w:r>
      <w:proofErr w:type="spellStart"/>
      <w:r w:rsidRPr="00BC1706">
        <w:t>sehingga</w:t>
      </w:r>
      <w:proofErr w:type="spellEnd"/>
      <w:r w:rsidRPr="00BC1706">
        <w:t xml:space="preserve"> </w:t>
      </w:r>
      <w:proofErr w:type="spellStart"/>
      <w:r w:rsidRPr="00BC1706">
        <w:t>dapat</w:t>
      </w:r>
      <w:proofErr w:type="spellEnd"/>
      <w:r w:rsidRPr="00BC1706">
        <w:t xml:space="preserve"> </w:t>
      </w:r>
      <w:proofErr w:type="spellStart"/>
      <w:r w:rsidRPr="00BC1706">
        <w:t>dinyatakan</w:t>
      </w:r>
      <w:proofErr w:type="spellEnd"/>
      <w:r w:rsidRPr="00BC1706">
        <w:t xml:space="preserve"> </w:t>
      </w:r>
      <w:proofErr w:type="spellStart"/>
      <w:r w:rsidRPr="00BC1706">
        <w:t>semua</w:t>
      </w:r>
      <w:proofErr w:type="spellEnd"/>
      <w:r w:rsidRPr="00BC1706">
        <w:t xml:space="preserve"> </w:t>
      </w:r>
      <w:proofErr w:type="spellStart"/>
      <w:r w:rsidRPr="00BC1706">
        <w:t>indikator</w:t>
      </w:r>
      <w:proofErr w:type="spellEnd"/>
      <w:r w:rsidRPr="00BC1706">
        <w:t xml:space="preserve"> pada </w:t>
      </w:r>
      <w:proofErr w:type="spellStart"/>
      <w:r w:rsidRPr="00BC1706">
        <w:t>variabel</w:t>
      </w:r>
      <w:proofErr w:type="spellEnd"/>
      <w:r w:rsidRPr="00BC1706">
        <w:rPr>
          <w:lang w:val="en-ID" w:eastAsia="en-ID"/>
        </w:rPr>
        <w:t xml:space="preserve"> </w:t>
      </w:r>
      <w:r w:rsidRPr="00B026DD">
        <w:rPr>
          <w:i/>
          <w:iCs/>
          <w:lang w:val="en-ID" w:eastAsia="en-ID"/>
        </w:rPr>
        <w:t xml:space="preserve">use </w:t>
      </w:r>
      <w:proofErr w:type="spellStart"/>
      <w:r w:rsidRPr="00B026DD">
        <w:rPr>
          <w:i/>
          <w:iCs/>
          <w:lang w:val="en-ID" w:eastAsia="en-ID"/>
        </w:rPr>
        <w:t>behavior</w:t>
      </w:r>
      <w:proofErr w:type="spellEnd"/>
      <w:r w:rsidRPr="00BC1706">
        <w:t xml:space="preserve"> </w:t>
      </w:r>
      <w:proofErr w:type="spellStart"/>
      <w:r w:rsidRPr="00BC1706">
        <w:t>semua</w:t>
      </w:r>
      <w:proofErr w:type="spellEnd"/>
      <w:r w:rsidRPr="00BC1706">
        <w:t xml:space="preserve"> valid. Jadi </w:t>
      </w:r>
      <w:proofErr w:type="spellStart"/>
      <w:r w:rsidRPr="00BC1706">
        <w:t>semua</w:t>
      </w:r>
      <w:proofErr w:type="spellEnd"/>
      <w:r w:rsidRPr="00BC1706">
        <w:t xml:space="preserve"> variable yang </w:t>
      </w:r>
      <w:proofErr w:type="spellStart"/>
      <w:r w:rsidRPr="00BC1706">
        <w:t>ada</w:t>
      </w:r>
      <w:proofErr w:type="spellEnd"/>
      <w:r w:rsidRPr="00BC1706">
        <w:t xml:space="preserve"> </w:t>
      </w:r>
      <w:proofErr w:type="spellStart"/>
      <w:r w:rsidRPr="00BC1706">
        <w:t>nilainya</w:t>
      </w:r>
      <w:proofErr w:type="spellEnd"/>
      <w:r w:rsidRPr="00BC1706">
        <w:t xml:space="preserve"> </w:t>
      </w:r>
      <w:proofErr w:type="spellStart"/>
      <w:r w:rsidRPr="00BC1706">
        <w:t>lebih</w:t>
      </w:r>
      <w:proofErr w:type="spellEnd"/>
      <w:r w:rsidRPr="00BC1706">
        <w:t xml:space="preserve"> </w:t>
      </w:r>
      <w:proofErr w:type="spellStart"/>
      <w:r w:rsidRPr="00BC1706">
        <w:t>dari</w:t>
      </w:r>
      <w:proofErr w:type="spellEnd"/>
      <w:r w:rsidRPr="00BC1706">
        <w:t xml:space="preserve"> 0,7 dan </w:t>
      </w:r>
      <w:proofErr w:type="spellStart"/>
      <w:r w:rsidRPr="00BC1706">
        <w:t>kesemuanya</w:t>
      </w:r>
      <w:proofErr w:type="spellEnd"/>
      <w:r w:rsidRPr="00BC1706">
        <w:t xml:space="preserve"> </w:t>
      </w:r>
      <w:proofErr w:type="spellStart"/>
      <w:r w:rsidRPr="00BC1706">
        <w:t>variabelnya</w:t>
      </w:r>
      <w:proofErr w:type="spellEnd"/>
      <w:r w:rsidRPr="00BC1706">
        <w:t xml:space="preserve"> </w:t>
      </w:r>
      <w:proofErr w:type="spellStart"/>
      <w:r w:rsidRPr="00BC1706">
        <w:t>dinyatakan</w:t>
      </w:r>
      <w:proofErr w:type="spellEnd"/>
      <w:r w:rsidRPr="00BC1706">
        <w:t xml:space="preserve"> valid dan </w:t>
      </w:r>
      <w:proofErr w:type="spellStart"/>
      <w:r w:rsidRPr="00BC1706">
        <w:t>tidak</w:t>
      </w:r>
      <w:proofErr w:type="spellEnd"/>
      <w:r w:rsidRPr="00BC1706">
        <w:t xml:space="preserve"> </w:t>
      </w:r>
      <w:proofErr w:type="spellStart"/>
      <w:r w:rsidRPr="00BC1706">
        <w:t>perlu</w:t>
      </w:r>
      <w:proofErr w:type="spellEnd"/>
      <w:r w:rsidRPr="00BC1706">
        <w:t xml:space="preserve"> </w:t>
      </w:r>
      <w:proofErr w:type="spellStart"/>
      <w:r w:rsidRPr="00BC1706">
        <w:t>dilakukan</w:t>
      </w:r>
      <w:proofErr w:type="spellEnd"/>
      <w:r w:rsidRPr="00BC1706">
        <w:t xml:space="preserve"> </w:t>
      </w:r>
      <w:proofErr w:type="spellStart"/>
      <w:r w:rsidRPr="00BC1706">
        <w:t>revisi</w:t>
      </w:r>
      <w:proofErr w:type="spellEnd"/>
      <w:r w:rsidRPr="00BC1706">
        <w:t xml:space="preserve"> </w:t>
      </w:r>
      <w:proofErr w:type="spellStart"/>
      <w:proofErr w:type="gramStart"/>
      <w:r w:rsidRPr="00BC1706">
        <w:t>pengukuran</w:t>
      </w:r>
      <w:proofErr w:type="spellEnd"/>
      <w:r w:rsidRPr="00BC1706">
        <w:t xml:space="preserve">  </w:t>
      </w:r>
      <w:proofErr w:type="spellStart"/>
      <w:r w:rsidRPr="00BC1706">
        <w:t>jadi</w:t>
      </w:r>
      <w:proofErr w:type="spellEnd"/>
      <w:proofErr w:type="gramEnd"/>
      <w:r w:rsidRPr="00BC1706">
        <w:t xml:space="preserve"> </w:t>
      </w:r>
      <w:proofErr w:type="spellStart"/>
      <w:r w:rsidRPr="00BC1706">
        <w:t>hanya</w:t>
      </w:r>
      <w:proofErr w:type="spellEnd"/>
      <w:r w:rsidRPr="00BC1706">
        <w:t xml:space="preserve"> 1x </w:t>
      </w:r>
      <w:proofErr w:type="spellStart"/>
      <w:r w:rsidRPr="00BC1706">
        <w:t>pengukuran</w:t>
      </w:r>
      <w:proofErr w:type="spellEnd"/>
    </w:p>
    <w:p w14:paraId="436EC4C9" w14:textId="6EED1363" w:rsidR="00C31D81" w:rsidRPr="003E7393" w:rsidRDefault="00C31D81" w:rsidP="00C31D81">
      <w:pPr>
        <w:pStyle w:val="ListParagraph"/>
        <w:spacing w:line="360" w:lineRule="auto"/>
        <w:ind w:left="0"/>
      </w:pPr>
      <w:r w:rsidRPr="003E7393">
        <w:t xml:space="preserve">Tabel 2. Nilai </w:t>
      </w:r>
      <w:proofErr w:type="spellStart"/>
      <w:r w:rsidR="003E7393">
        <w:t>R</w:t>
      </w:r>
      <w:r w:rsidRPr="003E7393">
        <w:t>eliabilitas</w:t>
      </w:r>
      <w:proofErr w:type="spellEnd"/>
    </w:p>
    <w:tbl>
      <w:tblPr>
        <w:tblW w:w="4820" w:type="dxa"/>
        <w:tblInd w:w="250" w:type="dxa"/>
        <w:tblLayout w:type="fixed"/>
        <w:tblLook w:val="04A0" w:firstRow="1" w:lastRow="0" w:firstColumn="1" w:lastColumn="0" w:noHBand="0" w:noVBand="1"/>
      </w:tblPr>
      <w:tblGrid>
        <w:gridCol w:w="1418"/>
        <w:gridCol w:w="708"/>
        <w:gridCol w:w="709"/>
        <w:gridCol w:w="709"/>
        <w:gridCol w:w="567"/>
        <w:gridCol w:w="709"/>
      </w:tblGrid>
      <w:tr w:rsidR="00C31D81" w:rsidRPr="00371BF1" w14:paraId="0408A203" w14:textId="77777777" w:rsidTr="00C31D81">
        <w:trPr>
          <w:trHeight w:val="366"/>
        </w:trPr>
        <w:tc>
          <w:tcPr>
            <w:tcW w:w="1418" w:type="dxa"/>
            <w:tcBorders>
              <w:top w:val="single" w:sz="8" w:space="0" w:color="7F7F7F"/>
              <w:left w:val="nil"/>
              <w:bottom w:val="single" w:sz="8" w:space="0" w:color="7F7F7F"/>
              <w:right w:val="nil"/>
            </w:tcBorders>
            <w:shd w:val="clear" w:color="000000" w:fill="D9D9D9"/>
            <w:noWrap/>
            <w:vAlign w:val="center"/>
            <w:hideMark/>
          </w:tcPr>
          <w:p w14:paraId="0B80291E"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b/>
                <w:bCs/>
                <w:sz w:val="16"/>
                <w:szCs w:val="16"/>
                <w:lang w:val="en-ID" w:eastAsia="en-ID"/>
              </w:rPr>
            </w:pPr>
            <w:proofErr w:type="spellStart"/>
            <w:r w:rsidRPr="006122B3">
              <w:rPr>
                <w:b/>
                <w:bCs/>
                <w:sz w:val="16"/>
                <w:szCs w:val="16"/>
                <w:lang w:val="en-ID" w:eastAsia="en-ID"/>
              </w:rPr>
              <w:t>Variabel</w:t>
            </w:r>
            <w:proofErr w:type="spellEnd"/>
          </w:p>
        </w:tc>
        <w:tc>
          <w:tcPr>
            <w:tcW w:w="708" w:type="dxa"/>
            <w:tcBorders>
              <w:top w:val="single" w:sz="8" w:space="0" w:color="7F7F7F"/>
              <w:left w:val="nil"/>
              <w:bottom w:val="single" w:sz="8" w:space="0" w:color="7F7F7F"/>
              <w:right w:val="nil"/>
            </w:tcBorders>
            <w:shd w:val="clear" w:color="000000" w:fill="D9D9D9"/>
            <w:vAlign w:val="center"/>
            <w:hideMark/>
          </w:tcPr>
          <w:p w14:paraId="4EB60C0F"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23" w:right="-124" w:firstLine="20"/>
              <w:rPr>
                <w:rFonts w:ascii="Arial Narrow" w:hAnsi="Arial Narrow"/>
                <w:b/>
                <w:bCs/>
                <w:sz w:val="16"/>
                <w:szCs w:val="16"/>
                <w:lang w:val="en-ID" w:eastAsia="en-ID"/>
              </w:rPr>
            </w:pPr>
            <w:r w:rsidRPr="006122B3">
              <w:rPr>
                <w:rFonts w:ascii="Arial Narrow" w:hAnsi="Arial Narrow"/>
                <w:b/>
                <w:bCs/>
                <w:sz w:val="16"/>
                <w:szCs w:val="16"/>
                <w:lang w:val="en-ID" w:eastAsia="en-ID"/>
              </w:rPr>
              <w:t>Cronbach's Alpha</w:t>
            </w:r>
          </w:p>
        </w:tc>
        <w:tc>
          <w:tcPr>
            <w:tcW w:w="709" w:type="dxa"/>
            <w:tcBorders>
              <w:top w:val="single" w:sz="8" w:space="0" w:color="7F7F7F"/>
              <w:left w:val="nil"/>
              <w:bottom w:val="single" w:sz="8" w:space="0" w:color="7F7F7F"/>
              <w:right w:val="nil"/>
            </w:tcBorders>
            <w:shd w:val="clear" w:color="000000" w:fill="D9D9D9"/>
            <w:vAlign w:val="center"/>
            <w:hideMark/>
          </w:tcPr>
          <w:p w14:paraId="38F9831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80" w:right="-107"/>
              <w:rPr>
                <w:rFonts w:ascii="Arial Narrow" w:hAnsi="Arial Narrow"/>
                <w:b/>
                <w:bCs/>
                <w:sz w:val="16"/>
                <w:szCs w:val="16"/>
                <w:lang w:val="en-ID" w:eastAsia="en-ID"/>
              </w:rPr>
            </w:pPr>
            <w:r w:rsidRPr="006122B3">
              <w:rPr>
                <w:rFonts w:ascii="Arial Narrow" w:hAnsi="Arial Narrow"/>
                <w:b/>
                <w:bCs/>
                <w:sz w:val="16"/>
                <w:szCs w:val="16"/>
                <w:lang w:val="en-ID" w:eastAsia="en-ID"/>
              </w:rPr>
              <w:t>Rho A</w:t>
            </w:r>
          </w:p>
        </w:tc>
        <w:tc>
          <w:tcPr>
            <w:tcW w:w="709" w:type="dxa"/>
            <w:tcBorders>
              <w:top w:val="single" w:sz="8" w:space="0" w:color="7F7F7F"/>
              <w:left w:val="nil"/>
              <w:bottom w:val="single" w:sz="8" w:space="0" w:color="7F7F7F"/>
              <w:right w:val="nil"/>
            </w:tcBorders>
            <w:shd w:val="clear" w:color="000000" w:fill="D9D9D9"/>
            <w:vAlign w:val="center"/>
            <w:hideMark/>
          </w:tcPr>
          <w:p w14:paraId="572651C2"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13"/>
              <w:rPr>
                <w:rFonts w:ascii="Arial Narrow" w:hAnsi="Arial Narrow"/>
                <w:b/>
                <w:bCs/>
                <w:sz w:val="16"/>
                <w:szCs w:val="16"/>
                <w:lang w:val="en-ID" w:eastAsia="en-ID"/>
              </w:rPr>
            </w:pPr>
            <w:r w:rsidRPr="006122B3">
              <w:rPr>
                <w:rFonts w:ascii="Arial Narrow" w:hAnsi="Arial Narrow"/>
                <w:b/>
                <w:bCs/>
                <w:sz w:val="16"/>
                <w:szCs w:val="16"/>
                <w:lang w:val="en-ID" w:eastAsia="en-ID"/>
              </w:rPr>
              <w:t>Composite Reliability</w:t>
            </w:r>
          </w:p>
        </w:tc>
        <w:tc>
          <w:tcPr>
            <w:tcW w:w="567" w:type="dxa"/>
            <w:tcBorders>
              <w:top w:val="single" w:sz="8" w:space="0" w:color="7F7F7F"/>
              <w:left w:val="nil"/>
              <w:bottom w:val="single" w:sz="8" w:space="0" w:color="7F7F7F"/>
              <w:right w:val="nil"/>
            </w:tcBorders>
            <w:shd w:val="clear" w:color="000000" w:fill="D9D9D9"/>
            <w:vAlign w:val="center"/>
            <w:hideMark/>
          </w:tcPr>
          <w:p w14:paraId="741B61D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3" w:right="-104"/>
              <w:rPr>
                <w:rFonts w:ascii="Arial Narrow" w:hAnsi="Arial Narrow"/>
                <w:b/>
                <w:bCs/>
                <w:sz w:val="16"/>
                <w:szCs w:val="16"/>
                <w:lang w:val="en-ID" w:eastAsia="en-ID"/>
              </w:rPr>
            </w:pPr>
            <w:r w:rsidRPr="006122B3">
              <w:rPr>
                <w:rFonts w:ascii="Arial Narrow" w:hAnsi="Arial Narrow"/>
                <w:b/>
                <w:bCs/>
                <w:sz w:val="16"/>
                <w:szCs w:val="16"/>
                <w:lang w:val="en-ID" w:eastAsia="en-ID"/>
              </w:rPr>
              <w:t>(AVE)</w:t>
            </w:r>
          </w:p>
        </w:tc>
        <w:tc>
          <w:tcPr>
            <w:tcW w:w="709" w:type="dxa"/>
            <w:tcBorders>
              <w:top w:val="single" w:sz="8" w:space="0" w:color="7F7F7F"/>
              <w:left w:val="nil"/>
              <w:bottom w:val="single" w:sz="8" w:space="0" w:color="7F7F7F"/>
              <w:right w:val="nil"/>
            </w:tcBorders>
            <w:shd w:val="clear" w:color="000000" w:fill="D9D9D9"/>
            <w:vAlign w:val="center"/>
            <w:hideMark/>
          </w:tcPr>
          <w:p w14:paraId="5985FB5A"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rFonts w:ascii="Arial Narrow" w:hAnsi="Arial Narrow"/>
                <w:b/>
                <w:bCs/>
                <w:sz w:val="16"/>
                <w:szCs w:val="16"/>
                <w:lang w:val="en-ID" w:eastAsia="en-ID"/>
              </w:rPr>
            </w:pPr>
            <w:r w:rsidRPr="006122B3">
              <w:rPr>
                <w:rFonts w:ascii="Arial Narrow" w:hAnsi="Arial Narrow"/>
                <w:b/>
                <w:bCs/>
                <w:sz w:val="16"/>
                <w:szCs w:val="16"/>
                <w:lang w:val="en-ID" w:eastAsia="en-ID"/>
              </w:rPr>
              <w:t>Ket</w:t>
            </w:r>
          </w:p>
        </w:tc>
      </w:tr>
      <w:tr w:rsidR="00C31D81" w:rsidRPr="00371BF1" w14:paraId="5EE6612F" w14:textId="77777777" w:rsidTr="00AB7EAC">
        <w:trPr>
          <w:trHeight w:val="397"/>
        </w:trPr>
        <w:tc>
          <w:tcPr>
            <w:tcW w:w="1418" w:type="dxa"/>
            <w:tcBorders>
              <w:top w:val="nil"/>
              <w:left w:val="nil"/>
              <w:bottom w:val="single" w:sz="8" w:space="0" w:color="7F7F7F"/>
              <w:right w:val="nil"/>
            </w:tcBorders>
            <w:shd w:val="clear" w:color="auto" w:fill="auto"/>
            <w:noWrap/>
            <w:vAlign w:val="center"/>
            <w:hideMark/>
          </w:tcPr>
          <w:p w14:paraId="5A3BF94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Performance Expectancy</w:t>
            </w:r>
          </w:p>
        </w:tc>
        <w:tc>
          <w:tcPr>
            <w:tcW w:w="708" w:type="dxa"/>
            <w:tcBorders>
              <w:top w:val="nil"/>
              <w:left w:val="nil"/>
              <w:bottom w:val="single" w:sz="8" w:space="0" w:color="7F7F7F"/>
              <w:right w:val="nil"/>
            </w:tcBorders>
            <w:shd w:val="clear" w:color="auto" w:fill="auto"/>
            <w:noWrap/>
            <w:vAlign w:val="center"/>
            <w:hideMark/>
          </w:tcPr>
          <w:p w14:paraId="49D7B8E4"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0.909</w:t>
            </w:r>
          </w:p>
        </w:tc>
        <w:tc>
          <w:tcPr>
            <w:tcW w:w="709" w:type="dxa"/>
            <w:tcBorders>
              <w:top w:val="nil"/>
              <w:left w:val="nil"/>
              <w:bottom w:val="single" w:sz="8" w:space="0" w:color="7F7F7F"/>
              <w:right w:val="nil"/>
            </w:tcBorders>
            <w:shd w:val="clear" w:color="auto" w:fill="auto"/>
            <w:noWrap/>
            <w:vAlign w:val="center"/>
            <w:hideMark/>
          </w:tcPr>
          <w:p w14:paraId="73DCEC5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0.910</w:t>
            </w:r>
          </w:p>
        </w:tc>
        <w:tc>
          <w:tcPr>
            <w:tcW w:w="709" w:type="dxa"/>
            <w:tcBorders>
              <w:top w:val="nil"/>
              <w:left w:val="nil"/>
              <w:bottom w:val="single" w:sz="8" w:space="0" w:color="7F7F7F"/>
              <w:right w:val="nil"/>
            </w:tcBorders>
            <w:shd w:val="clear" w:color="auto" w:fill="auto"/>
            <w:noWrap/>
            <w:vAlign w:val="center"/>
            <w:hideMark/>
          </w:tcPr>
          <w:p w14:paraId="7D6322C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0.936</w:t>
            </w:r>
          </w:p>
        </w:tc>
        <w:tc>
          <w:tcPr>
            <w:tcW w:w="567" w:type="dxa"/>
            <w:tcBorders>
              <w:top w:val="nil"/>
              <w:left w:val="nil"/>
              <w:bottom w:val="single" w:sz="8" w:space="0" w:color="7F7F7F"/>
              <w:right w:val="nil"/>
            </w:tcBorders>
            <w:shd w:val="clear" w:color="auto" w:fill="auto"/>
            <w:noWrap/>
            <w:vAlign w:val="center"/>
            <w:hideMark/>
          </w:tcPr>
          <w:p w14:paraId="5F39815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0.785</w:t>
            </w:r>
          </w:p>
        </w:tc>
        <w:tc>
          <w:tcPr>
            <w:tcW w:w="709" w:type="dxa"/>
            <w:tcBorders>
              <w:top w:val="nil"/>
              <w:left w:val="nil"/>
              <w:bottom w:val="single" w:sz="8" w:space="0" w:color="7F7F7F"/>
              <w:right w:val="nil"/>
            </w:tcBorders>
            <w:shd w:val="clear" w:color="auto" w:fill="auto"/>
            <w:noWrap/>
            <w:vAlign w:val="center"/>
            <w:hideMark/>
          </w:tcPr>
          <w:p w14:paraId="3C247D44"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72FF0EA5" w14:textId="77777777" w:rsidTr="00AB7EAC">
        <w:trPr>
          <w:trHeight w:val="397"/>
        </w:trPr>
        <w:tc>
          <w:tcPr>
            <w:tcW w:w="1418" w:type="dxa"/>
            <w:tcBorders>
              <w:top w:val="nil"/>
              <w:left w:val="nil"/>
              <w:bottom w:val="nil"/>
              <w:right w:val="nil"/>
            </w:tcBorders>
            <w:shd w:val="clear" w:color="000000" w:fill="C5E0B3"/>
            <w:noWrap/>
            <w:vAlign w:val="center"/>
            <w:hideMark/>
          </w:tcPr>
          <w:p w14:paraId="472B2CDA"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Effort Expectancy</w:t>
            </w:r>
          </w:p>
        </w:tc>
        <w:tc>
          <w:tcPr>
            <w:tcW w:w="708" w:type="dxa"/>
            <w:tcBorders>
              <w:top w:val="nil"/>
              <w:left w:val="nil"/>
              <w:bottom w:val="nil"/>
              <w:right w:val="nil"/>
            </w:tcBorders>
            <w:shd w:val="clear" w:color="000000" w:fill="C5E0B3"/>
            <w:noWrap/>
            <w:vAlign w:val="center"/>
            <w:hideMark/>
          </w:tcPr>
          <w:p w14:paraId="5E648CC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0.942</w:t>
            </w:r>
          </w:p>
        </w:tc>
        <w:tc>
          <w:tcPr>
            <w:tcW w:w="709" w:type="dxa"/>
            <w:tcBorders>
              <w:top w:val="nil"/>
              <w:left w:val="nil"/>
              <w:bottom w:val="nil"/>
              <w:right w:val="nil"/>
            </w:tcBorders>
            <w:shd w:val="clear" w:color="000000" w:fill="C5E0B3"/>
            <w:noWrap/>
            <w:vAlign w:val="center"/>
            <w:hideMark/>
          </w:tcPr>
          <w:p w14:paraId="527A53A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0.943</w:t>
            </w:r>
          </w:p>
        </w:tc>
        <w:tc>
          <w:tcPr>
            <w:tcW w:w="709" w:type="dxa"/>
            <w:tcBorders>
              <w:top w:val="nil"/>
              <w:left w:val="nil"/>
              <w:bottom w:val="nil"/>
              <w:right w:val="nil"/>
            </w:tcBorders>
            <w:shd w:val="clear" w:color="000000" w:fill="C5E0B3"/>
            <w:noWrap/>
            <w:vAlign w:val="center"/>
            <w:hideMark/>
          </w:tcPr>
          <w:p w14:paraId="39E772C6"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0.959</w:t>
            </w:r>
          </w:p>
        </w:tc>
        <w:tc>
          <w:tcPr>
            <w:tcW w:w="567" w:type="dxa"/>
            <w:tcBorders>
              <w:top w:val="nil"/>
              <w:left w:val="nil"/>
              <w:bottom w:val="nil"/>
              <w:right w:val="nil"/>
            </w:tcBorders>
            <w:shd w:val="clear" w:color="000000" w:fill="C5E0B3"/>
            <w:noWrap/>
            <w:vAlign w:val="center"/>
            <w:hideMark/>
          </w:tcPr>
          <w:p w14:paraId="7F2AF89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0.852</w:t>
            </w:r>
          </w:p>
        </w:tc>
        <w:tc>
          <w:tcPr>
            <w:tcW w:w="709" w:type="dxa"/>
            <w:tcBorders>
              <w:top w:val="nil"/>
              <w:left w:val="nil"/>
              <w:bottom w:val="nil"/>
              <w:right w:val="nil"/>
            </w:tcBorders>
            <w:shd w:val="clear" w:color="000000" w:fill="C5E0B3"/>
            <w:noWrap/>
            <w:vAlign w:val="center"/>
            <w:hideMark/>
          </w:tcPr>
          <w:p w14:paraId="2E905AF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490C8FAB" w14:textId="77777777" w:rsidTr="00AB7EAC">
        <w:trPr>
          <w:trHeight w:val="397"/>
        </w:trPr>
        <w:tc>
          <w:tcPr>
            <w:tcW w:w="1418" w:type="dxa"/>
            <w:tcBorders>
              <w:top w:val="single" w:sz="8" w:space="0" w:color="7F7F7F"/>
              <w:left w:val="nil"/>
              <w:bottom w:val="single" w:sz="8" w:space="0" w:color="7F7F7F"/>
              <w:right w:val="nil"/>
            </w:tcBorders>
            <w:shd w:val="clear" w:color="auto" w:fill="auto"/>
            <w:noWrap/>
            <w:vAlign w:val="center"/>
            <w:hideMark/>
          </w:tcPr>
          <w:p w14:paraId="3DE1CA60"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Social Influence</w:t>
            </w:r>
          </w:p>
        </w:tc>
        <w:tc>
          <w:tcPr>
            <w:tcW w:w="708" w:type="dxa"/>
            <w:tcBorders>
              <w:top w:val="single" w:sz="8" w:space="0" w:color="7F7F7F"/>
              <w:left w:val="nil"/>
              <w:bottom w:val="single" w:sz="8" w:space="0" w:color="7F7F7F"/>
              <w:right w:val="nil"/>
            </w:tcBorders>
            <w:shd w:val="clear" w:color="auto" w:fill="auto"/>
            <w:noWrap/>
            <w:vAlign w:val="center"/>
            <w:hideMark/>
          </w:tcPr>
          <w:p w14:paraId="1A1D9739"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0.871</w:t>
            </w:r>
          </w:p>
        </w:tc>
        <w:tc>
          <w:tcPr>
            <w:tcW w:w="709" w:type="dxa"/>
            <w:tcBorders>
              <w:top w:val="single" w:sz="8" w:space="0" w:color="7F7F7F"/>
              <w:left w:val="nil"/>
              <w:bottom w:val="single" w:sz="8" w:space="0" w:color="7F7F7F"/>
              <w:right w:val="nil"/>
            </w:tcBorders>
            <w:shd w:val="clear" w:color="auto" w:fill="auto"/>
            <w:noWrap/>
            <w:vAlign w:val="center"/>
            <w:hideMark/>
          </w:tcPr>
          <w:p w14:paraId="7C3F3115"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0.907</w:t>
            </w:r>
          </w:p>
        </w:tc>
        <w:tc>
          <w:tcPr>
            <w:tcW w:w="709" w:type="dxa"/>
            <w:tcBorders>
              <w:top w:val="single" w:sz="8" w:space="0" w:color="7F7F7F"/>
              <w:left w:val="nil"/>
              <w:bottom w:val="single" w:sz="8" w:space="0" w:color="7F7F7F"/>
              <w:right w:val="nil"/>
            </w:tcBorders>
            <w:shd w:val="clear" w:color="auto" w:fill="auto"/>
            <w:noWrap/>
            <w:vAlign w:val="center"/>
            <w:hideMark/>
          </w:tcPr>
          <w:p w14:paraId="1F4AE87E"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0.920</w:t>
            </w:r>
          </w:p>
        </w:tc>
        <w:tc>
          <w:tcPr>
            <w:tcW w:w="567" w:type="dxa"/>
            <w:tcBorders>
              <w:top w:val="single" w:sz="8" w:space="0" w:color="7F7F7F"/>
              <w:left w:val="nil"/>
              <w:bottom w:val="single" w:sz="8" w:space="0" w:color="7F7F7F"/>
              <w:right w:val="nil"/>
            </w:tcBorders>
            <w:shd w:val="clear" w:color="auto" w:fill="auto"/>
            <w:noWrap/>
            <w:vAlign w:val="center"/>
            <w:hideMark/>
          </w:tcPr>
          <w:p w14:paraId="17C5F8FA"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0.794</w:t>
            </w:r>
          </w:p>
        </w:tc>
        <w:tc>
          <w:tcPr>
            <w:tcW w:w="709" w:type="dxa"/>
            <w:tcBorders>
              <w:top w:val="single" w:sz="8" w:space="0" w:color="7F7F7F"/>
              <w:left w:val="nil"/>
              <w:bottom w:val="single" w:sz="8" w:space="0" w:color="7F7F7F"/>
              <w:right w:val="nil"/>
            </w:tcBorders>
            <w:shd w:val="clear" w:color="auto" w:fill="auto"/>
            <w:noWrap/>
            <w:vAlign w:val="center"/>
            <w:hideMark/>
          </w:tcPr>
          <w:p w14:paraId="20ED421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485A3AD4" w14:textId="77777777" w:rsidTr="00AB7EAC">
        <w:trPr>
          <w:trHeight w:val="397"/>
        </w:trPr>
        <w:tc>
          <w:tcPr>
            <w:tcW w:w="1418" w:type="dxa"/>
            <w:tcBorders>
              <w:top w:val="nil"/>
              <w:left w:val="nil"/>
              <w:bottom w:val="nil"/>
              <w:right w:val="nil"/>
            </w:tcBorders>
            <w:shd w:val="clear" w:color="000000" w:fill="C5E0B3"/>
            <w:noWrap/>
            <w:vAlign w:val="center"/>
            <w:hideMark/>
          </w:tcPr>
          <w:p w14:paraId="01F078E1"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Facilitating Conditions</w:t>
            </w:r>
          </w:p>
        </w:tc>
        <w:tc>
          <w:tcPr>
            <w:tcW w:w="708" w:type="dxa"/>
            <w:tcBorders>
              <w:top w:val="nil"/>
              <w:left w:val="nil"/>
              <w:bottom w:val="nil"/>
              <w:right w:val="nil"/>
            </w:tcBorders>
            <w:shd w:val="clear" w:color="000000" w:fill="C5E0B3"/>
            <w:noWrap/>
            <w:vAlign w:val="center"/>
            <w:hideMark/>
          </w:tcPr>
          <w:p w14:paraId="0159F67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0.912</w:t>
            </w:r>
          </w:p>
        </w:tc>
        <w:tc>
          <w:tcPr>
            <w:tcW w:w="709" w:type="dxa"/>
            <w:tcBorders>
              <w:top w:val="nil"/>
              <w:left w:val="nil"/>
              <w:bottom w:val="nil"/>
              <w:right w:val="nil"/>
            </w:tcBorders>
            <w:shd w:val="clear" w:color="000000" w:fill="C5E0B3"/>
            <w:noWrap/>
            <w:vAlign w:val="center"/>
            <w:hideMark/>
          </w:tcPr>
          <w:p w14:paraId="73517CA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0.914</w:t>
            </w:r>
          </w:p>
        </w:tc>
        <w:tc>
          <w:tcPr>
            <w:tcW w:w="709" w:type="dxa"/>
            <w:tcBorders>
              <w:top w:val="nil"/>
              <w:left w:val="nil"/>
              <w:bottom w:val="nil"/>
              <w:right w:val="nil"/>
            </w:tcBorders>
            <w:shd w:val="clear" w:color="000000" w:fill="C5E0B3"/>
            <w:noWrap/>
            <w:vAlign w:val="center"/>
            <w:hideMark/>
          </w:tcPr>
          <w:p w14:paraId="182773A5"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0.944</w:t>
            </w:r>
          </w:p>
        </w:tc>
        <w:tc>
          <w:tcPr>
            <w:tcW w:w="567" w:type="dxa"/>
            <w:tcBorders>
              <w:top w:val="nil"/>
              <w:left w:val="nil"/>
              <w:bottom w:val="nil"/>
              <w:right w:val="nil"/>
            </w:tcBorders>
            <w:shd w:val="clear" w:color="000000" w:fill="C5E0B3"/>
            <w:noWrap/>
            <w:vAlign w:val="center"/>
            <w:hideMark/>
          </w:tcPr>
          <w:p w14:paraId="3C8C401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0.850</w:t>
            </w:r>
          </w:p>
        </w:tc>
        <w:tc>
          <w:tcPr>
            <w:tcW w:w="709" w:type="dxa"/>
            <w:tcBorders>
              <w:top w:val="nil"/>
              <w:left w:val="nil"/>
              <w:bottom w:val="nil"/>
              <w:right w:val="nil"/>
            </w:tcBorders>
            <w:shd w:val="clear" w:color="000000" w:fill="C5E0B3"/>
            <w:noWrap/>
            <w:vAlign w:val="center"/>
            <w:hideMark/>
          </w:tcPr>
          <w:p w14:paraId="6B842A5E"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3691CF3E" w14:textId="77777777" w:rsidTr="00AB7EAC">
        <w:trPr>
          <w:trHeight w:val="397"/>
        </w:trPr>
        <w:tc>
          <w:tcPr>
            <w:tcW w:w="1418" w:type="dxa"/>
            <w:tcBorders>
              <w:top w:val="single" w:sz="8" w:space="0" w:color="7F7F7F"/>
              <w:left w:val="nil"/>
              <w:bottom w:val="single" w:sz="8" w:space="0" w:color="7F7F7F"/>
              <w:right w:val="nil"/>
            </w:tcBorders>
            <w:shd w:val="clear" w:color="auto" w:fill="auto"/>
            <w:noWrap/>
            <w:vAlign w:val="center"/>
            <w:hideMark/>
          </w:tcPr>
          <w:p w14:paraId="488FB965"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Hedonic Motivation</w:t>
            </w:r>
          </w:p>
        </w:tc>
        <w:tc>
          <w:tcPr>
            <w:tcW w:w="708" w:type="dxa"/>
            <w:tcBorders>
              <w:top w:val="single" w:sz="8" w:space="0" w:color="7F7F7F"/>
              <w:left w:val="nil"/>
              <w:bottom w:val="single" w:sz="8" w:space="0" w:color="7F7F7F"/>
              <w:right w:val="nil"/>
            </w:tcBorders>
            <w:shd w:val="clear" w:color="auto" w:fill="auto"/>
            <w:noWrap/>
            <w:vAlign w:val="center"/>
            <w:hideMark/>
          </w:tcPr>
          <w:p w14:paraId="4CC8447D"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0.888</w:t>
            </w:r>
          </w:p>
        </w:tc>
        <w:tc>
          <w:tcPr>
            <w:tcW w:w="709" w:type="dxa"/>
            <w:tcBorders>
              <w:top w:val="single" w:sz="8" w:space="0" w:color="7F7F7F"/>
              <w:left w:val="nil"/>
              <w:bottom w:val="single" w:sz="8" w:space="0" w:color="7F7F7F"/>
              <w:right w:val="nil"/>
            </w:tcBorders>
            <w:shd w:val="clear" w:color="auto" w:fill="auto"/>
            <w:noWrap/>
            <w:vAlign w:val="center"/>
            <w:hideMark/>
          </w:tcPr>
          <w:p w14:paraId="39F83F5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0.901</w:t>
            </w:r>
          </w:p>
        </w:tc>
        <w:tc>
          <w:tcPr>
            <w:tcW w:w="709" w:type="dxa"/>
            <w:tcBorders>
              <w:top w:val="single" w:sz="8" w:space="0" w:color="7F7F7F"/>
              <w:left w:val="nil"/>
              <w:bottom w:val="single" w:sz="8" w:space="0" w:color="7F7F7F"/>
              <w:right w:val="nil"/>
            </w:tcBorders>
            <w:shd w:val="clear" w:color="auto" w:fill="auto"/>
            <w:noWrap/>
            <w:vAlign w:val="center"/>
            <w:hideMark/>
          </w:tcPr>
          <w:p w14:paraId="03A37EFF"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0.931</w:t>
            </w:r>
          </w:p>
        </w:tc>
        <w:tc>
          <w:tcPr>
            <w:tcW w:w="567" w:type="dxa"/>
            <w:tcBorders>
              <w:top w:val="single" w:sz="8" w:space="0" w:color="7F7F7F"/>
              <w:left w:val="nil"/>
              <w:bottom w:val="single" w:sz="8" w:space="0" w:color="7F7F7F"/>
              <w:right w:val="nil"/>
            </w:tcBorders>
            <w:shd w:val="clear" w:color="auto" w:fill="auto"/>
            <w:noWrap/>
            <w:vAlign w:val="center"/>
            <w:hideMark/>
          </w:tcPr>
          <w:p w14:paraId="324BB68F"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0.819</w:t>
            </w:r>
          </w:p>
        </w:tc>
        <w:tc>
          <w:tcPr>
            <w:tcW w:w="709" w:type="dxa"/>
            <w:tcBorders>
              <w:top w:val="single" w:sz="8" w:space="0" w:color="7F7F7F"/>
              <w:left w:val="nil"/>
              <w:bottom w:val="single" w:sz="8" w:space="0" w:color="7F7F7F"/>
              <w:right w:val="nil"/>
            </w:tcBorders>
            <w:shd w:val="clear" w:color="auto" w:fill="auto"/>
            <w:noWrap/>
            <w:vAlign w:val="center"/>
            <w:hideMark/>
          </w:tcPr>
          <w:p w14:paraId="1DA74F16"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557A3BB8" w14:textId="77777777" w:rsidTr="00AB7EAC">
        <w:trPr>
          <w:trHeight w:val="397"/>
        </w:trPr>
        <w:tc>
          <w:tcPr>
            <w:tcW w:w="1418" w:type="dxa"/>
            <w:tcBorders>
              <w:top w:val="nil"/>
              <w:left w:val="nil"/>
              <w:bottom w:val="nil"/>
              <w:right w:val="nil"/>
            </w:tcBorders>
            <w:shd w:val="clear" w:color="000000" w:fill="C5E0B3"/>
            <w:noWrap/>
            <w:vAlign w:val="center"/>
            <w:hideMark/>
          </w:tcPr>
          <w:p w14:paraId="12C8459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Perceived Value</w:t>
            </w:r>
          </w:p>
        </w:tc>
        <w:tc>
          <w:tcPr>
            <w:tcW w:w="708" w:type="dxa"/>
            <w:tcBorders>
              <w:top w:val="nil"/>
              <w:left w:val="nil"/>
              <w:bottom w:val="nil"/>
              <w:right w:val="nil"/>
            </w:tcBorders>
            <w:shd w:val="clear" w:color="000000" w:fill="C5E0B3"/>
            <w:noWrap/>
            <w:vAlign w:val="center"/>
            <w:hideMark/>
          </w:tcPr>
          <w:p w14:paraId="28231B1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0.915</w:t>
            </w:r>
          </w:p>
        </w:tc>
        <w:tc>
          <w:tcPr>
            <w:tcW w:w="709" w:type="dxa"/>
            <w:tcBorders>
              <w:top w:val="nil"/>
              <w:left w:val="nil"/>
              <w:bottom w:val="nil"/>
              <w:right w:val="nil"/>
            </w:tcBorders>
            <w:shd w:val="clear" w:color="000000" w:fill="C5E0B3"/>
            <w:noWrap/>
            <w:vAlign w:val="center"/>
            <w:hideMark/>
          </w:tcPr>
          <w:p w14:paraId="65D3C5CE"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0.915</w:t>
            </w:r>
          </w:p>
        </w:tc>
        <w:tc>
          <w:tcPr>
            <w:tcW w:w="709" w:type="dxa"/>
            <w:tcBorders>
              <w:top w:val="nil"/>
              <w:left w:val="nil"/>
              <w:bottom w:val="nil"/>
              <w:right w:val="nil"/>
            </w:tcBorders>
            <w:shd w:val="clear" w:color="000000" w:fill="C5E0B3"/>
            <w:noWrap/>
            <w:vAlign w:val="center"/>
            <w:hideMark/>
          </w:tcPr>
          <w:p w14:paraId="0858585D"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0.947</w:t>
            </w:r>
          </w:p>
        </w:tc>
        <w:tc>
          <w:tcPr>
            <w:tcW w:w="567" w:type="dxa"/>
            <w:tcBorders>
              <w:top w:val="nil"/>
              <w:left w:val="nil"/>
              <w:bottom w:val="nil"/>
              <w:right w:val="nil"/>
            </w:tcBorders>
            <w:shd w:val="clear" w:color="000000" w:fill="C5E0B3"/>
            <w:noWrap/>
            <w:vAlign w:val="center"/>
            <w:hideMark/>
          </w:tcPr>
          <w:p w14:paraId="4042AA2C"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0.856</w:t>
            </w:r>
          </w:p>
        </w:tc>
        <w:tc>
          <w:tcPr>
            <w:tcW w:w="709" w:type="dxa"/>
            <w:tcBorders>
              <w:top w:val="nil"/>
              <w:left w:val="nil"/>
              <w:bottom w:val="nil"/>
              <w:right w:val="nil"/>
            </w:tcBorders>
            <w:shd w:val="clear" w:color="000000" w:fill="C5E0B3"/>
            <w:noWrap/>
            <w:vAlign w:val="center"/>
            <w:hideMark/>
          </w:tcPr>
          <w:p w14:paraId="58873146"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03D0DF00" w14:textId="77777777" w:rsidTr="00AB7EAC">
        <w:trPr>
          <w:trHeight w:val="397"/>
        </w:trPr>
        <w:tc>
          <w:tcPr>
            <w:tcW w:w="1418" w:type="dxa"/>
            <w:tcBorders>
              <w:top w:val="single" w:sz="8" w:space="0" w:color="7F7F7F"/>
              <w:left w:val="nil"/>
              <w:bottom w:val="single" w:sz="8" w:space="0" w:color="7F7F7F"/>
              <w:right w:val="nil"/>
            </w:tcBorders>
            <w:shd w:val="clear" w:color="auto" w:fill="auto"/>
            <w:noWrap/>
            <w:vAlign w:val="center"/>
            <w:hideMark/>
          </w:tcPr>
          <w:p w14:paraId="4D51F442"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Habit</w:t>
            </w:r>
          </w:p>
        </w:tc>
        <w:tc>
          <w:tcPr>
            <w:tcW w:w="708" w:type="dxa"/>
            <w:tcBorders>
              <w:top w:val="single" w:sz="8" w:space="0" w:color="7F7F7F"/>
              <w:left w:val="nil"/>
              <w:bottom w:val="single" w:sz="8" w:space="0" w:color="7F7F7F"/>
              <w:right w:val="nil"/>
            </w:tcBorders>
            <w:shd w:val="clear" w:color="auto" w:fill="auto"/>
            <w:noWrap/>
            <w:vAlign w:val="center"/>
            <w:hideMark/>
          </w:tcPr>
          <w:p w14:paraId="5C146FD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0.887</w:t>
            </w:r>
          </w:p>
        </w:tc>
        <w:tc>
          <w:tcPr>
            <w:tcW w:w="709" w:type="dxa"/>
            <w:tcBorders>
              <w:top w:val="single" w:sz="8" w:space="0" w:color="7F7F7F"/>
              <w:left w:val="nil"/>
              <w:bottom w:val="single" w:sz="8" w:space="0" w:color="7F7F7F"/>
              <w:right w:val="nil"/>
            </w:tcBorders>
            <w:shd w:val="clear" w:color="auto" w:fill="auto"/>
            <w:noWrap/>
            <w:vAlign w:val="center"/>
            <w:hideMark/>
          </w:tcPr>
          <w:p w14:paraId="1712E86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0.903</w:t>
            </w:r>
          </w:p>
        </w:tc>
        <w:tc>
          <w:tcPr>
            <w:tcW w:w="709" w:type="dxa"/>
            <w:tcBorders>
              <w:top w:val="single" w:sz="8" w:space="0" w:color="7F7F7F"/>
              <w:left w:val="nil"/>
              <w:bottom w:val="single" w:sz="8" w:space="0" w:color="7F7F7F"/>
              <w:right w:val="nil"/>
            </w:tcBorders>
            <w:shd w:val="clear" w:color="auto" w:fill="auto"/>
            <w:noWrap/>
            <w:vAlign w:val="center"/>
            <w:hideMark/>
          </w:tcPr>
          <w:p w14:paraId="4B6B0086"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0.930</w:t>
            </w:r>
          </w:p>
        </w:tc>
        <w:tc>
          <w:tcPr>
            <w:tcW w:w="567" w:type="dxa"/>
            <w:tcBorders>
              <w:top w:val="single" w:sz="8" w:space="0" w:color="7F7F7F"/>
              <w:left w:val="nil"/>
              <w:bottom w:val="single" w:sz="8" w:space="0" w:color="7F7F7F"/>
              <w:right w:val="nil"/>
            </w:tcBorders>
            <w:shd w:val="clear" w:color="auto" w:fill="auto"/>
            <w:noWrap/>
            <w:vAlign w:val="center"/>
            <w:hideMark/>
          </w:tcPr>
          <w:p w14:paraId="63000299"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0.816</w:t>
            </w:r>
          </w:p>
        </w:tc>
        <w:tc>
          <w:tcPr>
            <w:tcW w:w="709" w:type="dxa"/>
            <w:tcBorders>
              <w:top w:val="single" w:sz="8" w:space="0" w:color="7F7F7F"/>
              <w:left w:val="nil"/>
              <w:bottom w:val="single" w:sz="8" w:space="0" w:color="7F7F7F"/>
              <w:right w:val="nil"/>
            </w:tcBorders>
            <w:shd w:val="clear" w:color="auto" w:fill="auto"/>
            <w:noWrap/>
            <w:vAlign w:val="center"/>
            <w:hideMark/>
          </w:tcPr>
          <w:p w14:paraId="12709355"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4BE6AA65" w14:textId="77777777" w:rsidTr="00AB7EAC">
        <w:trPr>
          <w:trHeight w:val="397"/>
        </w:trPr>
        <w:tc>
          <w:tcPr>
            <w:tcW w:w="1418" w:type="dxa"/>
            <w:tcBorders>
              <w:top w:val="nil"/>
              <w:left w:val="nil"/>
              <w:bottom w:val="nil"/>
              <w:right w:val="nil"/>
            </w:tcBorders>
            <w:shd w:val="clear" w:color="000000" w:fill="C5E0B3"/>
            <w:noWrap/>
            <w:vAlign w:val="center"/>
            <w:hideMark/>
          </w:tcPr>
          <w:p w14:paraId="7F07C289"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roofErr w:type="spellStart"/>
            <w:r w:rsidRPr="006122B3">
              <w:rPr>
                <w:sz w:val="16"/>
                <w:szCs w:val="16"/>
                <w:lang w:val="en-ID" w:eastAsia="en-ID"/>
              </w:rPr>
              <w:t>Behavioral</w:t>
            </w:r>
            <w:proofErr w:type="spellEnd"/>
            <w:r w:rsidRPr="006122B3">
              <w:rPr>
                <w:sz w:val="16"/>
                <w:szCs w:val="16"/>
                <w:lang w:val="en-ID" w:eastAsia="en-ID"/>
              </w:rPr>
              <w:t xml:space="preserve"> Intention</w:t>
            </w:r>
          </w:p>
        </w:tc>
        <w:tc>
          <w:tcPr>
            <w:tcW w:w="708" w:type="dxa"/>
            <w:tcBorders>
              <w:top w:val="nil"/>
              <w:left w:val="nil"/>
              <w:bottom w:val="nil"/>
              <w:right w:val="nil"/>
            </w:tcBorders>
            <w:shd w:val="clear" w:color="000000" w:fill="C5E0B3"/>
            <w:noWrap/>
            <w:vAlign w:val="center"/>
            <w:hideMark/>
          </w:tcPr>
          <w:p w14:paraId="67BF032B"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0.923</w:t>
            </w:r>
          </w:p>
        </w:tc>
        <w:tc>
          <w:tcPr>
            <w:tcW w:w="709" w:type="dxa"/>
            <w:tcBorders>
              <w:top w:val="nil"/>
              <w:left w:val="nil"/>
              <w:bottom w:val="nil"/>
              <w:right w:val="nil"/>
            </w:tcBorders>
            <w:shd w:val="clear" w:color="000000" w:fill="C5E0B3"/>
            <w:noWrap/>
            <w:vAlign w:val="center"/>
            <w:hideMark/>
          </w:tcPr>
          <w:p w14:paraId="25E97D23"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0.923</w:t>
            </w:r>
          </w:p>
        </w:tc>
        <w:tc>
          <w:tcPr>
            <w:tcW w:w="709" w:type="dxa"/>
            <w:tcBorders>
              <w:top w:val="nil"/>
              <w:left w:val="nil"/>
              <w:bottom w:val="nil"/>
              <w:right w:val="nil"/>
            </w:tcBorders>
            <w:shd w:val="clear" w:color="000000" w:fill="C5E0B3"/>
            <w:noWrap/>
            <w:vAlign w:val="center"/>
            <w:hideMark/>
          </w:tcPr>
          <w:p w14:paraId="09726C81"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0.951</w:t>
            </w:r>
          </w:p>
        </w:tc>
        <w:tc>
          <w:tcPr>
            <w:tcW w:w="567" w:type="dxa"/>
            <w:tcBorders>
              <w:top w:val="nil"/>
              <w:left w:val="nil"/>
              <w:bottom w:val="nil"/>
              <w:right w:val="nil"/>
            </w:tcBorders>
            <w:shd w:val="clear" w:color="000000" w:fill="C5E0B3"/>
            <w:noWrap/>
            <w:vAlign w:val="center"/>
            <w:hideMark/>
          </w:tcPr>
          <w:p w14:paraId="05B93A9A"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0.867</w:t>
            </w:r>
          </w:p>
        </w:tc>
        <w:tc>
          <w:tcPr>
            <w:tcW w:w="709" w:type="dxa"/>
            <w:tcBorders>
              <w:top w:val="nil"/>
              <w:left w:val="nil"/>
              <w:bottom w:val="nil"/>
              <w:right w:val="nil"/>
            </w:tcBorders>
            <w:shd w:val="clear" w:color="000000" w:fill="C5E0B3"/>
            <w:noWrap/>
            <w:vAlign w:val="center"/>
            <w:hideMark/>
          </w:tcPr>
          <w:p w14:paraId="2E09E017"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r w:rsidR="00C31D81" w:rsidRPr="00371BF1" w14:paraId="5B285CB8" w14:textId="77777777" w:rsidTr="00AB7EAC">
        <w:trPr>
          <w:trHeight w:val="397"/>
        </w:trPr>
        <w:tc>
          <w:tcPr>
            <w:tcW w:w="1418" w:type="dxa"/>
            <w:tcBorders>
              <w:top w:val="single" w:sz="8" w:space="0" w:color="7F7F7F"/>
              <w:left w:val="nil"/>
              <w:bottom w:val="single" w:sz="8" w:space="0" w:color="7F7F7F"/>
              <w:right w:val="nil"/>
            </w:tcBorders>
            <w:shd w:val="clear" w:color="auto" w:fill="auto"/>
            <w:noWrap/>
            <w:vAlign w:val="center"/>
            <w:hideMark/>
          </w:tcPr>
          <w:p w14:paraId="6B23CEF0"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6122B3">
              <w:rPr>
                <w:sz w:val="16"/>
                <w:szCs w:val="16"/>
                <w:lang w:val="en-ID" w:eastAsia="en-ID"/>
              </w:rPr>
              <w:t xml:space="preserve">Use </w:t>
            </w:r>
            <w:proofErr w:type="spellStart"/>
            <w:r w:rsidRPr="006122B3">
              <w:rPr>
                <w:sz w:val="16"/>
                <w:szCs w:val="16"/>
                <w:lang w:val="en-ID" w:eastAsia="en-ID"/>
              </w:rPr>
              <w:t>Behavior</w:t>
            </w:r>
            <w:proofErr w:type="spellEnd"/>
          </w:p>
        </w:tc>
        <w:tc>
          <w:tcPr>
            <w:tcW w:w="708" w:type="dxa"/>
            <w:tcBorders>
              <w:top w:val="single" w:sz="8" w:space="0" w:color="7F7F7F"/>
              <w:left w:val="nil"/>
              <w:bottom w:val="single" w:sz="8" w:space="0" w:color="7F7F7F"/>
              <w:right w:val="nil"/>
            </w:tcBorders>
            <w:shd w:val="clear" w:color="auto" w:fill="auto"/>
            <w:noWrap/>
            <w:vAlign w:val="center"/>
            <w:hideMark/>
          </w:tcPr>
          <w:p w14:paraId="57C6BCC1"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0.890</w:t>
            </w:r>
          </w:p>
        </w:tc>
        <w:tc>
          <w:tcPr>
            <w:tcW w:w="709" w:type="dxa"/>
            <w:tcBorders>
              <w:top w:val="single" w:sz="8" w:space="0" w:color="7F7F7F"/>
              <w:left w:val="nil"/>
              <w:bottom w:val="single" w:sz="8" w:space="0" w:color="7F7F7F"/>
              <w:right w:val="nil"/>
            </w:tcBorders>
            <w:shd w:val="clear" w:color="auto" w:fill="auto"/>
            <w:noWrap/>
            <w:vAlign w:val="center"/>
            <w:hideMark/>
          </w:tcPr>
          <w:p w14:paraId="7E4423C8"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0.894</w:t>
            </w:r>
          </w:p>
        </w:tc>
        <w:tc>
          <w:tcPr>
            <w:tcW w:w="709" w:type="dxa"/>
            <w:tcBorders>
              <w:top w:val="single" w:sz="8" w:space="0" w:color="7F7F7F"/>
              <w:left w:val="nil"/>
              <w:bottom w:val="single" w:sz="8" w:space="0" w:color="7F7F7F"/>
              <w:right w:val="nil"/>
            </w:tcBorders>
            <w:shd w:val="clear" w:color="auto" w:fill="auto"/>
            <w:noWrap/>
            <w:vAlign w:val="center"/>
            <w:hideMark/>
          </w:tcPr>
          <w:p w14:paraId="171DB089"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122B3">
              <w:rPr>
                <w:sz w:val="16"/>
                <w:szCs w:val="16"/>
                <w:lang w:val="en-ID" w:eastAsia="en-ID"/>
              </w:rPr>
              <w:t>0.931</w:t>
            </w:r>
          </w:p>
        </w:tc>
        <w:tc>
          <w:tcPr>
            <w:tcW w:w="567" w:type="dxa"/>
            <w:tcBorders>
              <w:top w:val="single" w:sz="8" w:space="0" w:color="7F7F7F"/>
              <w:left w:val="nil"/>
              <w:bottom w:val="single" w:sz="8" w:space="0" w:color="7F7F7F"/>
              <w:right w:val="nil"/>
            </w:tcBorders>
            <w:shd w:val="clear" w:color="auto" w:fill="auto"/>
            <w:noWrap/>
            <w:vAlign w:val="center"/>
            <w:hideMark/>
          </w:tcPr>
          <w:p w14:paraId="690A3B6D"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11" w:right="-104"/>
              <w:rPr>
                <w:sz w:val="16"/>
                <w:szCs w:val="16"/>
                <w:lang w:val="en-ID" w:eastAsia="en-ID"/>
              </w:rPr>
            </w:pPr>
            <w:r w:rsidRPr="006122B3">
              <w:rPr>
                <w:sz w:val="16"/>
                <w:szCs w:val="16"/>
                <w:lang w:val="en-ID" w:eastAsia="en-ID"/>
              </w:rPr>
              <w:t>0.819</w:t>
            </w:r>
          </w:p>
        </w:tc>
        <w:tc>
          <w:tcPr>
            <w:tcW w:w="709" w:type="dxa"/>
            <w:tcBorders>
              <w:top w:val="single" w:sz="8" w:space="0" w:color="7F7F7F"/>
              <w:left w:val="nil"/>
              <w:bottom w:val="single" w:sz="8" w:space="0" w:color="7F7F7F"/>
              <w:right w:val="nil"/>
            </w:tcBorders>
            <w:shd w:val="clear" w:color="auto" w:fill="auto"/>
            <w:noWrap/>
            <w:vAlign w:val="center"/>
            <w:hideMark/>
          </w:tcPr>
          <w:p w14:paraId="4896C5A0" w14:textId="77777777" w:rsidR="00C31D81" w:rsidRPr="006122B3" w:rsidRDefault="00C31D81" w:rsidP="006557F1">
            <w:pPr>
              <w:widowControl/>
              <w:pBdr>
                <w:top w:val="none" w:sz="0" w:space="0" w:color="auto"/>
                <w:left w:val="none" w:sz="0" w:space="0" w:color="auto"/>
                <w:bottom w:val="none" w:sz="0" w:space="0" w:color="auto"/>
                <w:right w:val="none" w:sz="0" w:space="0" w:color="auto"/>
                <w:between w:val="none" w:sz="0" w:space="0" w:color="auto"/>
              </w:pBdr>
              <w:ind w:left="-107" w:right="-106"/>
              <w:rPr>
                <w:sz w:val="16"/>
                <w:szCs w:val="16"/>
                <w:lang w:val="en-ID" w:eastAsia="en-ID"/>
              </w:rPr>
            </w:pPr>
            <w:proofErr w:type="spellStart"/>
            <w:r w:rsidRPr="006122B3">
              <w:rPr>
                <w:sz w:val="16"/>
                <w:szCs w:val="16"/>
                <w:lang w:val="en-ID" w:eastAsia="en-ID"/>
              </w:rPr>
              <w:t>Reliabel</w:t>
            </w:r>
            <w:proofErr w:type="spellEnd"/>
          </w:p>
        </w:tc>
      </w:tr>
    </w:tbl>
    <w:p w14:paraId="25AEAEA4" w14:textId="77777777" w:rsidR="00D26A1A" w:rsidRDefault="00D26A1A" w:rsidP="0062703B">
      <w:pPr>
        <w:tabs>
          <w:tab w:val="left" w:pos="288"/>
        </w:tabs>
        <w:spacing w:after="120" w:line="228" w:lineRule="auto"/>
        <w:ind w:firstLine="288"/>
        <w:jc w:val="both"/>
      </w:pPr>
    </w:p>
    <w:p w14:paraId="274D04B0" w14:textId="094871FE" w:rsidR="00A43A10" w:rsidRDefault="00D26A1A" w:rsidP="0062703B">
      <w:pPr>
        <w:tabs>
          <w:tab w:val="left" w:pos="288"/>
        </w:tabs>
        <w:spacing w:after="120" w:line="228" w:lineRule="auto"/>
        <w:ind w:firstLine="288"/>
        <w:jc w:val="both"/>
        <w:rPr>
          <w:lang w:val="en-ID" w:eastAsia="en-ID"/>
        </w:rPr>
      </w:pPr>
      <w:r w:rsidRPr="00F67DAB">
        <w:t xml:space="preserve">Hasil Uji </w:t>
      </w:r>
      <w:proofErr w:type="gramStart"/>
      <w:r w:rsidRPr="00F67DAB">
        <w:t>Reliability :</w:t>
      </w:r>
      <w:proofErr w:type="gramEnd"/>
      <w:r w:rsidRPr="00F67DAB">
        <w:t xml:space="preserve"> </w:t>
      </w:r>
      <w:proofErr w:type="spellStart"/>
      <w:r w:rsidRPr="00F67DAB">
        <w:t>Keseluruhan</w:t>
      </w:r>
      <w:proofErr w:type="spellEnd"/>
      <w:r w:rsidRPr="00F67DAB">
        <w:t xml:space="preserve"> variable </w:t>
      </w:r>
      <w:proofErr w:type="spellStart"/>
      <w:r w:rsidRPr="00F67DAB">
        <w:t>baik</w:t>
      </w:r>
      <w:proofErr w:type="spellEnd"/>
      <w:r w:rsidRPr="00F67DAB">
        <w:t xml:space="preserve"> </w:t>
      </w:r>
      <w:r w:rsidR="00C8468E" w:rsidRPr="00F67DAB">
        <w:rPr>
          <w:lang w:val="en-ID" w:eastAsia="en-ID"/>
        </w:rPr>
        <w:t xml:space="preserve">, Effort Expectancy, </w:t>
      </w:r>
      <w:r w:rsidRPr="00F67DAB">
        <w:rPr>
          <w:lang w:val="en-ID" w:eastAsia="en-ID"/>
        </w:rPr>
        <w:t xml:space="preserve">Performance Expectancy, </w:t>
      </w:r>
      <w:r w:rsidR="00C8468E" w:rsidRPr="00F67DAB">
        <w:rPr>
          <w:lang w:val="en-ID" w:eastAsia="en-ID"/>
        </w:rPr>
        <w:t xml:space="preserve">Facilitating Conditions, </w:t>
      </w:r>
      <w:r w:rsidRPr="00F67DAB">
        <w:rPr>
          <w:lang w:val="en-ID" w:eastAsia="en-ID"/>
        </w:rPr>
        <w:t>Social Influence,</w:t>
      </w:r>
      <w:r w:rsidRPr="00F67DAB">
        <w:t xml:space="preserve"> </w:t>
      </w:r>
      <w:r w:rsidRPr="00F67DAB">
        <w:rPr>
          <w:lang w:val="en-ID" w:eastAsia="en-ID"/>
        </w:rPr>
        <w:t xml:space="preserve">Hedonic Motivation, Habit, Perceived Value, </w:t>
      </w:r>
      <w:r w:rsidR="00C8468E" w:rsidRPr="00F67DAB">
        <w:rPr>
          <w:lang w:val="en-ID" w:eastAsia="en-ID"/>
        </w:rPr>
        <w:t xml:space="preserve">Use </w:t>
      </w:r>
      <w:proofErr w:type="spellStart"/>
      <w:r w:rsidR="00C8468E" w:rsidRPr="00F67DAB">
        <w:rPr>
          <w:lang w:val="en-ID" w:eastAsia="en-ID"/>
        </w:rPr>
        <w:t>Behavior</w:t>
      </w:r>
      <w:proofErr w:type="spellEnd"/>
      <w:r w:rsidR="00C8468E" w:rsidRPr="00F67DAB">
        <w:t xml:space="preserve">, </w:t>
      </w:r>
      <w:proofErr w:type="spellStart"/>
      <w:r w:rsidRPr="00F67DAB">
        <w:rPr>
          <w:lang w:val="en-ID" w:eastAsia="en-ID"/>
        </w:rPr>
        <w:t>Behavioral</w:t>
      </w:r>
      <w:proofErr w:type="spellEnd"/>
      <w:r w:rsidRPr="00F67DAB">
        <w:rPr>
          <w:lang w:val="en-ID" w:eastAsia="en-ID"/>
        </w:rPr>
        <w:t xml:space="preserve"> Intention, </w:t>
      </w:r>
      <w:proofErr w:type="spellStart"/>
      <w:r w:rsidRPr="00F67DAB">
        <w:t>dari</w:t>
      </w:r>
      <w:proofErr w:type="spellEnd"/>
      <w:r w:rsidRPr="00F67DAB">
        <w:t xml:space="preserve"> </w:t>
      </w:r>
      <w:proofErr w:type="spellStart"/>
      <w:r w:rsidRPr="00F67DAB">
        <w:t>segi</w:t>
      </w:r>
      <w:proofErr w:type="spellEnd"/>
      <w:r w:rsidRPr="00F67DAB">
        <w:t xml:space="preserve"> </w:t>
      </w:r>
      <w:proofErr w:type="spellStart"/>
      <w:r w:rsidRPr="00F67DAB">
        <w:t>indikator</w:t>
      </w:r>
      <w:proofErr w:type="spellEnd"/>
      <w:r w:rsidRPr="00F67DAB">
        <w:t xml:space="preserve"> </w:t>
      </w:r>
      <w:proofErr w:type="spellStart"/>
      <w:r w:rsidRPr="00F67DAB">
        <w:t>baik</w:t>
      </w:r>
      <w:proofErr w:type="spellEnd"/>
      <w:r w:rsidRPr="00F67DAB">
        <w:t xml:space="preserve"> </w:t>
      </w:r>
      <w:proofErr w:type="spellStart"/>
      <w:r w:rsidRPr="00F67DAB">
        <w:t>itu</w:t>
      </w:r>
      <w:proofErr w:type="spellEnd"/>
      <w:r w:rsidRPr="00F67DAB">
        <w:t xml:space="preserve"> </w:t>
      </w:r>
      <w:r w:rsidRPr="00F67DAB">
        <w:rPr>
          <w:i/>
          <w:iCs/>
          <w:lang w:val="en-ID" w:eastAsia="en-ID"/>
        </w:rPr>
        <w:t>Cronbach's Alpha,</w:t>
      </w:r>
      <w:r w:rsidR="00121F75" w:rsidRPr="00121F75">
        <w:rPr>
          <w:i/>
          <w:iCs/>
          <w:lang w:val="en-ID" w:eastAsia="en-ID"/>
        </w:rPr>
        <w:t xml:space="preserve"> </w:t>
      </w:r>
      <w:r w:rsidR="00121F75" w:rsidRPr="00F67DAB">
        <w:rPr>
          <w:i/>
          <w:iCs/>
          <w:lang w:val="en-ID" w:eastAsia="en-ID"/>
        </w:rPr>
        <w:t>, Composite Reliability</w:t>
      </w:r>
      <w:r w:rsidR="00121F75">
        <w:rPr>
          <w:i/>
          <w:iCs/>
          <w:lang w:val="en-ID" w:eastAsia="en-ID"/>
        </w:rPr>
        <w:t>,</w:t>
      </w:r>
      <w:r w:rsidRPr="00F67DAB">
        <w:rPr>
          <w:i/>
          <w:iCs/>
          <w:lang w:val="en-ID" w:eastAsia="en-ID"/>
        </w:rPr>
        <w:t xml:space="preserve"> </w:t>
      </w:r>
      <w:proofErr w:type="spellStart"/>
      <w:r w:rsidRPr="00F67DAB">
        <w:rPr>
          <w:i/>
          <w:iCs/>
          <w:lang w:val="en-ID" w:eastAsia="en-ID"/>
        </w:rPr>
        <w:t>rho_A</w:t>
      </w:r>
      <w:proofErr w:type="spellEnd"/>
      <w:r w:rsidRPr="00F67DAB">
        <w:t xml:space="preserve"> </w:t>
      </w:r>
      <w:proofErr w:type="spellStart"/>
      <w:r w:rsidRPr="00F67DAB">
        <w:t>menunjukan</w:t>
      </w:r>
      <w:proofErr w:type="spellEnd"/>
      <w:r w:rsidRPr="00F67DAB">
        <w:t xml:space="preserve"> </w:t>
      </w:r>
      <w:proofErr w:type="spellStart"/>
      <w:r w:rsidRPr="00F67DAB">
        <w:t>angka</w:t>
      </w:r>
      <w:proofErr w:type="spellEnd"/>
      <w:r w:rsidRPr="00F67DAB">
        <w:t xml:space="preserve">  &gt; 0.70 </w:t>
      </w:r>
      <w:proofErr w:type="spellStart"/>
      <w:r w:rsidRPr="00F67DAB">
        <w:t>sehingga</w:t>
      </w:r>
      <w:proofErr w:type="spellEnd"/>
      <w:r w:rsidRPr="00F67DAB">
        <w:t xml:space="preserve"> </w:t>
      </w:r>
      <w:proofErr w:type="spellStart"/>
      <w:r w:rsidRPr="00F67DAB">
        <w:t>semua</w:t>
      </w:r>
      <w:proofErr w:type="spellEnd"/>
      <w:r w:rsidRPr="00F67DAB">
        <w:t xml:space="preserve"> </w:t>
      </w:r>
      <w:proofErr w:type="spellStart"/>
      <w:r w:rsidRPr="00F67DAB">
        <w:t>dinyatakan</w:t>
      </w:r>
      <w:proofErr w:type="spellEnd"/>
      <w:r w:rsidRPr="00F67DAB">
        <w:t xml:space="preserve"> valid. </w:t>
      </w:r>
      <w:proofErr w:type="spellStart"/>
      <w:r w:rsidR="00BD34BB" w:rsidRPr="00F67DAB">
        <w:t>Seluruh</w:t>
      </w:r>
      <w:proofErr w:type="spellEnd"/>
      <w:r w:rsidR="00BD34BB" w:rsidRPr="00F67DAB">
        <w:t xml:space="preserve"> </w:t>
      </w:r>
      <w:proofErr w:type="spellStart"/>
      <w:r w:rsidR="00BD34BB" w:rsidRPr="00F67DAB">
        <w:t>variabel</w:t>
      </w:r>
      <w:proofErr w:type="spellEnd"/>
      <w:r w:rsidR="00BD34BB" w:rsidRPr="00F67DAB">
        <w:t xml:space="preserve"> pada </w:t>
      </w:r>
      <w:proofErr w:type="spellStart"/>
      <w:r w:rsidR="00BD34BB" w:rsidRPr="00F67DAB">
        <w:t>kolom</w:t>
      </w:r>
      <w:proofErr w:type="spellEnd"/>
      <w:r w:rsidR="00BD34BB" w:rsidRPr="00F67DAB">
        <w:t xml:space="preserve"> </w:t>
      </w:r>
      <w:r w:rsidRPr="00F67DAB">
        <w:rPr>
          <w:i/>
          <w:iCs/>
          <w:lang w:val="en-ID" w:eastAsia="en-ID"/>
        </w:rPr>
        <w:t>Average Variance Extracted (AVE)</w:t>
      </w:r>
      <w:r w:rsidR="00C8468E" w:rsidRPr="00F67DAB">
        <w:rPr>
          <w:lang w:val="en-ID" w:eastAsia="en-ID"/>
        </w:rPr>
        <w:t>,</w:t>
      </w:r>
      <w:r w:rsidRPr="00F67DAB">
        <w:rPr>
          <w:lang w:val="en-ID" w:eastAsia="en-ID"/>
        </w:rPr>
        <w:t xml:space="preserve"> </w:t>
      </w:r>
      <w:proofErr w:type="spellStart"/>
      <w:r w:rsidRPr="00F67DAB">
        <w:rPr>
          <w:lang w:val="en-ID" w:eastAsia="en-ID"/>
        </w:rPr>
        <w:t>dinyatakan</w:t>
      </w:r>
      <w:proofErr w:type="spellEnd"/>
      <w:r w:rsidRPr="00F67DAB">
        <w:rPr>
          <w:lang w:val="en-ID" w:eastAsia="en-ID"/>
        </w:rPr>
        <w:t xml:space="preserve"> </w:t>
      </w:r>
      <w:proofErr w:type="spellStart"/>
      <w:r w:rsidRPr="00F67DAB">
        <w:rPr>
          <w:lang w:val="en-ID" w:eastAsia="en-ID"/>
        </w:rPr>
        <w:t>Reliabel</w:t>
      </w:r>
      <w:proofErr w:type="spellEnd"/>
    </w:p>
    <w:p w14:paraId="57753478" w14:textId="77777777" w:rsidR="00D26A1A" w:rsidRPr="00D162B9" w:rsidRDefault="00D26A1A" w:rsidP="00D26A1A">
      <w:pPr>
        <w:pStyle w:val="Heading1"/>
        <w:numPr>
          <w:ilvl w:val="0"/>
          <w:numId w:val="1"/>
        </w:numPr>
      </w:pPr>
      <w:r w:rsidRPr="00D162B9">
        <w:t>HASIL DAN PEMBAHASAN</w:t>
      </w:r>
    </w:p>
    <w:p w14:paraId="466ACE56" w14:textId="77777777" w:rsidR="00D26A1A" w:rsidRPr="00D162B9" w:rsidRDefault="00D26A1A" w:rsidP="00D26A1A">
      <w:pPr>
        <w:pStyle w:val="ListParagraph"/>
        <w:numPr>
          <w:ilvl w:val="0"/>
          <w:numId w:val="15"/>
        </w:numPr>
        <w:ind w:left="284" w:hanging="284"/>
        <w:jc w:val="both"/>
        <w:rPr>
          <w:lang w:val="sv-SE"/>
        </w:rPr>
      </w:pPr>
      <w:r w:rsidRPr="00D162B9">
        <w:rPr>
          <w:lang w:val="sv-SE"/>
        </w:rPr>
        <w:t>Hasil analisis deskriptif variabel UTAUT2 terhadap perilaku penggunaan SIMAKAD</w:t>
      </w:r>
    </w:p>
    <w:p w14:paraId="0A7AA4EB" w14:textId="77777777" w:rsidR="00D26A1A" w:rsidRPr="00D162B9" w:rsidRDefault="00D26A1A" w:rsidP="00D26A1A">
      <w:pPr>
        <w:jc w:val="both"/>
        <w:rPr>
          <w:lang w:val="sv-SE"/>
        </w:rPr>
      </w:pPr>
      <w:r w:rsidRPr="00D162B9">
        <w:rPr>
          <w:lang w:val="sv-SE"/>
        </w:rPr>
        <w:t xml:space="preserve">Berdasarkan hasil analisis deskriptif secara menyeluruh pada variabel UTAUT2 terhadap perilaku penggunaan SIMAKAD mahasiswa dapat dinyatakan Dimensi yang terukur paling tinggi adalah pada </w:t>
      </w:r>
      <w:r w:rsidRPr="00D162B9">
        <w:rPr>
          <w:i/>
          <w:iCs/>
          <w:lang w:val="sv-SE"/>
        </w:rPr>
        <w:t>Use Behavior</w:t>
      </w:r>
      <w:r w:rsidRPr="00D162B9">
        <w:rPr>
          <w:lang w:val="sv-SE"/>
        </w:rPr>
        <w:t xml:space="preserve">  (bernilai 89,87%), sementara dimensi yang terendah (bernilai 84,27%) terukur</w:t>
      </w:r>
      <w:r w:rsidRPr="00B154C1">
        <w:rPr>
          <w:lang w:val="sv-SE"/>
        </w:rPr>
        <w:t xml:space="preserve"> pada </w:t>
      </w:r>
      <w:r w:rsidRPr="00B154C1">
        <w:rPr>
          <w:i/>
          <w:iCs/>
          <w:lang w:val="sv-SE"/>
        </w:rPr>
        <w:t>Social Influence</w:t>
      </w:r>
      <w:r w:rsidRPr="00B154C1">
        <w:rPr>
          <w:lang w:val="sv-SE"/>
        </w:rPr>
        <w:t xml:space="preserve">. </w:t>
      </w:r>
      <w:r w:rsidRPr="00D162B9">
        <w:rPr>
          <w:lang w:val="sv-SE"/>
        </w:rPr>
        <w:t xml:space="preserve">Hasil rekapitulasi pengukuran dimensi Variabel Penerimaan SIMAKAD pada UTAUT2 berkategori dengan </w:t>
      </w:r>
      <w:r w:rsidRPr="00D162B9">
        <w:rPr>
          <w:lang w:val="sv-SE"/>
        </w:rPr>
        <w:lastRenderedPageBreak/>
        <w:t>Penelian total termasuk”Tinggi” dan  ditampilkan pada tabel dibawah ini</w:t>
      </w:r>
    </w:p>
    <w:p w14:paraId="0DE4F1D0" w14:textId="77777777" w:rsidR="004C2680" w:rsidRPr="00D162B9" w:rsidRDefault="004C2680" w:rsidP="00D26A1A">
      <w:pPr>
        <w:pStyle w:val="ListParagraph"/>
        <w:ind w:left="216"/>
        <w:jc w:val="both"/>
        <w:rPr>
          <w:lang w:val="sv-SE"/>
        </w:rPr>
      </w:pPr>
    </w:p>
    <w:p w14:paraId="131148F1" w14:textId="77777777" w:rsidR="00D26A1A" w:rsidRPr="00D162B9" w:rsidRDefault="00D26A1A" w:rsidP="00D26A1A">
      <w:pPr>
        <w:pStyle w:val="ListParagraph"/>
        <w:ind w:left="216"/>
        <w:rPr>
          <w:lang w:val="sv-SE"/>
        </w:rPr>
      </w:pPr>
      <w:r w:rsidRPr="00D162B9">
        <w:rPr>
          <w:lang w:val="sv-SE"/>
        </w:rPr>
        <w:t xml:space="preserve">Tabel 2.  Rekapitulasi Tanggapan Responden Mahasiswa Terhadap Penggunaan Simakad </w:t>
      </w:r>
    </w:p>
    <w:p w14:paraId="1927F00A" w14:textId="77777777" w:rsidR="00D26A1A" w:rsidRPr="00D162B9" w:rsidRDefault="00D26A1A" w:rsidP="00D26A1A">
      <w:pPr>
        <w:pStyle w:val="ListParagraph"/>
        <w:ind w:left="216"/>
        <w:rPr>
          <w:lang w:val="sv-SE"/>
        </w:rPr>
      </w:pPr>
    </w:p>
    <w:tbl>
      <w:tblPr>
        <w:tblW w:w="4820" w:type="dxa"/>
        <w:tblLook w:val="04A0" w:firstRow="1" w:lastRow="0" w:firstColumn="1" w:lastColumn="0" w:noHBand="0" w:noVBand="1"/>
      </w:tblPr>
      <w:tblGrid>
        <w:gridCol w:w="474"/>
        <w:gridCol w:w="1936"/>
        <w:gridCol w:w="709"/>
        <w:gridCol w:w="850"/>
        <w:gridCol w:w="851"/>
      </w:tblGrid>
      <w:tr w:rsidR="00D26A1A" w:rsidRPr="00D162B9" w14:paraId="1C1147B7" w14:textId="77777777" w:rsidTr="005B439F">
        <w:trPr>
          <w:trHeight w:val="227"/>
          <w:tblHeader/>
        </w:trPr>
        <w:tc>
          <w:tcPr>
            <w:tcW w:w="2410" w:type="dxa"/>
            <w:gridSpan w:val="2"/>
            <w:vMerge w:val="restart"/>
            <w:tcBorders>
              <w:top w:val="single" w:sz="8" w:space="0" w:color="auto"/>
              <w:left w:val="nil"/>
              <w:bottom w:val="single" w:sz="8" w:space="0" w:color="000000"/>
              <w:right w:val="nil"/>
            </w:tcBorders>
            <w:shd w:val="clear" w:color="auto" w:fill="D9D9D9" w:themeFill="background1" w:themeFillShade="D9"/>
            <w:vAlign w:val="center"/>
            <w:hideMark/>
          </w:tcPr>
          <w:p w14:paraId="2C3062BC"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Dimensi</w:t>
            </w:r>
            <w:proofErr w:type="spellEnd"/>
            <w:r w:rsidRPr="00D162B9">
              <w:rPr>
                <w:sz w:val="16"/>
                <w:szCs w:val="16"/>
                <w:lang w:val="en-ID" w:eastAsia="en-ID"/>
              </w:rPr>
              <w:t xml:space="preserve"> Variable </w:t>
            </w:r>
            <w:proofErr w:type="spellStart"/>
            <w:r w:rsidRPr="00D162B9">
              <w:rPr>
                <w:sz w:val="16"/>
                <w:szCs w:val="16"/>
                <w:lang w:val="en-ID" w:eastAsia="en-ID"/>
              </w:rPr>
              <w:t>Penerimaan</w:t>
            </w:r>
            <w:proofErr w:type="spellEnd"/>
            <w:r w:rsidRPr="00D162B9">
              <w:rPr>
                <w:sz w:val="16"/>
                <w:szCs w:val="16"/>
                <w:lang w:val="en-ID" w:eastAsia="en-ID"/>
              </w:rPr>
              <w:t xml:space="preserve"> </w:t>
            </w:r>
            <w:proofErr w:type="spellStart"/>
            <w:r w:rsidRPr="00D162B9">
              <w:rPr>
                <w:sz w:val="16"/>
                <w:szCs w:val="16"/>
                <w:lang w:val="en-ID" w:eastAsia="en-ID"/>
              </w:rPr>
              <w:t>Teknologi</w:t>
            </w:r>
            <w:proofErr w:type="spellEnd"/>
            <w:r w:rsidRPr="00D162B9">
              <w:rPr>
                <w:sz w:val="16"/>
                <w:szCs w:val="16"/>
                <w:lang w:val="en-ID" w:eastAsia="en-ID"/>
              </w:rPr>
              <w:t xml:space="preserve"> SIMAKAD Pada UTAUT2</w:t>
            </w:r>
          </w:p>
        </w:tc>
        <w:tc>
          <w:tcPr>
            <w:tcW w:w="709" w:type="dxa"/>
            <w:tcBorders>
              <w:top w:val="single" w:sz="8" w:space="0" w:color="auto"/>
              <w:left w:val="nil"/>
              <w:bottom w:val="nil"/>
              <w:right w:val="nil"/>
            </w:tcBorders>
            <w:shd w:val="clear" w:color="auto" w:fill="D9D9D9" w:themeFill="background1" w:themeFillShade="D9"/>
            <w:vAlign w:val="center"/>
            <w:hideMark/>
          </w:tcPr>
          <w:p w14:paraId="57489B7D"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Jlh</w:t>
            </w:r>
            <w:proofErr w:type="spellEnd"/>
          </w:p>
        </w:tc>
        <w:tc>
          <w:tcPr>
            <w:tcW w:w="850" w:type="dxa"/>
            <w:tcBorders>
              <w:top w:val="single" w:sz="8" w:space="0" w:color="auto"/>
              <w:left w:val="nil"/>
              <w:bottom w:val="nil"/>
              <w:right w:val="nil"/>
            </w:tcBorders>
            <w:shd w:val="clear" w:color="auto" w:fill="D9D9D9" w:themeFill="background1" w:themeFillShade="D9"/>
            <w:vAlign w:val="center"/>
            <w:hideMark/>
          </w:tcPr>
          <w:p w14:paraId="1781F868"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w:t>
            </w:r>
          </w:p>
        </w:tc>
        <w:tc>
          <w:tcPr>
            <w:tcW w:w="851" w:type="dxa"/>
            <w:vMerge w:val="restart"/>
            <w:tcBorders>
              <w:top w:val="single" w:sz="8" w:space="0" w:color="auto"/>
              <w:left w:val="nil"/>
              <w:bottom w:val="single" w:sz="8" w:space="0" w:color="000000"/>
              <w:right w:val="nil"/>
            </w:tcBorders>
            <w:shd w:val="clear" w:color="auto" w:fill="D9D9D9" w:themeFill="background1" w:themeFillShade="D9"/>
            <w:vAlign w:val="center"/>
            <w:hideMark/>
          </w:tcPr>
          <w:p w14:paraId="70237A21"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Kategori</w:t>
            </w:r>
            <w:proofErr w:type="spellEnd"/>
          </w:p>
        </w:tc>
      </w:tr>
      <w:tr w:rsidR="00D26A1A" w:rsidRPr="00D162B9" w14:paraId="29C209B6" w14:textId="77777777" w:rsidTr="005B439F">
        <w:trPr>
          <w:trHeight w:val="143"/>
        </w:trPr>
        <w:tc>
          <w:tcPr>
            <w:tcW w:w="2410" w:type="dxa"/>
            <w:gridSpan w:val="2"/>
            <w:vMerge/>
            <w:tcBorders>
              <w:top w:val="single" w:sz="8" w:space="0" w:color="auto"/>
              <w:left w:val="nil"/>
              <w:bottom w:val="single" w:sz="8" w:space="0" w:color="000000"/>
              <w:right w:val="nil"/>
            </w:tcBorders>
            <w:vAlign w:val="center"/>
            <w:hideMark/>
          </w:tcPr>
          <w:p w14:paraId="5DF8F78B"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c>
          <w:tcPr>
            <w:tcW w:w="709" w:type="dxa"/>
            <w:tcBorders>
              <w:top w:val="nil"/>
              <w:left w:val="nil"/>
              <w:bottom w:val="single" w:sz="8" w:space="0" w:color="auto"/>
              <w:right w:val="nil"/>
            </w:tcBorders>
            <w:shd w:val="clear" w:color="auto" w:fill="D9D9D9" w:themeFill="background1" w:themeFillShade="D9"/>
            <w:vAlign w:val="center"/>
            <w:hideMark/>
          </w:tcPr>
          <w:p w14:paraId="333D74F3"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Skor</w:t>
            </w:r>
          </w:p>
        </w:tc>
        <w:tc>
          <w:tcPr>
            <w:tcW w:w="850" w:type="dxa"/>
            <w:tcBorders>
              <w:top w:val="nil"/>
              <w:left w:val="nil"/>
              <w:bottom w:val="single" w:sz="8" w:space="0" w:color="auto"/>
              <w:right w:val="nil"/>
            </w:tcBorders>
            <w:shd w:val="clear" w:color="auto" w:fill="D9D9D9" w:themeFill="background1" w:themeFillShade="D9"/>
            <w:vAlign w:val="center"/>
            <w:hideMark/>
          </w:tcPr>
          <w:p w14:paraId="57BC65DE"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Capaian</w:t>
            </w:r>
            <w:proofErr w:type="spellEnd"/>
          </w:p>
        </w:tc>
        <w:tc>
          <w:tcPr>
            <w:tcW w:w="851" w:type="dxa"/>
            <w:vMerge/>
            <w:tcBorders>
              <w:top w:val="single" w:sz="8" w:space="0" w:color="auto"/>
              <w:left w:val="nil"/>
              <w:bottom w:val="single" w:sz="8" w:space="0" w:color="000000"/>
              <w:right w:val="nil"/>
            </w:tcBorders>
            <w:vAlign w:val="center"/>
            <w:hideMark/>
          </w:tcPr>
          <w:p w14:paraId="719CDC73"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r>
      <w:tr w:rsidR="00D26A1A" w:rsidRPr="00D162B9" w14:paraId="5552E443" w14:textId="77777777" w:rsidTr="005B439F">
        <w:trPr>
          <w:trHeight w:val="227"/>
        </w:trPr>
        <w:tc>
          <w:tcPr>
            <w:tcW w:w="474" w:type="dxa"/>
            <w:tcBorders>
              <w:top w:val="nil"/>
              <w:left w:val="nil"/>
              <w:bottom w:val="single" w:sz="8" w:space="0" w:color="auto"/>
              <w:right w:val="nil"/>
            </w:tcBorders>
            <w:shd w:val="clear" w:color="auto" w:fill="auto"/>
            <w:noWrap/>
            <w:vAlign w:val="center"/>
            <w:hideMark/>
          </w:tcPr>
          <w:p w14:paraId="13FB4E2E"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PE</w:t>
            </w:r>
          </w:p>
        </w:tc>
        <w:tc>
          <w:tcPr>
            <w:tcW w:w="1936" w:type="dxa"/>
            <w:tcBorders>
              <w:top w:val="nil"/>
              <w:left w:val="nil"/>
              <w:bottom w:val="single" w:sz="8" w:space="0" w:color="auto"/>
              <w:right w:val="nil"/>
            </w:tcBorders>
            <w:shd w:val="clear" w:color="auto" w:fill="auto"/>
            <w:vAlign w:val="center"/>
            <w:hideMark/>
          </w:tcPr>
          <w:p w14:paraId="2AF303FE"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Performance Expectancy</w:t>
            </w:r>
          </w:p>
        </w:tc>
        <w:tc>
          <w:tcPr>
            <w:tcW w:w="709" w:type="dxa"/>
            <w:tcBorders>
              <w:top w:val="nil"/>
              <w:left w:val="nil"/>
              <w:bottom w:val="single" w:sz="8" w:space="0" w:color="auto"/>
              <w:right w:val="nil"/>
            </w:tcBorders>
            <w:shd w:val="clear" w:color="auto" w:fill="auto"/>
            <w:vAlign w:val="center"/>
            <w:hideMark/>
          </w:tcPr>
          <w:p w14:paraId="47ECF37A"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2694</w:t>
            </w:r>
          </w:p>
        </w:tc>
        <w:tc>
          <w:tcPr>
            <w:tcW w:w="850" w:type="dxa"/>
            <w:tcBorders>
              <w:top w:val="nil"/>
              <w:left w:val="nil"/>
              <w:bottom w:val="single" w:sz="8" w:space="0" w:color="auto"/>
              <w:right w:val="nil"/>
            </w:tcBorders>
            <w:shd w:val="clear" w:color="auto" w:fill="auto"/>
            <w:vAlign w:val="center"/>
            <w:hideMark/>
          </w:tcPr>
          <w:p w14:paraId="68455EBE"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89,80%</w:t>
            </w:r>
          </w:p>
        </w:tc>
        <w:tc>
          <w:tcPr>
            <w:tcW w:w="851" w:type="dxa"/>
            <w:tcBorders>
              <w:top w:val="nil"/>
              <w:left w:val="nil"/>
              <w:bottom w:val="single" w:sz="8" w:space="0" w:color="auto"/>
              <w:right w:val="nil"/>
            </w:tcBorders>
            <w:shd w:val="clear" w:color="auto" w:fill="auto"/>
            <w:vAlign w:val="center"/>
            <w:hideMark/>
          </w:tcPr>
          <w:p w14:paraId="48508D8B"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5E42790D" w14:textId="77777777" w:rsidTr="005B439F">
        <w:trPr>
          <w:trHeight w:val="227"/>
        </w:trPr>
        <w:tc>
          <w:tcPr>
            <w:tcW w:w="474" w:type="dxa"/>
            <w:tcBorders>
              <w:top w:val="nil"/>
              <w:left w:val="nil"/>
              <w:bottom w:val="single" w:sz="8" w:space="0" w:color="auto"/>
              <w:right w:val="nil"/>
            </w:tcBorders>
            <w:shd w:val="clear" w:color="auto" w:fill="D6E3BC" w:themeFill="accent3" w:themeFillTint="66"/>
            <w:noWrap/>
            <w:vAlign w:val="center"/>
            <w:hideMark/>
          </w:tcPr>
          <w:p w14:paraId="680BC537"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EE</w:t>
            </w:r>
          </w:p>
        </w:tc>
        <w:tc>
          <w:tcPr>
            <w:tcW w:w="1936" w:type="dxa"/>
            <w:tcBorders>
              <w:top w:val="nil"/>
              <w:left w:val="nil"/>
              <w:bottom w:val="single" w:sz="8" w:space="0" w:color="auto"/>
              <w:right w:val="nil"/>
            </w:tcBorders>
            <w:shd w:val="clear" w:color="auto" w:fill="D6E3BC" w:themeFill="accent3" w:themeFillTint="66"/>
            <w:vAlign w:val="center"/>
            <w:hideMark/>
          </w:tcPr>
          <w:p w14:paraId="2699B7E2"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Effort Expectancy</w:t>
            </w:r>
          </w:p>
        </w:tc>
        <w:tc>
          <w:tcPr>
            <w:tcW w:w="709" w:type="dxa"/>
            <w:tcBorders>
              <w:top w:val="nil"/>
              <w:left w:val="nil"/>
              <w:bottom w:val="single" w:sz="8" w:space="0" w:color="auto"/>
              <w:right w:val="nil"/>
            </w:tcBorders>
            <w:shd w:val="clear" w:color="auto" w:fill="D6E3BC" w:themeFill="accent3" w:themeFillTint="66"/>
            <w:vAlign w:val="center"/>
            <w:hideMark/>
          </w:tcPr>
          <w:p w14:paraId="723017F7"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2654</w:t>
            </w:r>
          </w:p>
        </w:tc>
        <w:tc>
          <w:tcPr>
            <w:tcW w:w="850" w:type="dxa"/>
            <w:tcBorders>
              <w:top w:val="nil"/>
              <w:left w:val="nil"/>
              <w:bottom w:val="single" w:sz="8" w:space="0" w:color="auto"/>
              <w:right w:val="nil"/>
            </w:tcBorders>
            <w:shd w:val="clear" w:color="auto" w:fill="D6E3BC" w:themeFill="accent3" w:themeFillTint="66"/>
            <w:vAlign w:val="center"/>
            <w:hideMark/>
          </w:tcPr>
          <w:p w14:paraId="3A1447C8"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88,47%</w:t>
            </w:r>
          </w:p>
        </w:tc>
        <w:tc>
          <w:tcPr>
            <w:tcW w:w="851" w:type="dxa"/>
            <w:tcBorders>
              <w:top w:val="nil"/>
              <w:left w:val="nil"/>
              <w:bottom w:val="single" w:sz="8" w:space="0" w:color="auto"/>
              <w:right w:val="nil"/>
            </w:tcBorders>
            <w:shd w:val="clear" w:color="auto" w:fill="D6E3BC" w:themeFill="accent3" w:themeFillTint="66"/>
            <w:vAlign w:val="center"/>
            <w:hideMark/>
          </w:tcPr>
          <w:p w14:paraId="3712909C"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46C3C722" w14:textId="77777777" w:rsidTr="005B439F">
        <w:trPr>
          <w:trHeight w:val="227"/>
        </w:trPr>
        <w:tc>
          <w:tcPr>
            <w:tcW w:w="474" w:type="dxa"/>
            <w:tcBorders>
              <w:top w:val="nil"/>
              <w:left w:val="nil"/>
              <w:bottom w:val="single" w:sz="8" w:space="0" w:color="auto"/>
              <w:right w:val="nil"/>
            </w:tcBorders>
            <w:shd w:val="clear" w:color="auto" w:fill="auto"/>
            <w:noWrap/>
            <w:vAlign w:val="center"/>
            <w:hideMark/>
          </w:tcPr>
          <w:p w14:paraId="372AD365"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SI</w:t>
            </w:r>
          </w:p>
        </w:tc>
        <w:tc>
          <w:tcPr>
            <w:tcW w:w="1936" w:type="dxa"/>
            <w:tcBorders>
              <w:top w:val="nil"/>
              <w:left w:val="nil"/>
              <w:bottom w:val="single" w:sz="8" w:space="0" w:color="auto"/>
              <w:right w:val="nil"/>
            </w:tcBorders>
            <w:shd w:val="clear" w:color="auto" w:fill="auto"/>
            <w:vAlign w:val="center"/>
            <w:hideMark/>
          </w:tcPr>
          <w:p w14:paraId="00FCA435"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Social Influence</w:t>
            </w:r>
          </w:p>
        </w:tc>
        <w:tc>
          <w:tcPr>
            <w:tcW w:w="709" w:type="dxa"/>
            <w:tcBorders>
              <w:top w:val="nil"/>
              <w:left w:val="nil"/>
              <w:bottom w:val="single" w:sz="8" w:space="0" w:color="auto"/>
              <w:right w:val="nil"/>
            </w:tcBorders>
            <w:shd w:val="clear" w:color="auto" w:fill="auto"/>
            <w:vAlign w:val="center"/>
            <w:hideMark/>
          </w:tcPr>
          <w:p w14:paraId="773448E9"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1896</w:t>
            </w:r>
          </w:p>
        </w:tc>
        <w:tc>
          <w:tcPr>
            <w:tcW w:w="850" w:type="dxa"/>
            <w:tcBorders>
              <w:top w:val="nil"/>
              <w:left w:val="nil"/>
              <w:bottom w:val="single" w:sz="8" w:space="0" w:color="auto"/>
              <w:right w:val="nil"/>
            </w:tcBorders>
            <w:shd w:val="clear" w:color="auto" w:fill="auto"/>
            <w:vAlign w:val="center"/>
            <w:hideMark/>
          </w:tcPr>
          <w:p w14:paraId="2BDE13AC"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84,27%</w:t>
            </w:r>
          </w:p>
        </w:tc>
        <w:tc>
          <w:tcPr>
            <w:tcW w:w="851" w:type="dxa"/>
            <w:tcBorders>
              <w:top w:val="nil"/>
              <w:left w:val="nil"/>
              <w:bottom w:val="single" w:sz="8" w:space="0" w:color="auto"/>
              <w:right w:val="nil"/>
            </w:tcBorders>
            <w:shd w:val="clear" w:color="auto" w:fill="auto"/>
            <w:vAlign w:val="center"/>
            <w:hideMark/>
          </w:tcPr>
          <w:p w14:paraId="01A58AA0"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62995449" w14:textId="77777777" w:rsidTr="005B439F">
        <w:trPr>
          <w:trHeight w:val="227"/>
        </w:trPr>
        <w:tc>
          <w:tcPr>
            <w:tcW w:w="474" w:type="dxa"/>
            <w:tcBorders>
              <w:top w:val="nil"/>
              <w:left w:val="nil"/>
              <w:bottom w:val="single" w:sz="8" w:space="0" w:color="auto"/>
              <w:right w:val="nil"/>
            </w:tcBorders>
            <w:shd w:val="clear" w:color="auto" w:fill="D6E3BC" w:themeFill="accent3" w:themeFillTint="66"/>
            <w:noWrap/>
            <w:vAlign w:val="center"/>
            <w:hideMark/>
          </w:tcPr>
          <w:p w14:paraId="5FBB473B" w14:textId="2BB62C0D"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FC</w:t>
            </w:r>
          </w:p>
        </w:tc>
        <w:tc>
          <w:tcPr>
            <w:tcW w:w="1936" w:type="dxa"/>
            <w:tcBorders>
              <w:top w:val="nil"/>
              <w:left w:val="nil"/>
              <w:bottom w:val="single" w:sz="8" w:space="0" w:color="auto"/>
              <w:right w:val="nil"/>
            </w:tcBorders>
            <w:shd w:val="clear" w:color="auto" w:fill="D6E3BC" w:themeFill="accent3" w:themeFillTint="66"/>
            <w:vAlign w:val="center"/>
            <w:hideMark/>
          </w:tcPr>
          <w:p w14:paraId="2EA88C9C"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Facilitating Conditions</w:t>
            </w:r>
          </w:p>
        </w:tc>
        <w:tc>
          <w:tcPr>
            <w:tcW w:w="709" w:type="dxa"/>
            <w:tcBorders>
              <w:top w:val="nil"/>
              <w:left w:val="nil"/>
              <w:bottom w:val="single" w:sz="8" w:space="0" w:color="auto"/>
              <w:right w:val="nil"/>
            </w:tcBorders>
            <w:shd w:val="clear" w:color="auto" w:fill="D6E3BC" w:themeFill="accent3" w:themeFillTint="66"/>
            <w:vAlign w:val="center"/>
            <w:hideMark/>
          </w:tcPr>
          <w:p w14:paraId="1326FEE9"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1970</w:t>
            </w:r>
          </w:p>
        </w:tc>
        <w:tc>
          <w:tcPr>
            <w:tcW w:w="850" w:type="dxa"/>
            <w:tcBorders>
              <w:top w:val="nil"/>
              <w:left w:val="nil"/>
              <w:bottom w:val="single" w:sz="8" w:space="0" w:color="auto"/>
              <w:right w:val="nil"/>
            </w:tcBorders>
            <w:shd w:val="clear" w:color="auto" w:fill="D6E3BC" w:themeFill="accent3" w:themeFillTint="66"/>
            <w:vAlign w:val="center"/>
            <w:hideMark/>
          </w:tcPr>
          <w:p w14:paraId="5A0DFA00"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87,56%</w:t>
            </w:r>
          </w:p>
        </w:tc>
        <w:tc>
          <w:tcPr>
            <w:tcW w:w="851" w:type="dxa"/>
            <w:tcBorders>
              <w:top w:val="nil"/>
              <w:left w:val="nil"/>
              <w:bottom w:val="single" w:sz="8" w:space="0" w:color="auto"/>
              <w:right w:val="nil"/>
            </w:tcBorders>
            <w:shd w:val="clear" w:color="auto" w:fill="D6E3BC" w:themeFill="accent3" w:themeFillTint="66"/>
            <w:vAlign w:val="center"/>
            <w:hideMark/>
          </w:tcPr>
          <w:p w14:paraId="653CA52B"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230160C2" w14:textId="77777777" w:rsidTr="005B439F">
        <w:trPr>
          <w:trHeight w:val="227"/>
        </w:trPr>
        <w:tc>
          <w:tcPr>
            <w:tcW w:w="474" w:type="dxa"/>
            <w:tcBorders>
              <w:top w:val="nil"/>
              <w:left w:val="nil"/>
              <w:bottom w:val="single" w:sz="8" w:space="0" w:color="auto"/>
              <w:right w:val="nil"/>
            </w:tcBorders>
            <w:shd w:val="clear" w:color="auto" w:fill="auto"/>
            <w:noWrap/>
            <w:vAlign w:val="center"/>
            <w:hideMark/>
          </w:tcPr>
          <w:p w14:paraId="2F43636A"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HM</w:t>
            </w:r>
          </w:p>
        </w:tc>
        <w:tc>
          <w:tcPr>
            <w:tcW w:w="1936" w:type="dxa"/>
            <w:tcBorders>
              <w:top w:val="nil"/>
              <w:left w:val="nil"/>
              <w:bottom w:val="single" w:sz="8" w:space="0" w:color="auto"/>
              <w:right w:val="nil"/>
            </w:tcBorders>
            <w:shd w:val="clear" w:color="auto" w:fill="auto"/>
            <w:vAlign w:val="center"/>
            <w:hideMark/>
          </w:tcPr>
          <w:p w14:paraId="4749ACC1"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Hedonic Motivation</w:t>
            </w:r>
          </w:p>
        </w:tc>
        <w:tc>
          <w:tcPr>
            <w:tcW w:w="709" w:type="dxa"/>
            <w:tcBorders>
              <w:top w:val="nil"/>
              <w:left w:val="nil"/>
              <w:bottom w:val="single" w:sz="8" w:space="0" w:color="auto"/>
              <w:right w:val="nil"/>
            </w:tcBorders>
            <w:shd w:val="clear" w:color="auto" w:fill="auto"/>
            <w:vAlign w:val="center"/>
            <w:hideMark/>
          </w:tcPr>
          <w:p w14:paraId="70753A62"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1954</w:t>
            </w:r>
          </w:p>
        </w:tc>
        <w:tc>
          <w:tcPr>
            <w:tcW w:w="850" w:type="dxa"/>
            <w:tcBorders>
              <w:top w:val="nil"/>
              <w:left w:val="nil"/>
              <w:bottom w:val="single" w:sz="8" w:space="0" w:color="auto"/>
              <w:right w:val="nil"/>
            </w:tcBorders>
            <w:shd w:val="clear" w:color="auto" w:fill="auto"/>
            <w:vAlign w:val="center"/>
            <w:hideMark/>
          </w:tcPr>
          <w:p w14:paraId="5C4DAC5F"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86,84%</w:t>
            </w:r>
          </w:p>
        </w:tc>
        <w:tc>
          <w:tcPr>
            <w:tcW w:w="851" w:type="dxa"/>
            <w:tcBorders>
              <w:top w:val="nil"/>
              <w:left w:val="nil"/>
              <w:bottom w:val="single" w:sz="8" w:space="0" w:color="auto"/>
              <w:right w:val="nil"/>
            </w:tcBorders>
            <w:shd w:val="clear" w:color="auto" w:fill="auto"/>
            <w:vAlign w:val="center"/>
            <w:hideMark/>
          </w:tcPr>
          <w:p w14:paraId="2ADAB292"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7C5C69CB" w14:textId="77777777" w:rsidTr="005B439F">
        <w:trPr>
          <w:trHeight w:val="227"/>
        </w:trPr>
        <w:tc>
          <w:tcPr>
            <w:tcW w:w="474" w:type="dxa"/>
            <w:tcBorders>
              <w:top w:val="nil"/>
              <w:left w:val="nil"/>
              <w:bottom w:val="single" w:sz="8" w:space="0" w:color="auto"/>
              <w:right w:val="nil"/>
            </w:tcBorders>
            <w:shd w:val="clear" w:color="auto" w:fill="D6E3BC" w:themeFill="accent3" w:themeFillTint="66"/>
            <w:noWrap/>
            <w:vAlign w:val="center"/>
            <w:hideMark/>
          </w:tcPr>
          <w:p w14:paraId="06E9C487"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PV</w:t>
            </w:r>
          </w:p>
        </w:tc>
        <w:tc>
          <w:tcPr>
            <w:tcW w:w="1936" w:type="dxa"/>
            <w:tcBorders>
              <w:top w:val="nil"/>
              <w:left w:val="nil"/>
              <w:bottom w:val="single" w:sz="8" w:space="0" w:color="auto"/>
              <w:right w:val="nil"/>
            </w:tcBorders>
            <w:shd w:val="clear" w:color="auto" w:fill="D6E3BC" w:themeFill="accent3" w:themeFillTint="66"/>
            <w:vAlign w:val="center"/>
            <w:hideMark/>
          </w:tcPr>
          <w:p w14:paraId="51251E8C"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Perceived Value</w:t>
            </w:r>
          </w:p>
        </w:tc>
        <w:tc>
          <w:tcPr>
            <w:tcW w:w="709" w:type="dxa"/>
            <w:tcBorders>
              <w:top w:val="nil"/>
              <w:left w:val="nil"/>
              <w:bottom w:val="single" w:sz="8" w:space="0" w:color="auto"/>
              <w:right w:val="nil"/>
            </w:tcBorders>
            <w:shd w:val="clear" w:color="auto" w:fill="D6E3BC" w:themeFill="accent3" w:themeFillTint="66"/>
            <w:vAlign w:val="center"/>
            <w:hideMark/>
          </w:tcPr>
          <w:p w14:paraId="1811C0D8"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2008</w:t>
            </w:r>
          </w:p>
        </w:tc>
        <w:tc>
          <w:tcPr>
            <w:tcW w:w="850" w:type="dxa"/>
            <w:tcBorders>
              <w:top w:val="nil"/>
              <w:left w:val="nil"/>
              <w:bottom w:val="single" w:sz="8" w:space="0" w:color="auto"/>
              <w:right w:val="nil"/>
            </w:tcBorders>
            <w:shd w:val="clear" w:color="auto" w:fill="D6E3BC" w:themeFill="accent3" w:themeFillTint="66"/>
            <w:vAlign w:val="center"/>
            <w:hideMark/>
          </w:tcPr>
          <w:p w14:paraId="7C1FEC17"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89,24%</w:t>
            </w:r>
          </w:p>
        </w:tc>
        <w:tc>
          <w:tcPr>
            <w:tcW w:w="851" w:type="dxa"/>
            <w:tcBorders>
              <w:top w:val="nil"/>
              <w:left w:val="nil"/>
              <w:bottom w:val="single" w:sz="8" w:space="0" w:color="auto"/>
              <w:right w:val="nil"/>
            </w:tcBorders>
            <w:shd w:val="clear" w:color="auto" w:fill="D6E3BC" w:themeFill="accent3" w:themeFillTint="66"/>
            <w:vAlign w:val="center"/>
            <w:hideMark/>
          </w:tcPr>
          <w:p w14:paraId="6FB13573"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57E76A5E" w14:textId="77777777" w:rsidTr="005B439F">
        <w:trPr>
          <w:trHeight w:val="227"/>
        </w:trPr>
        <w:tc>
          <w:tcPr>
            <w:tcW w:w="474" w:type="dxa"/>
            <w:tcBorders>
              <w:top w:val="nil"/>
              <w:left w:val="nil"/>
              <w:bottom w:val="single" w:sz="8" w:space="0" w:color="auto"/>
              <w:right w:val="nil"/>
            </w:tcBorders>
            <w:shd w:val="clear" w:color="auto" w:fill="auto"/>
            <w:noWrap/>
            <w:vAlign w:val="center"/>
            <w:hideMark/>
          </w:tcPr>
          <w:p w14:paraId="00539C0B"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HI</w:t>
            </w:r>
          </w:p>
        </w:tc>
        <w:tc>
          <w:tcPr>
            <w:tcW w:w="1936" w:type="dxa"/>
            <w:tcBorders>
              <w:top w:val="nil"/>
              <w:left w:val="nil"/>
              <w:bottom w:val="single" w:sz="8" w:space="0" w:color="auto"/>
              <w:right w:val="nil"/>
            </w:tcBorders>
            <w:shd w:val="clear" w:color="auto" w:fill="auto"/>
            <w:vAlign w:val="center"/>
            <w:hideMark/>
          </w:tcPr>
          <w:p w14:paraId="2295F8E3"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Habit</w:t>
            </w:r>
          </w:p>
        </w:tc>
        <w:tc>
          <w:tcPr>
            <w:tcW w:w="709" w:type="dxa"/>
            <w:tcBorders>
              <w:top w:val="nil"/>
              <w:left w:val="nil"/>
              <w:bottom w:val="single" w:sz="8" w:space="0" w:color="auto"/>
              <w:right w:val="nil"/>
            </w:tcBorders>
            <w:shd w:val="clear" w:color="auto" w:fill="auto"/>
            <w:vAlign w:val="center"/>
            <w:hideMark/>
          </w:tcPr>
          <w:p w14:paraId="6E79DA5B"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2694</w:t>
            </w:r>
          </w:p>
        </w:tc>
        <w:tc>
          <w:tcPr>
            <w:tcW w:w="850" w:type="dxa"/>
            <w:tcBorders>
              <w:top w:val="nil"/>
              <w:left w:val="nil"/>
              <w:bottom w:val="single" w:sz="8" w:space="0" w:color="auto"/>
              <w:right w:val="nil"/>
            </w:tcBorders>
            <w:shd w:val="clear" w:color="auto" w:fill="auto"/>
            <w:vAlign w:val="center"/>
            <w:hideMark/>
          </w:tcPr>
          <w:p w14:paraId="53BABEA2"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86,27%</w:t>
            </w:r>
          </w:p>
        </w:tc>
        <w:tc>
          <w:tcPr>
            <w:tcW w:w="851" w:type="dxa"/>
            <w:tcBorders>
              <w:top w:val="nil"/>
              <w:left w:val="nil"/>
              <w:bottom w:val="single" w:sz="8" w:space="0" w:color="auto"/>
              <w:right w:val="nil"/>
            </w:tcBorders>
            <w:shd w:val="clear" w:color="auto" w:fill="auto"/>
            <w:vAlign w:val="center"/>
            <w:hideMark/>
          </w:tcPr>
          <w:p w14:paraId="3E302425"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77856B6D" w14:textId="77777777" w:rsidTr="005B439F">
        <w:trPr>
          <w:trHeight w:val="227"/>
        </w:trPr>
        <w:tc>
          <w:tcPr>
            <w:tcW w:w="474" w:type="dxa"/>
            <w:tcBorders>
              <w:top w:val="nil"/>
              <w:left w:val="nil"/>
              <w:bottom w:val="single" w:sz="8" w:space="0" w:color="auto"/>
              <w:right w:val="nil"/>
            </w:tcBorders>
            <w:shd w:val="clear" w:color="auto" w:fill="D6E3BC" w:themeFill="accent3" w:themeFillTint="66"/>
            <w:noWrap/>
            <w:vAlign w:val="center"/>
            <w:hideMark/>
          </w:tcPr>
          <w:p w14:paraId="63E88A90"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BI</w:t>
            </w:r>
          </w:p>
        </w:tc>
        <w:tc>
          <w:tcPr>
            <w:tcW w:w="1936" w:type="dxa"/>
            <w:tcBorders>
              <w:top w:val="nil"/>
              <w:left w:val="nil"/>
              <w:bottom w:val="single" w:sz="8" w:space="0" w:color="auto"/>
              <w:right w:val="nil"/>
            </w:tcBorders>
            <w:shd w:val="clear" w:color="auto" w:fill="D6E3BC" w:themeFill="accent3" w:themeFillTint="66"/>
            <w:vAlign w:val="center"/>
            <w:hideMark/>
          </w:tcPr>
          <w:p w14:paraId="6B189E29"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w:t>
            </w:r>
            <w:proofErr w:type="spellStart"/>
            <w:r w:rsidRPr="00D162B9">
              <w:rPr>
                <w:sz w:val="16"/>
                <w:szCs w:val="16"/>
                <w:lang w:val="en-ID" w:eastAsia="en-ID"/>
              </w:rPr>
              <w:t>Behavioral</w:t>
            </w:r>
            <w:proofErr w:type="spellEnd"/>
            <w:r w:rsidRPr="00D162B9">
              <w:rPr>
                <w:sz w:val="16"/>
                <w:szCs w:val="16"/>
                <w:lang w:val="en-ID" w:eastAsia="en-ID"/>
              </w:rPr>
              <w:t xml:space="preserve"> Intention</w:t>
            </w:r>
          </w:p>
        </w:tc>
        <w:tc>
          <w:tcPr>
            <w:tcW w:w="709" w:type="dxa"/>
            <w:tcBorders>
              <w:top w:val="nil"/>
              <w:left w:val="nil"/>
              <w:bottom w:val="single" w:sz="8" w:space="0" w:color="auto"/>
              <w:right w:val="nil"/>
            </w:tcBorders>
            <w:shd w:val="clear" w:color="auto" w:fill="D6E3BC" w:themeFill="accent3" w:themeFillTint="66"/>
            <w:vAlign w:val="center"/>
            <w:hideMark/>
          </w:tcPr>
          <w:p w14:paraId="2A7881A8"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2694</w:t>
            </w:r>
          </w:p>
        </w:tc>
        <w:tc>
          <w:tcPr>
            <w:tcW w:w="850" w:type="dxa"/>
            <w:tcBorders>
              <w:top w:val="nil"/>
              <w:left w:val="nil"/>
              <w:bottom w:val="single" w:sz="8" w:space="0" w:color="auto"/>
              <w:right w:val="nil"/>
            </w:tcBorders>
            <w:shd w:val="clear" w:color="auto" w:fill="D6E3BC" w:themeFill="accent3" w:themeFillTint="66"/>
            <w:vAlign w:val="center"/>
            <w:hideMark/>
          </w:tcPr>
          <w:p w14:paraId="6C12E01F"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86,27%</w:t>
            </w:r>
          </w:p>
        </w:tc>
        <w:tc>
          <w:tcPr>
            <w:tcW w:w="851" w:type="dxa"/>
            <w:tcBorders>
              <w:top w:val="nil"/>
              <w:left w:val="nil"/>
              <w:bottom w:val="single" w:sz="8" w:space="0" w:color="auto"/>
              <w:right w:val="nil"/>
            </w:tcBorders>
            <w:shd w:val="clear" w:color="auto" w:fill="D6E3BC" w:themeFill="accent3" w:themeFillTint="66"/>
            <w:vAlign w:val="center"/>
            <w:hideMark/>
          </w:tcPr>
          <w:p w14:paraId="2B2CFA27"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3760DC73" w14:textId="77777777" w:rsidTr="005B439F">
        <w:trPr>
          <w:trHeight w:val="269"/>
        </w:trPr>
        <w:tc>
          <w:tcPr>
            <w:tcW w:w="474" w:type="dxa"/>
            <w:tcBorders>
              <w:top w:val="nil"/>
              <w:left w:val="nil"/>
              <w:bottom w:val="single" w:sz="8" w:space="0" w:color="auto"/>
              <w:right w:val="nil"/>
            </w:tcBorders>
            <w:shd w:val="clear" w:color="auto" w:fill="FFFFFF" w:themeFill="background1"/>
            <w:noWrap/>
            <w:vAlign w:val="center"/>
            <w:hideMark/>
          </w:tcPr>
          <w:p w14:paraId="54773CD1"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UB</w:t>
            </w:r>
          </w:p>
        </w:tc>
        <w:tc>
          <w:tcPr>
            <w:tcW w:w="1936" w:type="dxa"/>
            <w:tcBorders>
              <w:top w:val="nil"/>
              <w:left w:val="nil"/>
              <w:bottom w:val="single" w:sz="8" w:space="0" w:color="auto"/>
              <w:right w:val="nil"/>
            </w:tcBorders>
            <w:shd w:val="clear" w:color="auto" w:fill="FFFFFF" w:themeFill="background1"/>
            <w:vAlign w:val="center"/>
            <w:hideMark/>
          </w:tcPr>
          <w:p w14:paraId="7D650074"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r w:rsidRPr="00D162B9">
              <w:rPr>
                <w:sz w:val="16"/>
                <w:szCs w:val="16"/>
                <w:lang w:val="en-ID" w:eastAsia="en-ID"/>
              </w:rPr>
              <w:t xml:space="preserve"> Use </w:t>
            </w:r>
            <w:proofErr w:type="spellStart"/>
            <w:r w:rsidRPr="00D162B9">
              <w:rPr>
                <w:sz w:val="16"/>
                <w:szCs w:val="16"/>
                <w:lang w:val="en-ID" w:eastAsia="en-ID"/>
              </w:rPr>
              <w:t>Behavior</w:t>
            </w:r>
            <w:proofErr w:type="spellEnd"/>
          </w:p>
        </w:tc>
        <w:tc>
          <w:tcPr>
            <w:tcW w:w="709" w:type="dxa"/>
            <w:tcBorders>
              <w:top w:val="nil"/>
              <w:left w:val="nil"/>
              <w:bottom w:val="single" w:sz="8" w:space="0" w:color="auto"/>
              <w:right w:val="nil"/>
            </w:tcBorders>
            <w:shd w:val="clear" w:color="auto" w:fill="FFFFFF" w:themeFill="background1"/>
            <w:vAlign w:val="center"/>
            <w:hideMark/>
          </w:tcPr>
          <w:p w14:paraId="26CF5CE0"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2694</w:t>
            </w:r>
          </w:p>
        </w:tc>
        <w:tc>
          <w:tcPr>
            <w:tcW w:w="850" w:type="dxa"/>
            <w:tcBorders>
              <w:top w:val="nil"/>
              <w:left w:val="nil"/>
              <w:bottom w:val="single" w:sz="8" w:space="0" w:color="auto"/>
              <w:right w:val="nil"/>
            </w:tcBorders>
            <w:shd w:val="clear" w:color="auto" w:fill="FFFFFF" w:themeFill="background1"/>
            <w:vAlign w:val="center"/>
            <w:hideMark/>
          </w:tcPr>
          <w:p w14:paraId="7C2AC53A"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89,87%</w:t>
            </w:r>
          </w:p>
        </w:tc>
        <w:tc>
          <w:tcPr>
            <w:tcW w:w="851" w:type="dxa"/>
            <w:tcBorders>
              <w:top w:val="nil"/>
              <w:left w:val="nil"/>
              <w:bottom w:val="single" w:sz="8" w:space="0" w:color="auto"/>
              <w:right w:val="nil"/>
            </w:tcBorders>
            <w:shd w:val="clear" w:color="auto" w:fill="FFFFFF" w:themeFill="background1"/>
            <w:vAlign w:val="center"/>
            <w:hideMark/>
          </w:tcPr>
          <w:p w14:paraId="0FDD49B2"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r w:rsidR="00D26A1A" w:rsidRPr="00D162B9" w14:paraId="5E78362F" w14:textId="77777777" w:rsidTr="005B439F">
        <w:trPr>
          <w:trHeight w:val="227"/>
        </w:trPr>
        <w:tc>
          <w:tcPr>
            <w:tcW w:w="2410" w:type="dxa"/>
            <w:gridSpan w:val="2"/>
            <w:tcBorders>
              <w:top w:val="single" w:sz="8" w:space="0" w:color="auto"/>
              <w:left w:val="nil"/>
              <w:bottom w:val="single" w:sz="8" w:space="0" w:color="auto"/>
              <w:right w:val="nil"/>
            </w:tcBorders>
            <w:shd w:val="clear" w:color="000000" w:fill="D9D9D9"/>
            <w:vAlign w:val="center"/>
            <w:hideMark/>
          </w:tcPr>
          <w:p w14:paraId="19F5F6C1"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 xml:space="preserve">Total </w:t>
            </w:r>
            <w:proofErr w:type="spellStart"/>
            <w:r w:rsidRPr="00D162B9">
              <w:rPr>
                <w:sz w:val="16"/>
                <w:szCs w:val="16"/>
                <w:lang w:val="en-ID" w:eastAsia="en-ID"/>
              </w:rPr>
              <w:t>Pengukuran</w:t>
            </w:r>
            <w:proofErr w:type="spellEnd"/>
            <w:r w:rsidRPr="00D162B9">
              <w:rPr>
                <w:sz w:val="16"/>
                <w:szCs w:val="16"/>
                <w:lang w:val="en-ID" w:eastAsia="en-ID"/>
              </w:rPr>
              <w:t xml:space="preserve"> Pada </w:t>
            </w:r>
            <w:proofErr w:type="spellStart"/>
            <w:r w:rsidRPr="00D162B9">
              <w:rPr>
                <w:sz w:val="16"/>
                <w:szCs w:val="16"/>
                <w:lang w:val="en-ID" w:eastAsia="en-ID"/>
              </w:rPr>
              <w:t>Variabel</w:t>
            </w:r>
            <w:proofErr w:type="spellEnd"/>
            <w:r w:rsidRPr="00D162B9">
              <w:rPr>
                <w:sz w:val="16"/>
                <w:szCs w:val="16"/>
                <w:lang w:val="en-ID" w:eastAsia="en-ID"/>
              </w:rPr>
              <w:t xml:space="preserve"> UTAUT2</w:t>
            </w:r>
          </w:p>
        </w:tc>
        <w:tc>
          <w:tcPr>
            <w:tcW w:w="709" w:type="dxa"/>
            <w:tcBorders>
              <w:top w:val="nil"/>
              <w:left w:val="nil"/>
              <w:bottom w:val="single" w:sz="8" w:space="0" w:color="auto"/>
              <w:right w:val="nil"/>
            </w:tcBorders>
            <w:shd w:val="clear" w:color="000000" w:fill="D9D9D9"/>
            <w:noWrap/>
            <w:vAlign w:val="center"/>
            <w:hideMark/>
          </w:tcPr>
          <w:p w14:paraId="0C080ED3"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21258</w:t>
            </w:r>
          </w:p>
        </w:tc>
        <w:tc>
          <w:tcPr>
            <w:tcW w:w="850" w:type="dxa"/>
            <w:tcBorders>
              <w:top w:val="nil"/>
              <w:left w:val="nil"/>
              <w:bottom w:val="single" w:sz="8" w:space="0" w:color="auto"/>
              <w:right w:val="nil"/>
            </w:tcBorders>
            <w:shd w:val="clear" w:color="000000" w:fill="D9D9D9"/>
            <w:noWrap/>
            <w:vAlign w:val="center"/>
            <w:hideMark/>
          </w:tcPr>
          <w:p w14:paraId="2C2D7DC9"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87,62%</w:t>
            </w:r>
          </w:p>
        </w:tc>
        <w:tc>
          <w:tcPr>
            <w:tcW w:w="851" w:type="dxa"/>
            <w:tcBorders>
              <w:top w:val="nil"/>
              <w:left w:val="nil"/>
              <w:bottom w:val="single" w:sz="8" w:space="0" w:color="auto"/>
              <w:right w:val="nil"/>
            </w:tcBorders>
            <w:shd w:val="clear" w:color="000000" w:fill="D9D9D9"/>
            <w:vAlign w:val="center"/>
            <w:hideMark/>
          </w:tcPr>
          <w:p w14:paraId="683F4648" w14:textId="77777777" w:rsidR="00D26A1A" w:rsidRPr="00D162B9" w:rsidRDefault="00D26A1A"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Tinggi</w:t>
            </w:r>
          </w:p>
        </w:tc>
      </w:tr>
    </w:tbl>
    <w:p w14:paraId="44C396D8" w14:textId="4DA1B910" w:rsidR="00D26A1A" w:rsidRPr="00D162B9" w:rsidRDefault="00D26A1A" w:rsidP="00D26A1A">
      <w:pPr>
        <w:jc w:val="both"/>
      </w:pPr>
    </w:p>
    <w:p w14:paraId="50456A03" w14:textId="77777777" w:rsidR="00391D97" w:rsidRPr="00D162B9" w:rsidRDefault="00391D97" w:rsidP="00D26A1A">
      <w:pPr>
        <w:jc w:val="both"/>
      </w:pPr>
    </w:p>
    <w:p w14:paraId="1E7EBA48" w14:textId="77777777" w:rsidR="00D26A1A" w:rsidRPr="00D162B9" w:rsidRDefault="00D26A1A" w:rsidP="00D26A1A">
      <w:pPr>
        <w:pStyle w:val="ListParagraph"/>
        <w:numPr>
          <w:ilvl w:val="0"/>
          <w:numId w:val="15"/>
        </w:numPr>
        <w:spacing w:line="276" w:lineRule="auto"/>
        <w:ind w:hanging="576"/>
        <w:jc w:val="both"/>
      </w:pPr>
      <w:r w:rsidRPr="00D162B9">
        <w:t xml:space="preserve">Nilai </w:t>
      </w:r>
      <w:r w:rsidRPr="00D162B9">
        <w:rPr>
          <w:i/>
          <w:iCs/>
        </w:rPr>
        <w:t>R-Square</w:t>
      </w:r>
    </w:p>
    <w:p w14:paraId="7EBD1F83" w14:textId="77777777" w:rsidR="00D26A1A" w:rsidRPr="00D162B9" w:rsidRDefault="00D26A1A" w:rsidP="00D26A1A">
      <w:pPr>
        <w:ind w:left="216"/>
        <w:jc w:val="both"/>
        <w:rPr>
          <w:kern w:val="36"/>
        </w:rPr>
      </w:pPr>
      <w:r w:rsidRPr="00D162B9">
        <w:rPr>
          <w:spacing w:val="1"/>
        </w:rPr>
        <w:t xml:space="preserve">Adapun </w:t>
      </w:r>
      <w:proofErr w:type="spellStart"/>
      <w:r w:rsidRPr="00D162B9">
        <w:rPr>
          <w:spacing w:val="1"/>
        </w:rPr>
        <w:t>hasil</w:t>
      </w:r>
      <w:proofErr w:type="spellEnd"/>
      <w:r w:rsidRPr="00D162B9">
        <w:rPr>
          <w:spacing w:val="1"/>
        </w:rPr>
        <w:t xml:space="preserve"> R-square yang </w:t>
      </w:r>
      <w:proofErr w:type="spellStart"/>
      <w:r w:rsidRPr="00D162B9">
        <w:rPr>
          <w:spacing w:val="2"/>
        </w:rPr>
        <w:t>d</w:t>
      </w:r>
      <w:r w:rsidRPr="00D162B9">
        <w:rPr>
          <w:spacing w:val="-1"/>
        </w:rPr>
        <w:t>i</w:t>
      </w:r>
      <w:r w:rsidRPr="00D162B9">
        <w:rPr>
          <w:spacing w:val="2"/>
        </w:rPr>
        <w:t>h</w:t>
      </w:r>
      <w:r w:rsidRPr="00D162B9">
        <w:rPr>
          <w:spacing w:val="-2"/>
        </w:rPr>
        <w:t>as</w:t>
      </w:r>
      <w:r w:rsidRPr="00D162B9">
        <w:rPr>
          <w:spacing w:val="-1"/>
        </w:rPr>
        <w:t>il</w:t>
      </w:r>
      <w:r w:rsidRPr="00D162B9">
        <w:rPr>
          <w:spacing w:val="2"/>
        </w:rPr>
        <w:t>k</w:t>
      </w:r>
      <w:r w:rsidRPr="00D162B9">
        <w:rPr>
          <w:spacing w:val="-2"/>
        </w:rPr>
        <w:t>a</w:t>
      </w:r>
      <w:r w:rsidRPr="00D162B9">
        <w:t>n</w:t>
      </w:r>
      <w:proofErr w:type="spellEnd"/>
      <w:r w:rsidRPr="00D162B9">
        <w:rPr>
          <w:spacing w:val="2"/>
        </w:rPr>
        <w:t xml:space="preserve"> </w:t>
      </w:r>
      <w:proofErr w:type="spellStart"/>
      <w:r w:rsidRPr="00D162B9">
        <w:rPr>
          <w:spacing w:val="2"/>
        </w:rPr>
        <w:t>setelah</w:t>
      </w:r>
      <w:proofErr w:type="spellEnd"/>
      <w:r w:rsidRPr="00D162B9">
        <w:rPr>
          <w:spacing w:val="2"/>
        </w:rPr>
        <w:t xml:space="preserve"> </w:t>
      </w:r>
      <w:proofErr w:type="spellStart"/>
      <w:r w:rsidRPr="00D162B9">
        <w:rPr>
          <w:kern w:val="36"/>
        </w:rPr>
        <w:t>menggunakan</w:t>
      </w:r>
      <w:proofErr w:type="spellEnd"/>
      <w:r w:rsidRPr="00D162B9">
        <w:rPr>
          <w:kern w:val="36"/>
        </w:rPr>
        <w:t xml:space="preserve"> </w:t>
      </w:r>
      <w:proofErr w:type="spellStart"/>
      <w:r w:rsidRPr="00D162B9">
        <w:rPr>
          <w:i/>
          <w:iCs/>
          <w:kern w:val="36"/>
        </w:rPr>
        <w:t>bootstraping</w:t>
      </w:r>
      <w:proofErr w:type="spellEnd"/>
      <w:r w:rsidRPr="00D162B9">
        <w:rPr>
          <w:kern w:val="36"/>
        </w:rPr>
        <w:t xml:space="preserve"> pada Smart PLS </w:t>
      </w:r>
      <w:proofErr w:type="spellStart"/>
      <w:r w:rsidRPr="00D162B9">
        <w:rPr>
          <w:kern w:val="36"/>
        </w:rPr>
        <w:t>ditunjukkan</w:t>
      </w:r>
      <w:proofErr w:type="spellEnd"/>
      <w:r w:rsidRPr="00D162B9">
        <w:rPr>
          <w:kern w:val="36"/>
        </w:rPr>
        <w:t xml:space="preserve"> pada </w:t>
      </w:r>
      <w:proofErr w:type="spellStart"/>
      <w:r w:rsidRPr="00D162B9">
        <w:rPr>
          <w:kern w:val="36"/>
        </w:rPr>
        <w:t>tabel</w:t>
      </w:r>
      <w:proofErr w:type="spellEnd"/>
      <w:r w:rsidRPr="00D162B9">
        <w:rPr>
          <w:kern w:val="36"/>
        </w:rPr>
        <w:t xml:space="preserve"> 3. </w:t>
      </w:r>
      <w:proofErr w:type="spellStart"/>
      <w:r w:rsidRPr="00D162B9">
        <w:rPr>
          <w:kern w:val="36"/>
        </w:rPr>
        <w:t>sebagai</w:t>
      </w:r>
      <w:proofErr w:type="spellEnd"/>
      <w:r w:rsidRPr="00D162B9">
        <w:rPr>
          <w:kern w:val="36"/>
        </w:rPr>
        <w:t xml:space="preserve"> </w:t>
      </w:r>
      <w:proofErr w:type="spellStart"/>
      <w:proofErr w:type="gramStart"/>
      <w:r w:rsidRPr="00D162B9">
        <w:rPr>
          <w:kern w:val="36"/>
        </w:rPr>
        <w:t>berikut</w:t>
      </w:r>
      <w:proofErr w:type="spellEnd"/>
      <w:r w:rsidRPr="00D162B9">
        <w:rPr>
          <w:kern w:val="36"/>
        </w:rPr>
        <w:t xml:space="preserve"> :</w:t>
      </w:r>
      <w:proofErr w:type="gramEnd"/>
    </w:p>
    <w:p w14:paraId="386EF01B" w14:textId="77777777" w:rsidR="00D26A1A" w:rsidRPr="00D162B9" w:rsidRDefault="00D26A1A" w:rsidP="00D26A1A">
      <w:pPr>
        <w:pStyle w:val="ListParagraph"/>
        <w:ind w:left="576" w:right="141"/>
      </w:pPr>
    </w:p>
    <w:p w14:paraId="12FE1E0B" w14:textId="1D7D8908" w:rsidR="00D26A1A" w:rsidRPr="00D162B9" w:rsidRDefault="00D26A1A" w:rsidP="00D26A1A">
      <w:pPr>
        <w:pStyle w:val="ListParagraph"/>
        <w:spacing w:line="360" w:lineRule="auto"/>
        <w:ind w:left="0" w:right="141"/>
        <w:rPr>
          <w:kern w:val="36"/>
        </w:rPr>
      </w:pPr>
      <w:r w:rsidRPr="00D162B9">
        <w:t xml:space="preserve">Tabel 3.  </w:t>
      </w:r>
      <w:r w:rsidR="00C8468E" w:rsidRPr="00D162B9">
        <w:t xml:space="preserve">Nilai </w:t>
      </w:r>
      <w:r w:rsidRPr="00D162B9">
        <w:t>R</w:t>
      </w:r>
      <w:r w:rsidR="00C8468E" w:rsidRPr="00D162B9">
        <w:t xml:space="preserve"> – </w:t>
      </w:r>
      <w:r w:rsidRPr="00D162B9">
        <w:t>Square</w:t>
      </w:r>
      <w:r w:rsidR="00C8468E" w:rsidRPr="00D162B9">
        <w:t>.</w:t>
      </w:r>
    </w:p>
    <w:tbl>
      <w:tblPr>
        <w:tblStyle w:val="TableGrid"/>
        <w:tblW w:w="0" w:type="auto"/>
        <w:jc w:val="center"/>
        <w:tblLook w:val="04A0" w:firstRow="1" w:lastRow="0" w:firstColumn="1" w:lastColumn="0" w:noHBand="0" w:noVBand="1"/>
      </w:tblPr>
      <w:tblGrid>
        <w:gridCol w:w="1984"/>
        <w:gridCol w:w="1560"/>
      </w:tblGrid>
      <w:tr w:rsidR="00D26A1A" w:rsidRPr="00D162B9" w14:paraId="47426E8D" w14:textId="77777777" w:rsidTr="00EC1321">
        <w:trPr>
          <w:jc w:val="center"/>
        </w:trPr>
        <w:tc>
          <w:tcPr>
            <w:tcW w:w="1984" w:type="dxa"/>
            <w:shd w:val="clear" w:color="auto" w:fill="D9D9D9" w:themeFill="background1" w:themeFillShade="D9"/>
          </w:tcPr>
          <w:p w14:paraId="39D3447E"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rPr>
                <w:kern w:val="36"/>
              </w:rPr>
            </w:pPr>
            <w:proofErr w:type="spellStart"/>
            <w:r w:rsidRPr="00D162B9">
              <w:rPr>
                <w:kern w:val="36"/>
              </w:rPr>
              <w:t>Variabel</w:t>
            </w:r>
            <w:proofErr w:type="spellEnd"/>
          </w:p>
        </w:tc>
        <w:tc>
          <w:tcPr>
            <w:tcW w:w="1560" w:type="dxa"/>
            <w:shd w:val="clear" w:color="auto" w:fill="D9D9D9" w:themeFill="background1" w:themeFillShade="D9"/>
          </w:tcPr>
          <w:p w14:paraId="78F76DF6"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rPr>
                <w:kern w:val="36"/>
              </w:rPr>
            </w:pPr>
            <w:r w:rsidRPr="00D162B9">
              <w:rPr>
                <w:kern w:val="36"/>
              </w:rPr>
              <w:t>R Square</w:t>
            </w:r>
          </w:p>
        </w:tc>
      </w:tr>
      <w:tr w:rsidR="00D26A1A" w:rsidRPr="00D162B9" w14:paraId="588C16C1" w14:textId="77777777" w:rsidTr="00EC1321">
        <w:trPr>
          <w:jc w:val="center"/>
        </w:trPr>
        <w:tc>
          <w:tcPr>
            <w:tcW w:w="1984" w:type="dxa"/>
          </w:tcPr>
          <w:p w14:paraId="5A97FE8C"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jc w:val="both"/>
              <w:rPr>
                <w:kern w:val="36"/>
              </w:rPr>
            </w:pPr>
            <w:r w:rsidRPr="00D162B9">
              <w:rPr>
                <w:kern w:val="36"/>
              </w:rPr>
              <w:t>Behavioral Intention</w:t>
            </w:r>
          </w:p>
        </w:tc>
        <w:tc>
          <w:tcPr>
            <w:tcW w:w="1560" w:type="dxa"/>
          </w:tcPr>
          <w:p w14:paraId="140D2D35"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rPr>
                <w:kern w:val="36"/>
              </w:rPr>
            </w:pPr>
            <w:r w:rsidRPr="00D162B9">
              <w:rPr>
                <w:kern w:val="36"/>
              </w:rPr>
              <w:t>0,769</w:t>
            </w:r>
          </w:p>
        </w:tc>
      </w:tr>
      <w:tr w:rsidR="00D26A1A" w:rsidRPr="00D162B9" w14:paraId="21D4EBFB" w14:textId="77777777" w:rsidTr="00EC1321">
        <w:trPr>
          <w:jc w:val="center"/>
        </w:trPr>
        <w:tc>
          <w:tcPr>
            <w:tcW w:w="1984" w:type="dxa"/>
            <w:shd w:val="clear" w:color="auto" w:fill="D6E3BC" w:themeFill="accent3" w:themeFillTint="66"/>
          </w:tcPr>
          <w:p w14:paraId="1151D56A"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jc w:val="both"/>
              <w:rPr>
                <w:kern w:val="36"/>
              </w:rPr>
            </w:pPr>
            <w:proofErr w:type="gramStart"/>
            <w:r w:rsidRPr="00D162B9">
              <w:rPr>
                <w:kern w:val="36"/>
              </w:rPr>
              <w:t xml:space="preserve">Use  </w:t>
            </w:r>
            <w:proofErr w:type="spellStart"/>
            <w:r w:rsidRPr="00D162B9">
              <w:rPr>
                <w:kern w:val="36"/>
              </w:rPr>
              <w:t>Behaviour</w:t>
            </w:r>
            <w:proofErr w:type="spellEnd"/>
            <w:proofErr w:type="gramEnd"/>
          </w:p>
        </w:tc>
        <w:tc>
          <w:tcPr>
            <w:tcW w:w="1560" w:type="dxa"/>
            <w:shd w:val="clear" w:color="auto" w:fill="D6E3BC" w:themeFill="accent3" w:themeFillTint="66"/>
          </w:tcPr>
          <w:p w14:paraId="0B74FB2F" w14:textId="77777777" w:rsidR="00D26A1A" w:rsidRPr="00D162B9" w:rsidRDefault="00D26A1A" w:rsidP="00EC1321">
            <w:pPr>
              <w:pStyle w:val="ListParagraph"/>
              <w:pBdr>
                <w:top w:val="none" w:sz="0" w:space="0" w:color="auto"/>
                <w:left w:val="none" w:sz="0" w:space="0" w:color="auto"/>
                <w:bottom w:val="none" w:sz="0" w:space="0" w:color="auto"/>
                <w:right w:val="none" w:sz="0" w:space="0" w:color="auto"/>
                <w:between w:val="none" w:sz="0" w:space="0" w:color="auto"/>
              </w:pBdr>
              <w:ind w:left="0"/>
              <w:rPr>
                <w:kern w:val="36"/>
              </w:rPr>
            </w:pPr>
            <w:r w:rsidRPr="00D162B9">
              <w:rPr>
                <w:kern w:val="36"/>
              </w:rPr>
              <w:t>0,740</w:t>
            </w:r>
          </w:p>
        </w:tc>
      </w:tr>
    </w:tbl>
    <w:p w14:paraId="006DAE9D" w14:textId="77777777" w:rsidR="00D26A1A" w:rsidRPr="00D162B9" w:rsidRDefault="00D26A1A" w:rsidP="00D26A1A">
      <w:pPr>
        <w:pStyle w:val="ListParagraph"/>
        <w:ind w:left="576" w:right="141"/>
        <w:jc w:val="both"/>
      </w:pPr>
    </w:p>
    <w:p w14:paraId="0AD079E1" w14:textId="43EB9A0A" w:rsidR="00D26A1A" w:rsidRPr="00D162B9" w:rsidRDefault="00C8468E" w:rsidP="00D26A1A">
      <w:pPr>
        <w:ind w:right="-26"/>
        <w:jc w:val="both"/>
      </w:pPr>
      <w:r w:rsidRPr="006E45A1">
        <w:t>T</w:t>
      </w:r>
      <w:r w:rsidR="00D26A1A" w:rsidRPr="006E45A1">
        <w:t xml:space="preserve">abel 3. </w:t>
      </w:r>
      <w:proofErr w:type="spellStart"/>
      <w:proofErr w:type="gramStart"/>
      <w:r w:rsidR="00D26A1A" w:rsidRPr="006E45A1">
        <w:t>menjelaskan</w:t>
      </w:r>
      <w:proofErr w:type="spellEnd"/>
      <w:r w:rsidR="00D26A1A" w:rsidRPr="006E45A1">
        <w:t xml:space="preserve"> </w:t>
      </w:r>
      <w:r w:rsidR="00D26A1A" w:rsidRPr="006E45A1">
        <w:rPr>
          <w:spacing w:val="4"/>
        </w:rPr>
        <w:t xml:space="preserve"> </w:t>
      </w:r>
      <w:proofErr w:type="spellStart"/>
      <w:r w:rsidR="00D26A1A" w:rsidRPr="006E45A1">
        <w:rPr>
          <w:spacing w:val="2"/>
        </w:rPr>
        <w:t>b</w:t>
      </w:r>
      <w:r w:rsidR="00D26A1A" w:rsidRPr="006E45A1">
        <w:rPr>
          <w:spacing w:val="-2"/>
        </w:rPr>
        <w:t>a</w:t>
      </w:r>
      <w:r w:rsidR="00D26A1A" w:rsidRPr="006E45A1">
        <w:rPr>
          <w:spacing w:val="2"/>
        </w:rPr>
        <w:t>h</w:t>
      </w:r>
      <w:r w:rsidR="00D26A1A" w:rsidRPr="006E45A1">
        <w:rPr>
          <w:spacing w:val="1"/>
        </w:rPr>
        <w:t>w</w:t>
      </w:r>
      <w:r w:rsidR="00D26A1A" w:rsidRPr="006E45A1">
        <w:t>a</w:t>
      </w:r>
      <w:proofErr w:type="spellEnd"/>
      <w:proofErr w:type="gramEnd"/>
      <w:r w:rsidR="00D26A1A" w:rsidRPr="006E45A1">
        <w:t xml:space="preserve"> </w:t>
      </w:r>
      <w:proofErr w:type="spellStart"/>
      <w:r w:rsidR="00D26A1A" w:rsidRPr="006E45A1">
        <w:rPr>
          <w:spacing w:val="2"/>
        </w:rPr>
        <w:t>n</w:t>
      </w:r>
      <w:r w:rsidR="00D26A1A" w:rsidRPr="006E45A1">
        <w:rPr>
          <w:spacing w:val="-5"/>
        </w:rPr>
        <w:t>i</w:t>
      </w:r>
      <w:r w:rsidR="00D26A1A" w:rsidRPr="006E45A1">
        <w:rPr>
          <w:spacing w:val="-1"/>
        </w:rPr>
        <w:t>l</w:t>
      </w:r>
      <w:r w:rsidR="00D26A1A" w:rsidRPr="006E45A1">
        <w:rPr>
          <w:spacing w:val="-2"/>
        </w:rPr>
        <w:t>a</w:t>
      </w:r>
      <w:r w:rsidR="00D26A1A" w:rsidRPr="006E45A1">
        <w:t>i</w:t>
      </w:r>
      <w:proofErr w:type="spellEnd"/>
      <w:r w:rsidR="00D26A1A" w:rsidRPr="006E45A1">
        <w:rPr>
          <w:spacing w:val="8"/>
        </w:rPr>
        <w:t xml:space="preserve"> </w:t>
      </w:r>
      <w:proofErr w:type="spellStart"/>
      <w:r w:rsidR="00BB1161" w:rsidRPr="006E45A1">
        <w:rPr>
          <w:spacing w:val="8"/>
        </w:rPr>
        <w:t>hasil</w:t>
      </w:r>
      <w:proofErr w:type="spellEnd"/>
      <w:r w:rsidR="00BB1161" w:rsidRPr="006E45A1">
        <w:rPr>
          <w:spacing w:val="8"/>
        </w:rPr>
        <w:t xml:space="preserve"> </w:t>
      </w:r>
      <w:r w:rsidR="00D26A1A" w:rsidRPr="006E45A1">
        <w:rPr>
          <w:i/>
          <w:spacing w:val="2"/>
        </w:rPr>
        <w:t>R</w:t>
      </w:r>
      <w:r w:rsidR="00D26A1A" w:rsidRPr="006E45A1">
        <w:rPr>
          <w:i/>
          <w:spacing w:val="-1"/>
        </w:rPr>
        <w:t>-</w:t>
      </w:r>
      <w:r w:rsidR="00D26A1A" w:rsidRPr="006E45A1">
        <w:rPr>
          <w:i/>
          <w:spacing w:val="-2"/>
        </w:rPr>
        <w:t>s</w:t>
      </w:r>
      <w:r w:rsidR="00D26A1A" w:rsidRPr="006E45A1">
        <w:rPr>
          <w:i/>
          <w:spacing w:val="2"/>
        </w:rPr>
        <w:t>qua</w:t>
      </w:r>
      <w:r w:rsidR="00D26A1A" w:rsidRPr="006E45A1">
        <w:rPr>
          <w:i/>
          <w:spacing w:val="-2"/>
        </w:rPr>
        <w:t>r</w:t>
      </w:r>
      <w:r w:rsidR="00D26A1A" w:rsidRPr="006E45A1">
        <w:rPr>
          <w:i/>
        </w:rPr>
        <w:t>e</w:t>
      </w:r>
      <w:r w:rsidR="00D26A1A" w:rsidRPr="006E45A1">
        <w:rPr>
          <w:i/>
          <w:spacing w:val="5"/>
        </w:rPr>
        <w:t xml:space="preserve"> </w:t>
      </w:r>
      <w:proofErr w:type="spellStart"/>
      <w:r w:rsidR="00D26A1A" w:rsidRPr="006E45A1">
        <w:rPr>
          <w:spacing w:val="2"/>
        </w:rPr>
        <w:t>v</w:t>
      </w:r>
      <w:r w:rsidR="00D26A1A" w:rsidRPr="006E45A1">
        <w:rPr>
          <w:spacing w:val="-2"/>
        </w:rPr>
        <w:t>a</w:t>
      </w:r>
      <w:r w:rsidR="00D26A1A" w:rsidRPr="006E45A1">
        <w:rPr>
          <w:spacing w:val="-1"/>
        </w:rPr>
        <w:t>ri</w:t>
      </w:r>
      <w:r w:rsidR="00D26A1A" w:rsidRPr="006E45A1">
        <w:rPr>
          <w:spacing w:val="-2"/>
        </w:rPr>
        <w:t>a</w:t>
      </w:r>
      <w:r w:rsidR="00D26A1A" w:rsidRPr="006E45A1">
        <w:rPr>
          <w:spacing w:val="2"/>
        </w:rPr>
        <w:t>b</w:t>
      </w:r>
      <w:r w:rsidR="00D26A1A" w:rsidRPr="006E45A1">
        <w:rPr>
          <w:spacing w:val="-2"/>
        </w:rPr>
        <w:t>e</w:t>
      </w:r>
      <w:r w:rsidR="00D26A1A" w:rsidRPr="006E45A1">
        <w:t>l</w:t>
      </w:r>
      <w:proofErr w:type="spellEnd"/>
      <w:r w:rsidR="00D26A1A" w:rsidRPr="006E45A1">
        <w:t xml:space="preserve"> Behavioral Intention (</w:t>
      </w:r>
      <w:proofErr w:type="spellStart"/>
      <w:r w:rsidR="00D26A1A" w:rsidRPr="006E45A1">
        <w:rPr>
          <w:spacing w:val="2"/>
        </w:rPr>
        <w:t>n</w:t>
      </w:r>
      <w:r w:rsidR="00D26A1A" w:rsidRPr="006E45A1">
        <w:rPr>
          <w:spacing w:val="-1"/>
        </w:rPr>
        <w:t>i</w:t>
      </w:r>
      <w:r w:rsidR="00D26A1A" w:rsidRPr="006E45A1">
        <w:rPr>
          <w:spacing w:val="-2"/>
        </w:rPr>
        <w:t>a</w:t>
      </w:r>
      <w:r w:rsidR="00D26A1A" w:rsidRPr="006E45A1">
        <w:t>t</w:t>
      </w:r>
      <w:proofErr w:type="spellEnd"/>
      <w:r w:rsidR="00D26A1A" w:rsidRPr="006E45A1">
        <w:rPr>
          <w:spacing w:val="5"/>
        </w:rPr>
        <w:t xml:space="preserve"> </w:t>
      </w:r>
      <w:proofErr w:type="spellStart"/>
      <w:r w:rsidR="00D26A1A" w:rsidRPr="006E45A1">
        <w:rPr>
          <w:spacing w:val="2"/>
        </w:rPr>
        <w:t>p</w:t>
      </w:r>
      <w:r w:rsidR="00D26A1A" w:rsidRPr="006E45A1">
        <w:t>e</w:t>
      </w:r>
      <w:r w:rsidR="00D26A1A" w:rsidRPr="006E45A1">
        <w:rPr>
          <w:spacing w:val="-1"/>
        </w:rPr>
        <w:t>ril</w:t>
      </w:r>
      <w:r w:rsidR="00D26A1A" w:rsidRPr="006E45A1">
        <w:rPr>
          <w:spacing w:val="-2"/>
        </w:rPr>
        <w:t>a</w:t>
      </w:r>
      <w:r w:rsidR="00D26A1A" w:rsidRPr="006E45A1">
        <w:rPr>
          <w:spacing w:val="2"/>
        </w:rPr>
        <w:t>k</w:t>
      </w:r>
      <w:r w:rsidR="00D26A1A" w:rsidRPr="006E45A1">
        <w:t>u</w:t>
      </w:r>
      <w:proofErr w:type="spellEnd"/>
      <w:r w:rsidR="00D26A1A" w:rsidRPr="006E45A1">
        <w:t>)</w:t>
      </w:r>
      <w:r w:rsidR="00D26A1A" w:rsidRPr="006E45A1">
        <w:rPr>
          <w:spacing w:val="3"/>
        </w:rPr>
        <w:t xml:space="preserve">  </w:t>
      </w:r>
      <w:r w:rsidR="00D26A1A" w:rsidRPr="006E45A1">
        <w:rPr>
          <w:spacing w:val="2"/>
        </w:rPr>
        <w:t>0</w:t>
      </w:r>
      <w:r w:rsidR="00D26A1A" w:rsidRPr="006E45A1">
        <w:rPr>
          <w:spacing w:val="1"/>
        </w:rPr>
        <w:t>,769</w:t>
      </w:r>
      <w:r w:rsidR="00D26A1A" w:rsidRPr="006E45A1">
        <w:t xml:space="preserve">. </w:t>
      </w:r>
      <w:proofErr w:type="spellStart"/>
      <w:r w:rsidR="004554D9" w:rsidRPr="006E45A1">
        <w:t>B</w:t>
      </w:r>
      <w:r w:rsidR="00D26A1A" w:rsidRPr="006E45A1">
        <w:rPr>
          <w:spacing w:val="-2"/>
        </w:rPr>
        <w:t>e</w:t>
      </w:r>
      <w:r w:rsidR="00D26A1A" w:rsidRPr="006E45A1">
        <w:rPr>
          <w:spacing w:val="-1"/>
        </w:rPr>
        <w:t>r</w:t>
      </w:r>
      <w:r w:rsidR="00D26A1A" w:rsidRPr="006E45A1">
        <w:rPr>
          <w:spacing w:val="-2"/>
        </w:rPr>
        <w:t>a</w:t>
      </w:r>
      <w:r w:rsidR="00D26A1A" w:rsidRPr="006E45A1">
        <w:rPr>
          <w:spacing w:val="-1"/>
        </w:rPr>
        <w:t>rt</w:t>
      </w:r>
      <w:r w:rsidR="00D26A1A" w:rsidRPr="006E45A1">
        <w:t>i</w:t>
      </w:r>
      <w:proofErr w:type="spellEnd"/>
      <w:r w:rsidR="00D26A1A" w:rsidRPr="006E45A1">
        <w:rPr>
          <w:spacing w:val="4"/>
        </w:rPr>
        <w:t xml:space="preserve"> </w:t>
      </w:r>
      <w:proofErr w:type="spellStart"/>
      <w:r w:rsidR="004554D9" w:rsidRPr="006E45A1">
        <w:rPr>
          <w:spacing w:val="4"/>
        </w:rPr>
        <w:t>hasil</w:t>
      </w:r>
      <w:proofErr w:type="spellEnd"/>
      <w:r w:rsidR="004554D9" w:rsidRPr="006E45A1">
        <w:rPr>
          <w:spacing w:val="4"/>
        </w:rPr>
        <w:t xml:space="preserve"> </w:t>
      </w:r>
      <w:proofErr w:type="spellStart"/>
      <w:r w:rsidR="00D26A1A" w:rsidRPr="006E45A1">
        <w:rPr>
          <w:spacing w:val="2"/>
        </w:rPr>
        <w:t>p</w:t>
      </w:r>
      <w:r w:rsidR="00D26A1A" w:rsidRPr="006E45A1">
        <w:rPr>
          <w:spacing w:val="-1"/>
        </w:rPr>
        <w:t>r</w:t>
      </w:r>
      <w:r w:rsidR="00D26A1A" w:rsidRPr="006E45A1">
        <w:rPr>
          <w:spacing w:val="2"/>
        </w:rPr>
        <w:t>e</w:t>
      </w:r>
      <w:r w:rsidR="00D26A1A" w:rsidRPr="006E45A1">
        <w:rPr>
          <w:spacing w:val="-2"/>
        </w:rPr>
        <w:t>se</w:t>
      </w:r>
      <w:r w:rsidR="00D26A1A" w:rsidRPr="006E45A1">
        <w:rPr>
          <w:spacing w:val="2"/>
        </w:rPr>
        <w:t>n</w:t>
      </w:r>
      <w:r w:rsidR="00D26A1A" w:rsidRPr="006E45A1">
        <w:rPr>
          <w:spacing w:val="-1"/>
        </w:rPr>
        <w:t>t</w:t>
      </w:r>
      <w:r w:rsidR="00D26A1A" w:rsidRPr="006E45A1">
        <w:rPr>
          <w:spacing w:val="2"/>
        </w:rPr>
        <w:t>a</w:t>
      </w:r>
      <w:r w:rsidR="00D26A1A" w:rsidRPr="006E45A1">
        <w:rPr>
          <w:spacing w:val="-2"/>
        </w:rPr>
        <w:t>s</w:t>
      </w:r>
      <w:r w:rsidR="00D26A1A" w:rsidRPr="006E45A1">
        <w:t>e</w:t>
      </w:r>
      <w:proofErr w:type="spellEnd"/>
      <w:r w:rsidR="00D26A1A" w:rsidRPr="006E45A1">
        <w:rPr>
          <w:spacing w:val="3"/>
        </w:rPr>
        <w:t xml:space="preserve"> </w:t>
      </w:r>
      <w:proofErr w:type="spellStart"/>
      <w:r w:rsidR="00D26A1A" w:rsidRPr="006E45A1">
        <w:rPr>
          <w:spacing w:val="2"/>
        </w:rPr>
        <w:t>b</w:t>
      </w:r>
      <w:r w:rsidR="00D26A1A" w:rsidRPr="006E45A1">
        <w:rPr>
          <w:spacing w:val="-2"/>
        </w:rPr>
        <w:t>esa</w:t>
      </w:r>
      <w:r w:rsidR="00D26A1A" w:rsidRPr="006E45A1">
        <w:rPr>
          <w:spacing w:val="-1"/>
        </w:rPr>
        <w:t>r</w:t>
      </w:r>
      <w:r w:rsidR="00D26A1A" w:rsidRPr="006E45A1">
        <w:rPr>
          <w:spacing w:val="2"/>
        </w:rPr>
        <w:t>ny</w:t>
      </w:r>
      <w:r w:rsidR="00D26A1A" w:rsidRPr="006E45A1">
        <w:t>a</w:t>
      </w:r>
      <w:proofErr w:type="spellEnd"/>
      <w:r w:rsidR="00D26A1A" w:rsidRPr="006E45A1">
        <w:rPr>
          <w:spacing w:val="3"/>
        </w:rPr>
        <w:t xml:space="preserve"> </w:t>
      </w:r>
      <w:proofErr w:type="spellStart"/>
      <w:r w:rsidR="00D26A1A" w:rsidRPr="006E45A1">
        <w:rPr>
          <w:spacing w:val="2"/>
        </w:rPr>
        <w:t>p</w:t>
      </w:r>
      <w:r w:rsidR="00D26A1A" w:rsidRPr="006E45A1">
        <w:rPr>
          <w:spacing w:val="-2"/>
        </w:rPr>
        <w:t>e</w:t>
      </w:r>
      <w:r w:rsidR="00D26A1A" w:rsidRPr="006E45A1">
        <w:rPr>
          <w:spacing w:val="2"/>
        </w:rPr>
        <w:t>ng</w:t>
      </w:r>
      <w:r w:rsidR="00D26A1A" w:rsidRPr="006E45A1">
        <w:rPr>
          <w:spacing w:val="-2"/>
        </w:rPr>
        <w:t>a</w:t>
      </w:r>
      <w:r w:rsidR="00D26A1A" w:rsidRPr="006E45A1">
        <w:rPr>
          <w:spacing w:val="-1"/>
        </w:rPr>
        <w:t>r</w:t>
      </w:r>
      <w:r w:rsidR="00D26A1A" w:rsidRPr="006E45A1">
        <w:rPr>
          <w:spacing w:val="2"/>
        </w:rPr>
        <w:t>u</w:t>
      </w:r>
      <w:r w:rsidR="00D26A1A" w:rsidRPr="006E45A1">
        <w:t>h</w:t>
      </w:r>
      <w:proofErr w:type="spellEnd"/>
      <w:r w:rsidR="00D26A1A" w:rsidRPr="006E45A1">
        <w:rPr>
          <w:spacing w:val="3"/>
        </w:rPr>
        <w:t xml:space="preserve"> </w:t>
      </w:r>
      <w:r w:rsidR="004554D9" w:rsidRPr="006E45A1">
        <w:rPr>
          <w:i/>
          <w:iCs/>
          <w:lang w:val="en-ID" w:eastAsia="en-ID"/>
        </w:rPr>
        <w:t>Effort Expectancy</w:t>
      </w:r>
      <w:proofErr w:type="gramStart"/>
      <w:r w:rsidR="004554D9" w:rsidRPr="006E45A1">
        <w:rPr>
          <w:i/>
          <w:iCs/>
          <w:lang w:val="en-ID" w:eastAsia="en-ID"/>
        </w:rPr>
        <w:t>, ,</w:t>
      </w:r>
      <w:proofErr w:type="gramEnd"/>
      <w:r w:rsidR="004554D9" w:rsidRPr="006E45A1">
        <w:rPr>
          <w:i/>
          <w:iCs/>
        </w:rPr>
        <w:t xml:space="preserve"> </w:t>
      </w:r>
      <w:r w:rsidR="004554D9" w:rsidRPr="006E45A1">
        <w:rPr>
          <w:i/>
          <w:iCs/>
          <w:lang w:val="en-ID" w:eastAsia="en-ID"/>
        </w:rPr>
        <w:t>Facilitating Conditions</w:t>
      </w:r>
      <w:r w:rsidR="004554D9" w:rsidRPr="006E45A1">
        <w:rPr>
          <w:i/>
          <w:iCs/>
        </w:rPr>
        <w:t>,</w:t>
      </w:r>
      <w:r w:rsidR="004554D9" w:rsidRPr="006E45A1">
        <w:rPr>
          <w:i/>
          <w:iCs/>
          <w:spacing w:val="54"/>
        </w:rPr>
        <w:t xml:space="preserve"> </w:t>
      </w:r>
      <w:r w:rsidR="00D26A1A" w:rsidRPr="006E45A1">
        <w:rPr>
          <w:i/>
          <w:iCs/>
          <w:lang w:val="en-ID" w:eastAsia="en-ID"/>
        </w:rPr>
        <w:t>Performance Expectancy</w:t>
      </w:r>
      <w:r w:rsidR="00D26A1A" w:rsidRPr="006E45A1">
        <w:rPr>
          <w:i/>
          <w:iCs/>
        </w:rPr>
        <w:t>,</w:t>
      </w:r>
      <w:r w:rsidR="002A41D6" w:rsidRPr="006E45A1">
        <w:rPr>
          <w:i/>
          <w:iCs/>
          <w:lang w:val="en-ID" w:eastAsia="en-ID"/>
        </w:rPr>
        <w:t xml:space="preserve"> Hedonic Motivation</w:t>
      </w:r>
      <w:r w:rsidR="00D26A1A" w:rsidRPr="006E45A1">
        <w:rPr>
          <w:i/>
          <w:iCs/>
          <w:spacing w:val="6"/>
        </w:rPr>
        <w:t xml:space="preserve"> </w:t>
      </w:r>
      <w:r w:rsidR="00D26A1A" w:rsidRPr="006E45A1">
        <w:rPr>
          <w:i/>
          <w:iCs/>
          <w:lang w:val="en-ID" w:eastAsia="en-ID"/>
        </w:rPr>
        <w:t>Social Influence</w:t>
      </w:r>
      <w:r w:rsidR="00D26A1A" w:rsidRPr="006E45A1">
        <w:rPr>
          <w:i/>
          <w:iCs/>
        </w:rPr>
        <w:t>,</w:t>
      </w:r>
      <w:r w:rsidR="002A41D6" w:rsidRPr="00D162B9">
        <w:rPr>
          <w:i/>
          <w:iCs/>
          <w:lang w:val="en-ID" w:eastAsia="en-ID"/>
        </w:rPr>
        <w:t xml:space="preserve"> Habi,</w:t>
      </w:r>
      <w:r w:rsidR="00D26A1A" w:rsidRPr="00D162B9">
        <w:rPr>
          <w:i/>
          <w:iCs/>
          <w:spacing w:val="54"/>
        </w:rPr>
        <w:t xml:space="preserve"> </w:t>
      </w:r>
      <w:r w:rsidR="00D26A1A" w:rsidRPr="00D162B9">
        <w:rPr>
          <w:i/>
          <w:iCs/>
          <w:lang w:val="en-ID" w:eastAsia="en-ID"/>
        </w:rPr>
        <w:t>Perceived Value</w:t>
      </w:r>
      <w:r w:rsidR="00D26A1A" w:rsidRPr="00D162B9">
        <w:t xml:space="preserve">, </w:t>
      </w:r>
      <w:proofErr w:type="spellStart"/>
      <w:r w:rsidR="00D26A1A" w:rsidRPr="00D162B9">
        <w:rPr>
          <w:spacing w:val="-1"/>
        </w:rPr>
        <w:t>t</w:t>
      </w:r>
      <w:r w:rsidR="00D26A1A" w:rsidRPr="00D162B9">
        <w:rPr>
          <w:spacing w:val="2"/>
        </w:rPr>
        <w:t>e</w:t>
      </w:r>
      <w:r w:rsidR="00D26A1A" w:rsidRPr="00D162B9">
        <w:rPr>
          <w:spacing w:val="-1"/>
        </w:rPr>
        <w:t>r</w:t>
      </w:r>
      <w:r w:rsidR="00D26A1A" w:rsidRPr="00D162B9">
        <w:rPr>
          <w:spacing w:val="2"/>
        </w:rPr>
        <w:t>h</w:t>
      </w:r>
      <w:r w:rsidR="00D26A1A" w:rsidRPr="00D162B9">
        <w:rPr>
          <w:spacing w:val="-2"/>
        </w:rPr>
        <w:t>a</w:t>
      </w:r>
      <w:r w:rsidR="00D26A1A" w:rsidRPr="00D162B9">
        <w:rPr>
          <w:spacing w:val="2"/>
        </w:rPr>
        <w:t>d</w:t>
      </w:r>
      <w:r w:rsidR="00D26A1A" w:rsidRPr="00D162B9">
        <w:rPr>
          <w:spacing w:val="-2"/>
        </w:rPr>
        <w:t>a</w:t>
      </w:r>
      <w:r w:rsidR="00D26A1A" w:rsidRPr="00D162B9">
        <w:t>p</w:t>
      </w:r>
      <w:proofErr w:type="spellEnd"/>
      <w:r w:rsidR="00D26A1A" w:rsidRPr="00D162B9">
        <w:t xml:space="preserve">  </w:t>
      </w:r>
      <w:r w:rsidR="00D26A1A" w:rsidRPr="00D162B9">
        <w:rPr>
          <w:i/>
          <w:iCs/>
          <w:spacing w:val="2"/>
        </w:rPr>
        <w:t>behavioral Intention</w:t>
      </w:r>
      <w:r w:rsidR="00D26A1A" w:rsidRPr="00D162B9">
        <w:rPr>
          <w:spacing w:val="7"/>
        </w:rPr>
        <w:t xml:space="preserve"> </w:t>
      </w:r>
      <w:proofErr w:type="spellStart"/>
      <w:r w:rsidR="00D26A1A" w:rsidRPr="00D162B9">
        <w:rPr>
          <w:spacing w:val="-2"/>
        </w:rPr>
        <w:t>se</w:t>
      </w:r>
      <w:r w:rsidR="00D26A1A" w:rsidRPr="00D162B9">
        <w:rPr>
          <w:spacing w:val="2"/>
        </w:rPr>
        <w:t>b</w:t>
      </w:r>
      <w:r w:rsidR="00D26A1A" w:rsidRPr="00D162B9">
        <w:rPr>
          <w:spacing w:val="-2"/>
        </w:rPr>
        <w:t>es</w:t>
      </w:r>
      <w:r w:rsidR="00D26A1A" w:rsidRPr="00D162B9">
        <w:rPr>
          <w:spacing w:val="2"/>
        </w:rPr>
        <w:t>a</w:t>
      </w:r>
      <w:r w:rsidR="00D26A1A" w:rsidRPr="00D162B9">
        <w:t>r</w:t>
      </w:r>
      <w:proofErr w:type="spellEnd"/>
      <w:r w:rsidR="00D26A1A" w:rsidRPr="00D162B9">
        <w:rPr>
          <w:spacing w:val="6"/>
        </w:rPr>
        <w:t xml:space="preserve"> </w:t>
      </w:r>
      <w:r w:rsidR="00D26A1A" w:rsidRPr="00D162B9">
        <w:rPr>
          <w:spacing w:val="2"/>
        </w:rPr>
        <w:t xml:space="preserve">76,9 </w:t>
      </w:r>
      <w:r w:rsidR="00D26A1A" w:rsidRPr="00D162B9">
        <w:t>%</w:t>
      </w:r>
      <w:r w:rsidR="00D26A1A" w:rsidRPr="00D162B9">
        <w:rPr>
          <w:spacing w:val="5"/>
        </w:rPr>
        <w:t xml:space="preserve"> </w:t>
      </w:r>
      <w:r w:rsidR="00F260B0" w:rsidRPr="00D162B9">
        <w:rPr>
          <w:spacing w:val="-2"/>
        </w:rPr>
        <w:t xml:space="preserve">dan </w:t>
      </w:r>
      <w:proofErr w:type="spellStart"/>
      <w:r w:rsidR="00F260B0" w:rsidRPr="00D162B9">
        <w:rPr>
          <w:spacing w:val="-2"/>
        </w:rPr>
        <w:t>faktor</w:t>
      </w:r>
      <w:proofErr w:type="spellEnd"/>
      <w:r w:rsidR="00F260B0" w:rsidRPr="00D162B9">
        <w:rPr>
          <w:spacing w:val="-2"/>
        </w:rPr>
        <w:t xml:space="preserve"> lain </w:t>
      </w:r>
      <w:proofErr w:type="spellStart"/>
      <w:r w:rsidR="00F260B0" w:rsidRPr="00D162B9">
        <w:rPr>
          <w:spacing w:val="-2"/>
        </w:rPr>
        <w:t>sebesar</w:t>
      </w:r>
      <w:proofErr w:type="spellEnd"/>
      <w:r w:rsidR="00D26A1A" w:rsidRPr="00D162B9">
        <w:rPr>
          <w:spacing w:val="3"/>
        </w:rPr>
        <w:t xml:space="preserve"> </w:t>
      </w:r>
      <w:r w:rsidR="00D26A1A" w:rsidRPr="00D162B9">
        <w:rPr>
          <w:spacing w:val="-2"/>
        </w:rPr>
        <w:t>2</w:t>
      </w:r>
      <w:r w:rsidR="00D26A1A" w:rsidRPr="00D162B9">
        <w:rPr>
          <w:spacing w:val="2"/>
        </w:rPr>
        <w:t>3,1</w:t>
      </w:r>
      <w:r w:rsidR="00D26A1A" w:rsidRPr="00D162B9">
        <w:t>%</w:t>
      </w:r>
      <w:r w:rsidR="00F260B0" w:rsidRPr="00D162B9">
        <w:rPr>
          <w:spacing w:val="1"/>
        </w:rPr>
        <w:t>.</w:t>
      </w:r>
    </w:p>
    <w:p w14:paraId="7C8D4C00" w14:textId="5740CEE3" w:rsidR="00752A24" w:rsidRPr="00D162B9" w:rsidRDefault="00D26A1A" w:rsidP="00D26A1A">
      <w:pPr>
        <w:ind w:right="-26"/>
        <w:jc w:val="both"/>
      </w:pPr>
      <w:proofErr w:type="spellStart"/>
      <w:r w:rsidRPr="00D162B9">
        <w:rPr>
          <w:spacing w:val="9"/>
        </w:rPr>
        <w:t>K</w:t>
      </w:r>
      <w:r w:rsidRPr="00D162B9">
        <w:rPr>
          <w:spacing w:val="-2"/>
        </w:rPr>
        <w:t>e</w:t>
      </w:r>
      <w:r w:rsidRPr="00D162B9">
        <w:rPr>
          <w:spacing w:val="1"/>
        </w:rPr>
        <w:t>m</w:t>
      </w:r>
      <w:r w:rsidRPr="00D162B9">
        <w:rPr>
          <w:spacing w:val="-2"/>
        </w:rPr>
        <w:t>u</w:t>
      </w:r>
      <w:r w:rsidRPr="00D162B9">
        <w:rPr>
          <w:spacing w:val="2"/>
        </w:rPr>
        <w:t>d</w:t>
      </w:r>
      <w:r w:rsidRPr="00D162B9">
        <w:rPr>
          <w:spacing w:val="-1"/>
        </w:rPr>
        <w:t>i</w:t>
      </w:r>
      <w:r w:rsidRPr="00D162B9">
        <w:rPr>
          <w:spacing w:val="-2"/>
        </w:rPr>
        <w:t>a</w:t>
      </w:r>
      <w:r w:rsidRPr="00D162B9">
        <w:t>n</w:t>
      </w:r>
      <w:proofErr w:type="spellEnd"/>
      <w:r w:rsidRPr="00D162B9">
        <w:rPr>
          <w:spacing w:val="7"/>
        </w:rPr>
        <w:t xml:space="preserve"> </w:t>
      </w:r>
      <w:proofErr w:type="spellStart"/>
      <w:r w:rsidRPr="00D162B9">
        <w:rPr>
          <w:spacing w:val="2"/>
        </w:rPr>
        <w:t>v</w:t>
      </w:r>
      <w:r w:rsidRPr="00D162B9">
        <w:rPr>
          <w:spacing w:val="-2"/>
        </w:rPr>
        <w:t>a</w:t>
      </w:r>
      <w:r w:rsidRPr="00D162B9">
        <w:rPr>
          <w:spacing w:val="-1"/>
        </w:rPr>
        <w:t>ri</w:t>
      </w:r>
      <w:r w:rsidRPr="00D162B9">
        <w:rPr>
          <w:spacing w:val="-2"/>
        </w:rPr>
        <w:t>a</w:t>
      </w:r>
      <w:r w:rsidRPr="00D162B9">
        <w:rPr>
          <w:spacing w:val="2"/>
        </w:rPr>
        <w:t>b</w:t>
      </w:r>
      <w:r w:rsidRPr="00D162B9">
        <w:rPr>
          <w:spacing w:val="-2"/>
        </w:rPr>
        <w:t>e</w:t>
      </w:r>
      <w:r w:rsidRPr="00D162B9">
        <w:t>l</w:t>
      </w:r>
      <w:proofErr w:type="spellEnd"/>
      <w:r w:rsidRPr="00D162B9">
        <w:rPr>
          <w:spacing w:val="2"/>
        </w:rPr>
        <w:t xml:space="preserve"> </w:t>
      </w:r>
      <w:r w:rsidRPr="00D162B9">
        <w:rPr>
          <w:i/>
          <w:iCs/>
          <w:spacing w:val="2"/>
        </w:rPr>
        <w:t>use behavior</w:t>
      </w:r>
      <w:r w:rsidRPr="00D162B9">
        <w:rPr>
          <w:spacing w:val="2"/>
        </w:rPr>
        <w:t xml:space="preserve"> (</w:t>
      </w:r>
      <w:proofErr w:type="spellStart"/>
      <w:r w:rsidRPr="00D162B9">
        <w:rPr>
          <w:spacing w:val="2"/>
        </w:rPr>
        <w:t>p</w:t>
      </w:r>
      <w:r w:rsidRPr="00D162B9">
        <w:rPr>
          <w:spacing w:val="-2"/>
        </w:rPr>
        <w:t>e</w:t>
      </w:r>
      <w:r w:rsidRPr="00D162B9">
        <w:rPr>
          <w:spacing w:val="2"/>
        </w:rPr>
        <w:t>r</w:t>
      </w:r>
      <w:r w:rsidRPr="00D162B9">
        <w:rPr>
          <w:spacing w:val="-1"/>
        </w:rPr>
        <w:t>il</w:t>
      </w:r>
      <w:r w:rsidRPr="00D162B9">
        <w:rPr>
          <w:spacing w:val="-2"/>
        </w:rPr>
        <w:t>a</w:t>
      </w:r>
      <w:r w:rsidRPr="00D162B9">
        <w:rPr>
          <w:spacing w:val="2"/>
        </w:rPr>
        <w:t>k</w:t>
      </w:r>
      <w:r w:rsidRPr="00D162B9">
        <w:t>u</w:t>
      </w:r>
      <w:proofErr w:type="spellEnd"/>
      <w:r w:rsidRPr="00D162B9">
        <w:rPr>
          <w:spacing w:val="5"/>
        </w:rPr>
        <w:t xml:space="preserve"> </w:t>
      </w:r>
      <w:proofErr w:type="spellStart"/>
      <w:r w:rsidRPr="00D162B9">
        <w:rPr>
          <w:spacing w:val="1"/>
        </w:rPr>
        <w:t>m</w:t>
      </w:r>
      <w:r w:rsidRPr="00D162B9">
        <w:rPr>
          <w:spacing w:val="-2"/>
        </w:rPr>
        <w:t>e</w:t>
      </w:r>
      <w:r w:rsidRPr="00D162B9">
        <w:rPr>
          <w:spacing w:val="2"/>
        </w:rPr>
        <w:t>ngg</w:t>
      </w:r>
      <w:r w:rsidRPr="00D162B9">
        <w:rPr>
          <w:spacing w:val="-2"/>
        </w:rPr>
        <w:t>u</w:t>
      </w:r>
      <w:r w:rsidRPr="00D162B9">
        <w:rPr>
          <w:spacing w:val="2"/>
        </w:rPr>
        <w:t>n</w:t>
      </w:r>
      <w:r w:rsidRPr="00D162B9">
        <w:rPr>
          <w:spacing w:val="-2"/>
        </w:rPr>
        <w:t>a</w:t>
      </w:r>
      <w:r w:rsidRPr="00D162B9">
        <w:rPr>
          <w:spacing w:val="2"/>
        </w:rPr>
        <w:t>k</w:t>
      </w:r>
      <w:r w:rsidRPr="00D162B9">
        <w:rPr>
          <w:spacing w:val="-2"/>
        </w:rPr>
        <w:t>a</w:t>
      </w:r>
      <w:r w:rsidRPr="00D162B9">
        <w:t>n</w:t>
      </w:r>
      <w:proofErr w:type="spellEnd"/>
      <w:r w:rsidRPr="00D162B9">
        <w:t>)</w:t>
      </w:r>
      <w:r w:rsidRPr="00D162B9">
        <w:rPr>
          <w:spacing w:val="5"/>
        </w:rPr>
        <w:t xml:space="preserve"> </w:t>
      </w:r>
      <w:proofErr w:type="spellStart"/>
      <w:r w:rsidR="00AA0BF5" w:rsidRPr="00D162B9">
        <w:rPr>
          <w:spacing w:val="2"/>
        </w:rPr>
        <w:t>hasil</w:t>
      </w:r>
      <w:proofErr w:type="spellEnd"/>
      <w:r w:rsidR="00AA0BF5" w:rsidRPr="00D162B9">
        <w:rPr>
          <w:spacing w:val="2"/>
        </w:rPr>
        <w:t xml:space="preserve"> </w:t>
      </w:r>
      <w:r w:rsidR="00F260B0" w:rsidRPr="00D162B9">
        <w:rPr>
          <w:i/>
          <w:spacing w:val="2"/>
        </w:rPr>
        <w:t>R</w:t>
      </w:r>
      <w:r w:rsidR="00F260B0" w:rsidRPr="00D162B9">
        <w:rPr>
          <w:i/>
          <w:spacing w:val="-1"/>
        </w:rPr>
        <w:t>-</w:t>
      </w:r>
      <w:r w:rsidR="00F260B0" w:rsidRPr="00D162B9">
        <w:rPr>
          <w:i/>
          <w:spacing w:val="-2"/>
        </w:rPr>
        <w:t>s</w:t>
      </w:r>
      <w:r w:rsidR="00F260B0" w:rsidRPr="00D162B9">
        <w:rPr>
          <w:i/>
          <w:spacing w:val="2"/>
        </w:rPr>
        <w:t>q</w:t>
      </w:r>
      <w:r w:rsidR="00F260B0" w:rsidRPr="00D162B9">
        <w:rPr>
          <w:i/>
          <w:spacing w:val="-2"/>
        </w:rPr>
        <w:t>u</w:t>
      </w:r>
      <w:r w:rsidR="00F260B0" w:rsidRPr="00D162B9">
        <w:rPr>
          <w:i/>
          <w:spacing w:val="2"/>
        </w:rPr>
        <w:t>a</w:t>
      </w:r>
      <w:r w:rsidR="00F260B0" w:rsidRPr="00D162B9">
        <w:rPr>
          <w:i/>
          <w:spacing w:val="-2"/>
        </w:rPr>
        <w:t>r</w:t>
      </w:r>
      <w:r w:rsidR="00F260B0" w:rsidRPr="00D162B9">
        <w:rPr>
          <w:i/>
        </w:rPr>
        <w:t xml:space="preserve">e </w:t>
      </w:r>
      <w:proofErr w:type="spellStart"/>
      <w:r w:rsidRPr="00D162B9">
        <w:rPr>
          <w:spacing w:val="-2"/>
        </w:rPr>
        <w:t>se</w:t>
      </w:r>
      <w:r w:rsidRPr="00D162B9">
        <w:rPr>
          <w:spacing w:val="2"/>
        </w:rPr>
        <w:t>b</w:t>
      </w:r>
      <w:r w:rsidRPr="00D162B9">
        <w:rPr>
          <w:spacing w:val="-2"/>
        </w:rPr>
        <w:t>esa</w:t>
      </w:r>
      <w:r w:rsidRPr="00D162B9">
        <w:t>r</w:t>
      </w:r>
      <w:proofErr w:type="spellEnd"/>
      <w:r w:rsidRPr="00D162B9">
        <w:rPr>
          <w:spacing w:val="2"/>
        </w:rPr>
        <w:t xml:space="preserve"> 0</w:t>
      </w:r>
      <w:r w:rsidRPr="00D162B9">
        <w:rPr>
          <w:spacing w:val="1"/>
        </w:rPr>
        <w:t>.</w:t>
      </w:r>
      <w:r w:rsidRPr="00D162B9">
        <w:rPr>
          <w:spacing w:val="2"/>
        </w:rPr>
        <w:t>740</w:t>
      </w:r>
      <w:r w:rsidRPr="00D162B9">
        <w:t xml:space="preserve">. </w:t>
      </w:r>
      <w:proofErr w:type="spellStart"/>
      <w:r w:rsidR="00AA0BF5" w:rsidRPr="00D162B9">
        <w:rPr>
          <w:spacing w:val="1"/>
        </w:rPr>
        <w:t>Menunnjukan</w:t>
      </w:r>
      <w:proofErr w:type="spellEnd"/>
      <w:r w:rsidR="00AA0BF5" w:rsidRPr="00D162B9">
        <w:rPr>
          <w:spacing w:val="1"/>
        </w:rPr>
        <w:t xml:space="preserve"> </w:t>
      </w:r>
      <w:proofErr w:type="spellStart"/>
      <w:r w:rsidRPr="00D162B9">
        <w:rPr>
          <w:spacing w:val="2"/>
        </w:rPr>
        <w:t>persen</w:t>
      </w:r>
      <w:r w:rsidRPr="00D162B9">
        <w:rPr>
          <w:spacing w:val="-1"/>
        </w:rPr>
        <w:t>t</w:t>
      </w:r>
      <w:r w:rsidRPr="00D162B9">
        <w:rPr>
          <w:spacing w:val="2"/>
        </w:rPr>
        <w:t>a</w:t>
      </w:r>
      <w:r w:rsidRPr="00D162B9">
        <w:rPr>
          <w:spacing w:val="-2"/>
        </w:rPr>
        <w:t>s</w:t>
      </w:r>
      <w:r w:rsidRPr="00D162B9">
        <w:t>e</w:t>
      </w:r>
      <w:proofErr w:type="spellEnd"/>
      <w:r w:rsidRPr="00D162B9">
        <w:rPr>
          <w:spacing w:val="1"/>
        </w:rPr>
        <w:t xml:space="preserve"> </w:t>
      </w:r>
      <w:proofErr w:type="spellStart"/>
      <w:r w:rsidRPr="00D162B9">
        <w:rPr>
          <w:spacing w:val="2"/>
        </w:rPr>
        <w:t>be</w:t>
      </w:r>
      <w:r w:rsidRPr="00D162B9">
        <w:rPr>
          <w:spacing w:val="-2"/>
        </w:rPr>
        <w:t>sa</w:t>
      </w:r>
      <w:r w:rsidRPr="00D162B9">
        <w:rPr>
          <w:spacing w:val="-1"/>
        </w:rPr>
        <w:t>r</w:t>
      </w:r>
      <w:r w:rsidRPr="00D162B9">
        <w:rPr>
          <w:spacing w:val="6"/>
        </w:rPr>
        <w:t>n</w:t>
      </w:r>
      <w:r w:rsidRPr="00D162B9">
        <w:rPr>
          <w:spacing w:val="2"/>
        </w:rPr>
        <w:t>y</w:t>
      </w:r>
      <w:r w:rsidRPr="00D162B9">
        <w:t>a</w:t>
      </w:r>
      <w:proofErr w:type="spellEnd"/>
      <w:r w:rsidRPr="00D162B9">
        <w:t xml:space="preserve"> </w:t>
      </w:r>
      <w:proofErr w:type="spellStart"/>
      <w:r w:rsidR="00AA0BF5" w:rsidRPr="00D162B9">
        <w:t>tingkat</w:t>
      </w:r>
      <w:proofErr w:type="spellEnd"/>
      <w:r w:rsidR="00AA0BF5" w:rsidRPr="00D162B9">
        <w:t xml:space="preserve"> </w:t>
      </w:r>
      <w:proofErr w:type="spellStart"/>
      <w:r w:rsidR="00936787" w:rsidRPr="00D162B9">
        <w:t>suatu</w:t>
      </w:r>
      <w:proofErr w:type="spellEnd"/>
      <w:r w:rsidR="00936787" w:rsidRPr="00D162B9">
        <w:t xml:space="preserve"> </w:t>
      </w:r>
      <w:proofErr w:type="spellStart"/>
      <w:r w:rsidRPr="00D162B9">
        <w:rPr>
          <w:spacing w:val="2"/>
        </w:rPr>
        <w:t>p</w:t>
      </w:r>
      <w:r w:rsidRPr="00D162B9">
        <w:rPr>
          <w:spacing w:val="-2"/>
        </w:rPr>
        <w:t>e</w:t>
      </w:r>
      <w:r w:rsidRPr="00D162B9">
        <w:rPr>
          <w:spacing w:val="2"/>
        </w:rPr>
        <w:t>ng</w:t>
      </w:r>
      <w:r w:rsidRPr="00D162B9">
        <w:rPr>
          <w:spacing w:val="-2"/>
        </w:rPr>
        <w:t>a</w:t>
      </w:r>
      <w:r w:rsidRPr="00D162B9">
        <w:rPr>
          <w:spacing w:val="-1"/>
        </w:rPr>
        <w:t>r</w:t>
      </w:r>
      <w:r w:rsidRPr="00D162B9">
        <w:rPr>
          <w:spacing w:val="2"/>
        </w:rPr>
        <w:t>u</w:t>
      </w:r>
      <w:r w:rsidRPr="00D162B9">
        <w:t>h</w:t>
      </w:r>
      <w:proofErr w:type="spellEnd"/>
      <w:r w:rsidR="00936787" w:rsidRPr="00D162B9">
        <w:t xml:space="preserve"> </w:t>
      </w:r>
      <w:proofErr w:type="spellStart"/>
      <w:r w:rsidR="00936787" w:rsidRPr="00D162B9">
        <w:t>variabel</w:t>
      </w:r>
      <w:proofErr w:type="spellEnd"/>
      <w:r w:rsidRPr="00D162B9">
        <w:rPr>
          <w:spacing w:val="2"/>
        </w:rPr>
        <w:t xml:space="preserve"> </w:t>
      </w:r>
      <w:r w:rsidRPr="00D162B9">
        <w:rPr>
          <w:i/>
          <w:iCs/>
          <w:lang w:val="en-ID" w:eastAsia="en-ID"/>
        </w:rPr>
        <w:t>Performance Expectancy</w:t>
      </w:r>
      <w:r w:rsidRPr="00D162B9">
        <w:rPr>
          <w:i/>
          <w:iCs/>
        </w:rPr>
        <w:t>,</w:t>
      </w:r>
      <w:r w:rsidR="00AA0BF5" w:rsidRPr="00D162B9">
        <w:rPr>
          <w:i/>
          <w:iCs/>
          <w:lang w:val="en-ID" w:eastAsia="en-ID"/>
        </w:rPr>
        <w:t xml:space="preserve"> Social Influence,</w:t>
      </w:r>
      <w:r w:rsidR="00AA0BF5" w:rsidRPr="00D162B9">
        <w:rPr>
          <w:i/>
          <w:iCs/>
        </w:rPr>
        <w:t xml:space="preserve"> </w:t>
      </w:r>
      <w:r w:rsidRPr="00D162B9">
        <w:rPr>
          <w:i/>
          <w:iCs/>
          <w:lang w:val="en-ID" w:eastAsia="en-ID"/>
        </w:rPr>
        <w:t>Effort Expectancy</w:t>
      </w:r>
      <w:r w:rsidRPr="00D162B9">
        <w:rPr>
          <w:i/>
          <w:iCs/>
        </w:rPr>
        <w:t>,</w:t>
      </w:r>
      <w:r w:rsidR="00936787" w:rsidRPr="00D162B9">
        <w:rPr>
          <w:i/>
          <w:iCs/>
          <w:lang w:val="en-ID" w:eastAsia="en-ID"/>
        </w:rPr>
        <w:t xml:space="preserve"> Habit</w:t>
      </w:r>
      <w:r w:rsidRPr="00D162B9">
        <w:rPr>
          <w:i/>
          <w:iCs/>
          <w:lang w:val="en-ID" w:eastAsia="en-ID"/>
        </w:rPr>
        <w:t xml:space="preserve"> Facilitating Conditions</w:t>
      </w:r>
      <w:r w:rsidRPr="00D162B9">
        <w:rPr>
          <w:i/>
          <w:iCs/>
        </w:rPr>
        <w:t>,</w:t>
      </w:r>
      <w:r w:rsidR="00BD34BB" w:rsidRPr="00D162B9">
        <w:rPr>
          <w:i/>
          <w:iCs/>
          <w:lang w:val="en-ID" w:eastAsia="en-ID"/>
        </w:rPr>
        <w:t xml:space="preserve"> Perceived </w:t>
      </w:r>
      <w:proofErr w:type="gramStart"/>
      <w:r w:rsidR="00BD34BB" w:rsidRPr="00D162B9">
        <w:rPr>
          <w:i/>
          <w:iCs/>
          <w:lang w:val="en-ID" w:eastAsia="en-ID"/>
        </w:rPr>
        <w:t>Value</w:t>
      </w:r>
      <w:r w:rsidR="00BD34BB" w:rsidRPr="00D162B9">
        <w:t xml:space="preserve">, </w:t>
      </w:r>
      <w:r w:rsidRPr="00D162B9">
        <w:rPr>
          <w:i/>
          <w:iCs/>
          <w:spacing w:val="54"/>
        </w:rPr>
        <w:t xml:space="preserve"> </w:t>
      </w:r>
      <w:r w:rsidRPr="00D162B9">
        <w:rPr>
          <w:i/>
          <w:iCs/>
          <w:lang w:val="en-ID" w:eastAsia="en-ID"/>
        </w:rPr>
        <w:t>Hedonic</w:t>
      </w:r>
      <w:proofErr w:type="gramEnd"/>
      <w:r w:rsidRPr="00D162B9">
        <w:rPr>
          <w:i/>
          <w:iCs/>
          <w:lang w:val="en-ID" w:eastAsia="en-ID"/>
        </w:rPr>
        <w:t xml:space="preserve"> Motivation</w:t>
      </w:r>
      <w:r w:rsidRPr="00D162B9">
        <w:rPr>
          <w:i/>
          <w:iCs/>
        </w:rPr>
        <w:t>,</w:t>
      </w:r>
      <w:r w:rsidRPr="00D162B9">
        <w:rPr>
          <w:i/>
          <w:iCs/>
          <w:spacing w:val="54"/>
        </w:rPr>
        <w:t xml:space="preserve"> </w:t>
      </w:r>
      <w:r w:rsidR="00BD34BB" w:rsidRPr="00D162B9">
        <w:rPr>
          <w:spacing w:val="-2"/>
        </w:rPr>
        <w:t xml:space="preserve">total </w:t>
      </w:r>
      <w:proofErr w:type="spellStart"/>
      <w:r w:rsidR="00BD34BB" w:rsidRPr="00D162B9">
        <w:rPr>
          <w:spacing w:val="-2"/>
        </w:rPr>
        <w:t>nilai</w:t>
      </w:r>
      <w:proofErr w:type="spellEnd"/>
      <w:r w:rsidRPr="00D162B9">
        <w:rPr>
          <w:spacing w:val="4"/>
        </w:rPr>
        <w:t xml:space="preserve"> </w:t>
      </w:r>
      <w:r w:rsidRPr="00D162B9">
        <w:rPr>
          <w:spacing w:val="2"/>
        </w:rPr>
        <w:t>74</w:t>
      </w:r>
      <w:r w:rsidRPr="00D162B9">
        <w:rPr>
          <w:spacing w:val="1"/>
        </w:rPr>
        <w:t xml:space="preserve"> </w:t>
      </w:r>
      <w:r w:rsidRPr="00D162B9">
        <w:t>%</w:t>
      </w:r>
      <w:r w:rsidRPr="00D162B9">
        <w:rPr>
          <w:spacing w:val="5"/>
        </w:rPr>
        <w:t xml:space="preserve"> </w:t>
      </w:r>
      <w:r w:rsidR="00F260B0" w:rsidRPr="00D162B9">
        <w:rPr>
          <w:spacing w:val="-2"/>
        </w:rPr>
        <w:t xml:space="preserve">dan </w:t>
      </w:r>
      <w:proofErr w:type="spellStart"/>
      <w:r w:rsidR="00F260B0" w:rsidRPr="00D162B9">
        <w:rPr>
          <w:spacing w:val="-2"/>
        </w:rPr>
        <w:t>faktor</w:t>
      </w:r>
      <w:proofErr w:type="spellEnd"/>
      <w:r w:rsidR="00F260B0" w:rsidRPr="00D162B9">
        <w:rPr>
          <w:spacing w:val="-2"/>
        </w:rPr>
        <w:t xml:space="preserve"> lain </w:t>
      </w:r>
      <w:proofErr w:type="spellStart"/>
      <w:r w:rsidR="00F260B0" w:rsidRPr="00D162B9">
        <w:rPr>
          <w:spacing w:val="-2"/>
        </w:rPr>
        <w:t>sebesar</w:t>
      </w:r>
      <w:proofErr w:type="spellEnd"/>
      <w:r w:rsidR="00F260B0" w:rsidRPr="00D162B9">
        <w:rPr>
          <w:spacing w:val="3"/>
        </w:rPr>
        <w:t xml:space="preserve"> </w:t>
      </w:r>
      <w:r w:rsidRPr="00D162B9">
        <w:rPr>
          <w:spacing w:val="-1"/>
        </w:rPr>
        <w:t>2</w:t>
      </w:r>
      <w:r w:rsidRPr="00D162B9">
        <w:rPr>
          <w:spacing w:val="-2"/>
        </w:rPr>
        <w:t>6</w:t>
      </w:r>
      <w:r w:rsidRPr="00D162B9">
        <w:t>%</w:t>
      </w:r>
      <w:r w:rsidR="00F260B0" w:rsidRPr="00D162B9">
        <w:t>.</w:t>
      </w:r>
    </w:p>
    <w:p w14:paraId="39C9FB57" w14:textId="6D528DA8" w:rsidR="00D26A1A" w:rsidRPr="00D162B9" w:rsidRDefault="00D26A1A" w:rsidP="00D26A1A">
      <w:pPr>
        <w:pStyle w:val="ListParagraph"/>
        <w:ind w:left="216"/>
        <w:rPr>
          <w:lang w:val="sv-SE"/>
        </w:rPr>
      </w:pPr>
      <w:r w:rsidRPr="00D162B9">
        <w:rPr>
          <w:lang w:val="sv-SE"/>
        </w:rPr>
        <w:t xml:space="preserve"> </w:t>
      </w:r>
    </w:p>
    <w:p w14:paraId="25018A9A" w14:textId="77777777" w:rsidR="00AC3A09" w:rsidRPr="00D162B9" w:rsidRDefault="00AC3A09" w:rsidP="00AC3A09">
      <w:pPr>
        <w:pStyle w:val="ListParagraph"/>
        <w:numPr>
          <w:ilvl w:val="0"/>
          <w:numId w:val="15"/>
        </w:numPr>
        <w:spacing w:line="276" w:lineRule="auto"/>
        <w:ind w:hanging="576"/>
        <w:jc w:val="both"/>
      </w:pPr>
      <w:r w:rsidRPr="00D162B9">
        <w:t xml:space="preserve">Uji </w:t>
      </w:r>
      <w:proofErr w:type="spellStart"/>
      <w:r w:rsidRPr="00D162B9">
        <w:t>Hipotesis</w:t>
      </w:r>
      <w:proofErr w:type="spellEnd"/>
    </w:p>
    <w:p w14:paraId="472EF256" w14:textId="5D604C17" w:rsidR="00AC3A09" w:rsidRPr="00D162B9" w:rsidRDefault="00373DB2" w:rsidP="00AC3A09">
      <w:pPr>
        <w:pStyle w:val="ListParagraph"/>
        <w:ind w:left="0"/>
        <w:jc w:val="both"/>
        <w:rPr>
          <w:kern w:val="36"/>
        </w:rPr>
      </w:pPr>
      <w:r w:rsidRPr="00D162B9">
        <w:t xml:space="preserve">Pada </w:t>
      </w:r>
      <w:proofErr w:type="spellStart"/>
      <w:r w:rsidRPr="00D162B9">
        <w:t>pengujian</w:t>
      </w:r>
      <w:proofErr w:type="spellEnd"/>
      <w:r w:rsidRPr="00D162B9">
        <w:t xml:space="preserve"> </w:t>
      </w:r>
      <w:proofErr w:type="spellStart"/>
      <w:r w:rsidRPr="00D162B9">
        <w:t>hipotesis</w:t>
      </w:r>
      <w:proofErr w:type="spellEnd"/>
      <w:r w:rsidRPr="00D162B9">
        <w:t xml:space="preserve"> </w:t>
      </w:r>
      <w:proofErr w:type="spellStart"/>
      <w:r w:rsidRPr="00D162B9">
        <w:t>dengan</w:t>
      </w:r>
      <w:proofErr w:type="spellEnd"/>
      <w:r w:rsidRPr="00D162B9">
        <w:t xml:space="preserve"> </w:t>
      </w:r>
      <w:proofErr w:type="spellStart"/>
      <w:r w:rsidRPr="00D162B9">
        <w:t>menggunakan</w:t>
      </w:r>
      <w:proofErr w:type="spellEnd"/>
      <w:r w:rsidRPr="00D162B9">
        <w:t xml:space="preserve"> uji-t dan </w:t>
      </w:r>
      <w:proofErr w:type="spellStart"/>
      <w:r w:rsidRPr="00D162B9">
        <w:t>koefisien</w:t>
      </w:r>
      <w:proofErr w:type="spellEnd"/>
      <w:r w:rsidRPr="00D162B9">
        <w:t xml:space="preserve"> </w:t>
      </w:r>
      <w:proofErr w:type="spellStart"/>
      <w:r w:rsidRPr="00D162B9">
        <w:t>jalur</w:t>
      </w:r>
      <w:proofErr w:type="spellEnd"/>
      <w:r w:rsidRPr="00D162B9">
        <w:t xml:space="preserve"> </w:t>
      </w:r>
      <w:r w:rsidRPr="00D162B9">
        <w:rPr>
          <w:i/>
          <w:iCs/>
        </w:rPr>
        <w:t>(path coefficient)</w:t>
      </w:r>
      <w:r w:rsidR="00AC3A09" w:rsidRPr="00D162B9">
        <w:rPr>
          <w:i/>
          <w:iCs/>
          <w:kern w:val="36"/>
        </w:rPr>
        <w:t>.</w:t>
      </w:r>
      <w:r w:rsidR="00AC3A09" w:rsidRPr="00D162B9">
        <w:rPr>
          <w:kern w:val="36"/>
        </w:rPr>
        <w:t xml:space="preserve"> </w:t>
      </w:r>
      <w:r w:rsidR="0006108E" w:rsidRPr="00D162B9">
        <w:rPr>
          <w:kern w:val="36"/>
        </w:rPr>
        <w:t>P</w:t>
      </w:r>
      <w:r w:rsidR="00AC3A09" w:rsidRPr="00D162B9">
        <w:rPr>
          <w:kern w:val="36"/>
        </w:rPr>
        <w:t xml:space="preserve">ada </w:t>
      </w:r>
      <w:proofErr w:type="spellStart"/>
      <w:r w:rsidR="00AC3A09" w:rsidRPr="00D162B9">
        <w:rPr>
          <w:kern w:val="36"/>
        </w:rPr>
        <w:t>SmartPLS</w:t>
      </w:r>
      <w:proofErr w:type="spellEnd"/>
      <w:r w:rsidR="0006108E" w:rsidRPr="00D162B9">
        <w:rPr>
          <w:kern w:val="36"/>
        </w:rPr>
        <w:t xml:space="preserve"> </w:t>
      </w:r>
      <w:proofErr w:type="spellStart"/>
      <w:r w:rsidR="0006108E" w:rsidRPr="00D162B9">
        <w:rPr>
          <w:kern w:val="36"/>
        </w:rPr>
        <w:t>dilakukan</w:t>
      </w:r>
      <w:proofErr w:type="spellEnd"/>
      <w:r w:rsidR="0006108E" w:rsidRPr="00D162B9">
        <w:rPr>
          <w:kern w:val="36"/>
        </w:rPr>
        <w:t xml:space="preserve"> </w:t>
      </w:r>
      <w:proofErr w:type="spellStart"/>
      <w:r w:rsidR="0006108E" w:rsidRPr="00D162B9">
        <w:rPr>
          <w:i/>
          <w:iCs/>
          <w:kern w:val="36"/>
        </w:rPr>
        <w:t>bootstraping</w:t>
      </w:r>
      <w:proofErr w:type="spellEnd"/>
      <w:r w:rsidR="00AC3A09" w:rsidRPr="00D162B9">
        <w:rPr>
          <w:kern w:val="36"/>
        </w:rPr>
        <w:t xml:space="preserve">, </w:t>
      </w:r>
      <w:proofErr w:type="spellStart"/>
      <w:r w:rsidR="00AC3A09" w:rsidRPr="00D162B9">
        <w:rPr>
          <w:kern w:val="36"/>
        </w:rPr>
        <w:t>maka</w:t>
      </w:r>
      <w:proofErr w:type="spellEnd"/>
      <w:r w:rsidR="00AC3A09" w:rsidRPr="00D162B9">
        <w:rPr>
          <w:kern w:val="36"/>
        </w:rPr>
        <w:t xml:space="preserve"> </w:t>
      </w:r>
      <w:proofErr w:type="spellStart"/>
      <w:r w:rsidR="00AC3A09" w:rsidRPr="00D162B9">
        <w:rPr>
          <w:kern w:val="36"/>
        </w:rPr>
        <w:t>di</w:t>
      </w:r>
      <w:r w:rsidR="0006108E" w:rsidRPr="00D162B9">
        <w:rPr>
          <w:kern w:val="36"/>
        </w:rPr>
        <w:t>dapatlah</w:t>
      </w:r>
      <w:proofErr w:type="spellEnd"/>
      <w:r w:rsidR="00AC3A09" w:rsidRPr="00D162B9">
        <w:rPr>
          <w:kern w:val="36"/>
        </w:rPr>
        <w:t xml:space="preserve"> </w:t>
      </w:r>
      <w:proofErr w:type="spellStart"/>
      <w:r w:rsidR="00AC3A09" w:rsidRPr="00D162B9">
        <w:rPr>
          <w:kern w:val="36"/>
        </w:rPr>
        <w:t>hasil</w:t>
      </w:r>
      <w:proofErr w:type="spellEnd"/>
      <w:r w:rsidR="00AC3A09" w:rsidRPr="00D162B9">
        <w:rPr>
          <w:kern w:val="36"/>
        </w:rPr>
        <w:t xml:space="preserve"> pada Gambar 2. di </w:t>
      </w:r>
      <w:proofErr w:type="spellStart"/>
      <w:r w:rsidR="00AC3A09" w:rsidRPr="00D162B9">
        <w:rPr>
          <w:kern w:val="36"/>
        </w:rPr>
        <w:t>bawah</w:t>
      </w:r>
      <w:proofErr w:type="spellEnd"/>
      <w:r w:rsidR="00AC3A09" w:rsidRPr="00D162B9">
        <w:rPr>
          <w:kern w:val="36"/>
        </w:rPr>
        <w:t xml:space="preserve"> </w:t>
      </w:r>
      <w:proofErr w:type="spellStart"/>
      <w:r w:rsidR="00AC3A09" w:rsidRPr="00D162B9">
        <w:rPr>
          <w:kern w:val="36"/>
        </w:rPr>
        <w:t>ini</w:t>
      </w:r>
      <w:proofErr w:type="spellEnd"/>
      <w:r w:rsidR="00AC3A09" w:rsidRPr="00D162B9">
        <w:rPr>
          <w:kern w:val="36"/>
        </w:rPr>
        <w:t>:</w:t>
      </w:r>
    </w:p>
    <w:p w14:paraId="722677DA" w14:textId="4E4F01C4" w:rsidR="00AC3A09" w:rsidRPr="00D162B9" w:rsidRDefault="00AC3A09" w:rsidP="00AC3A09">
      <w:pPr>
        <w:pStyle w:val="ListParagraph"/>
        <w:ind w:left="0"/>
        <w:jc w:val="both"/>
        <w:rPr>
          <w:kern w:val="36"/>
        </w:rPr>
      </w:pPr>
    </w:p>
    <w:p w14:paraId="1A6E7AFD" w14:textId="4D33C214" w:rsidR="00AC3A09" w:rsidRPr="00D162B9" w:rsidRDefault="00AC3A09" w:rsidP="00AC3A09">
      <w:pPr>
        <w:pStyle w:val="ListParagraph"/>
        <w:ind w:left="576"/>
        <w:jc w:val="both"/>
      </w:pPr>
    </w:p>
    <w:p w14:paraId="1B70EBDE" w14:textId="39028572" w:rsidR="00AC3A09" w:rsidRPr="00D162B9" w:rsidRDefault="00AC3A09" w:rsidP="00AC3A09">
      <w:pPr>
        <w:pStyle w:val="ListParagraph"/>
        <w:ind w:left="576"/>
        <w:jc w:val="both"/>
      </w:pPr>
    </w:p>
    <w:p w14:paraId="561560B7" w14:textId="0E792471" w:rsidR="00AC3A09" w:rsidRPr="00D162B9" w:rsidRDefault="00AC3A09" w:rsidP="00AC3A09">
      <w:pPr>
        <w:pStyle w:val="ListParagraph"/>
        <w:ind w:left="576"/>
        <w:jc w:val="both"/>
      </w:pPr>
    </w:p>
    <w:p w14:paraId="0D2C27BF" w14:textId="12B1F970" w:rsidR="00AC3A09" w:rsidRPr="00D162B9" w:rsidRDefault="00AC3A09" w:rsidP="00AC3A09">
      <w:pPr>
        <w:pStyle w:val="ListParagraph"/>
        <w:ind w:left="576"/>
        <w:jc w:val="both"/>
      </w:pPr>
    </w:p>
    <w:p w14:paraId="71FD8700" w14:textId="7B47A2EB" w:rsidR="00AC3A09" w:rsidRPr="00D162B9" w:rsidRDefault="00AC3A09" w:rsidP="00AC3A09">
      <w:pPr>
        <w:pStyle w:val="ListParagraph"/>
        <w:ind w:left="576"/>
        <w:jc w:val="both"/>
      </w:pPr>
    </w:p>
    <w:p w14:paraId="2631092E" w14:textId="06420836" w:rsidR="00AC3A09" w:rsidRPr="00D162B9" w:rsidRDefault="006E45A1" w:rsidP="00AC3A09">
      <w:pPr>
        <w:pStyle w:val="ListParagraph"/>
        <w:ind w:left="576"/>
        <w:jc w:val="both"/>
      </w:pPr>
      <w:r w:rsidRPr="00D162B9">
        <w:rPr>
          <w:noProof/>
        </w:rPr>
        <w:drawing>
          <wp:anchor distT="0" distB="0" distL="114300" distR="114300" simplePos="0" relativeHeight="251671552" behindDoc="0" locked="0" layoutInCell="1" allowOverlap="1" wp14:anchorId="2E41B664" wp14:editId="75CC6A95">
            <wp:simplePos x="0" y="0"/>
            <wp:positionH relativeFrom="column">
              <wp:posOffset>384203</wp:posOffset>
            </wp:positionH>
            <wp:positionV relativeFrom="paragraph">
              <wp:posOffset>10711</wp:posOffset>
            </wp:positionV>
            <wp:extent cx="2247900" cy="2813271"/>
            <wp:effectExtent l="57150" t="57150" r="57150" b="635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saturation sat="400000"/>
                              </a14:imgEffect>
                            </a14:imgLayer>
                          </a14:imgProps>
                        </a:ext>
                      </a:extLst>
                    </a:blip>
                    <a:srcRect l="23155" t="3356" r="-4514" b="1"/>
                    <a:stretch/>
                  </pic:blipFill>
                  <pic:spPr bwMode="auto">
                    <a:xfrm>
                      <a:off x="0" y="0"/>
                      <a:ext cx="2252000" cy="281840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736600" sx="97000" sy="97000" algn="ctr" rotWithShape="0">
                        <a:prstClr val="black">
                          <a:alpha val="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9FF0E" w14:textId="77777777" w:rsidR="00AC3A09" w:rsidRPr="00D162B9" w:rsidRDefault="00AC3A09" w:rsidP="00AC3A09">
      <w:pPr>
        <w:pStyle w:val="ListParagraph"/>
        <w:ind w:left="576"/>
        <w:jc w:val="both"/>
      </w:pPr>
    </w:p>
    <w:p w14:paraId="45FA91A7" w14:textId="77777777" w:rsidR="00AC3A09" w:rsidRPr="00D162B9" w:rsidRDefault="00AC3A09" w:rsidP="00AC3A09">
      <w:pPr>
        <w:pStyle w:val="ListParagraph"/>
        <w:ind w:left="576"/>
        <w:jc w:val="both"/>
      </w:pPr>
    </w:p>
    <w:p w14:paraId="38B29E24" w14:textId="77777777" w:rsidR="00AC3A09" w:rsidRPr="00D162B9" w:rsidRDefault="00AC3A09" w:rsidP="00AC3A09">
      <w:pPr>
        <w:pStyle w:val="ListParagraph"/>
        <w:ind w:left="576"/>
        <w:jc w:val="both"/>
      </w:pPr>
    </w:p>
    <w:p w14:paraId="3769A930" w14:textId="77777777" w:rsidR="00AC3A09" w:rsidRPr="00D162B9" w:rsidRDefault="00AC3A09" w:rsidP="00AC3A09">
      <w:pPr>
        <w:pStyle w:val="ListParagraph"/>
        <w:ind w:left="576"/>
        <w:jc w:val="both"/>
      </w:pPr>
    </w:p>
    <w:p w14:paraId="6B8C75AB" w14:textId="267CE5CB" w:rsidR="00AC3A09" w:rsidRDefault="00AC3A09" w:rsidP="00AC3A09">
      <w:pPr>
        <w:pStyle w:val="ListParagraph"/>
        <w:ind w:left="576"/>
        <w:jc w:val="both"/>
      </w:pPr>
    </w:p>
    <w:p w14:paraId="20886667" w14:textId="77777777" w:rsidR="006E45A1" w:rsidRPr="00D162B9" w:rsidRDefault="006E45A1" w:rsidP="00AC3A09">
      <w:pPr>
        <w:pStyle w:val="ListParagraph"/>
        <w:ind w:left="576"/>
        <w:jc w:val="both"/>
      </w:pPr>
    </w:p>
    <w:p w14:paraId="61F63183" w14:textId="3CD65EE8" w:rsidR="008C65B0" w:rsidRPr="00D162B9" w:rsidRDefault="008C65B0" w:rsidP="00AC3A09">
      <w:pPr>
        <w:pStyle w:val="ListParagraph"/>
        <w:ind w:left="576"/>
        <w:jc w:val="both"/>
      </w:pPr>
    </w:p>
    <w:p w14:paraId="0703CED7" w14:textId="416CA63E" w:rsidR="008C65B0" w:rsidRDefault="008C65B0" w:rsidP="00AC3A09">
      <w:pPr>
        <w:pStyle w:val="ListParagraph"/>
        <w:ind w:left="576"/>
        <w:jc w:val="both"/>
      </w:pPr>
    </w:p>
    <w:p w14:paraId="00326781" w14:textId="77777777" w:rsidR="00E527B6" w:rsidRPr="00D162B9" w:rsidRDefault="00E527B6" w:rsidP="00AC3A09">
      <w:pPr>
        <w:pStyle w:val="ListParagraph"/>
        <w:ind w:left="576"/>
        <w:jc w:val="both"/>
      </w:pPr>
    </w:p>
    <w:p w14:paraId="270A9295" w14:textId="77777777" w:rsidR="008C65B0" w:rsidRPr="00D162B9" w:rsidRDefault="008C65B0" w:rsidP="00AC3A09">
      <w:pPr>
        <w:pStyle w:val="ListParagraph"/>
        <w:ind w:left="576"/>
        <w:jc w:val="both"/>
      </w:pPr>
    </w:p>
    <w:p w14:paraId="068B1C28" w14:textId="77777777" w:rsidR="00AC3A09" w:rsidRPr="00D162B9" w:rsidRDefault="00AC3A09" w:rsidP="00AC3A09">
      <w:pPr>
        <w:pStyle w:val="ListParagraph"/>
        <w:ind w:left="576"/>
        <w:jc w:val="both"/>
      </w:pPr>
    </w:p>
    <w:p w14:paraId="21C3E7E6" w14:textId="77777777" w:rsidR="00AC3A09" w:rsidRPr="00D162B9" w:rsidRDefault="00AC3A09" w:rsidP="00AC3A09">
      <w:pPr>
        <w:pStyle w:val="ListParagraph"/>
        <w:ind w:left="576"/>
        <w:jc w:val="both"/>
      </w:pPr>
    </w:p>
    <w:p w14:paraId="73A43353" w14:textId="77777777" w:rsidR="00AC3A09" w:rsidRPr="00D162B9" w:rsidRDefault="00AC3A09" w:rsidP="00AC3A09">
      <w:pPr>
        <w:pStyle w:val="ListParagraph"/>
        <w:ind w:left="576"/>
        <w:jc w:val="both"/>
      </w:pPr>
    </w:p>
    <w:p w14:paraId="7D51F002" w14:textId="77777777" w:rsidR="00AC3A09" w:rsidRPr="00D162B9" w:rsidRDefault="00AC3A09" w:rsidP="00AC3A09">
      <w:pPr>
        <w:pStyle w:val="ListParagraph"/>
        <w:ind w:left="576"/>
        <w:jc w:val="both"/>
      </w:pPr>
    </w:p>
    <w:p w14:paraId="4B717C7B" w14:textId="77777777" w:rsidR="00AC3A09" w:rsidRPr="00D162B9" w:rsidRDefault="00AC3A09" w:rsidP="00AC3A09">
      <w:pPr>
        <w:pStyle w:val="ListParagraph"/>
        <w:ind w:left="576"/>
        <w:jc w:val="both"/>
      </w:pPr>
    </w:p>
    <w:p w14:paraId="5BC148FB" w14:textId="77777777" w:rsidR="00AC3A09" w:rsidRPr="00D162B9" w:rsidRDefault="00AC3A09" w:rsidP="00AC3A09">
      <w:pPr>
        <w:pStyle w:val="ListParagraph"/>
        <w:ind w:left="576"/>
        <w:jc w:val="both"/>
      </w:pPr>
    </w:p>
    <w:p w14:paraId="24668A8E" w14:textId="77777777" w:rsidR="007D3F5D" w:rsidRDefault="007D3F5D" w:rsidP="00AC3A09">
      <w:pPr>
        <w:tabs>
          <w:tab w:val="left" w:pos="288"/>
        </w:tabs>
        <w:spacing w:after="120" w:line="228" w:lineRule="auto"/>
        <w:ind w:firstLine="288"/>
        <w:jc w:val="both"/>
      </w:pPr>
    </w:p>
    <w:p w14:paraId="453DC4BC" w14:textId="77777777" w:rsidR="007D3F5D" w:rsidRDefault="007D3F5D" w:rsidP="00AC3A09">
      <w:pPr>
        <w:tabs>
          <w:tab w:val="left" w:pos="288"/>
        </w:tabs>
        <w:spacing w:after="120" w:line="228" w:lineRule="auto"/>
        <w:ind w:firstLine="288"/>
        <w:jc w:val="both"/>
      </w:pPr>
    </w:p>
    <w:p w14:paraId="642CB54B" w14:textId="0CDE3FAF" w:rsidR="00D26A1A" w:rsidRPr="00D162B9" w:rsidRDefault="00AC3A09" w:rsidP="00AC3A09">
      <w:pPr>
        <w:tabs>
          <w:tab w:val="left" w:pos="288"/>
        </w:tabs>
        <w:spacing w:after="120" w:line="228" w:lineRule="auto"/>
        <w:ind w:firstLine="288"/>
        <w:jc w:val="both"/>
      </w:pPr>
      <w:r w:rsidRPr="00D162B9">
        <w:t xml:space="preserve">Gambar 2. Hasil </w:t>
      </w:r>
      <w:proofErr w:type="spellStart"/>
      <w:r w:rsidRPr="00D162B9">
        <w:t>Pengujian</w:t>
      </w:r>
      <w:proofErr w:type="spellEnd"/>
      <w:r w:rsidRPr="00D162B9">
        <w:t xml:space="preserve"> </w:t>
      </w:r>
      <w:proofErr w:type="spellStart"/>
      <w:r w:rsidRPr="00D162B9">
        <w:t>Hipotesis</w:t>
      </w:r>
      <w:proofErr w:type="spellEnd"/>
      <w:r w:rsidRPr="00D162B9">
        <w:t xml:space="preserve"> pada Model </w:t>
      </w:r>
      <w:proofErr w:type="spellStart"/>
      <w:r w:rsidRPr="00D162B9">
        <w:t>Struktural</w:t>
      </w:r>
      <w:proofErr w:type="spellEnd"/>
    </w:p>
    <w:p w14:paraId="2DFF0831" w14:textId="462E6D2F" w:rsidR="00752A24" w:rsidRPr="00D162B9" w:rsidRDefault="00752A24" w:rsidP="00752A24">
      <w:pPr>
        <w:pStyle w:val="ListParagraph"/>
        <w:ind w:left="0"/>
        <w:jc w:val="both"/>
      </w:pPr>
      <w:r w:rsidRPr="00D162B9">
        <w:rPr>
          <w:kern w:val="36"/>
        </w:rPr>
        <w:t xml:space="preserve">Gambar </w:t>
      </w:r>
      <w:proofErr w:type="gramStart"/>
      <w:r w:rsidRPr="00D162B9">
        <w:rPr>
          <w:kern w:val="36"/>
        </w:rPr>
        <w:t xml:space="preserve">2  </w:t>
      </w:r>
      <w:proofErr w:type="spellStart"/>
      <w:r w:rsidRPr="00D162B9">
        <w:rPr>
          <w:kern w:val="36"/>
        </w:rPr>
        <w:t>menunjukkan</w:t>
      </w:r>
      <w:proofErr w:type="spellEnd"/>
      <w:proofErr w:type="gramEnd"/>
      <w:r w:rsidRPr="00D162B9">
        <w:rPr>
          <w:kern w:val="36"/>
        </w:rPr>
        <w:t xml:space="preserve"> </w:t>
      </w:r>
      <w:proofErr w:type="spellStart"/>
      <w:r w:rsidR="0006108E" w:rsidRPr="00D162B9">
        <w:rPr>
          <w:kern w:val="36"/>
        </w:rPr>
        <w:t>nilai</w:t>
      </w:r>
      <w:proofErr w:type="spellEnd"/>
      <w:r w:rsidR="0006108E" w:rsidRPr="00D162B9">
        <w:rPr>
          <w:kern w:val="36"/>
        </w:rPr>
        <w:t xml:space="preserve"> t-value pada </w:t>
      </w:r>
      <w:proofErr w:type="spellStart"/>
      <w:r w:rsidR="0006108E" w:rsidRPr="00D162B9">
        <w:rPr>
          <w:kern w:val="36"/>
        </w:rPr>
        <w:t>tanda</w:t>
      </w:r>
      <w:proofErr w:type="spellEnd"/>
      <w:r w:rsidR="0006108E" w:rsidRPr="00D162B9">
        <w:rPr>
          <w:kern w:val="36"/>
        </w:rPr>
        <w:t xml:space="preserve"> </w:t>
      </w:r>
      <w:proofErr w:type="spellStart"/>
      <w:r w:rsidR="0006108E" w:rsidRPr="00D162B9">
        <w:rPr>
          <w:kern w:val="36"/>
        </w:rPr>
        <w:t>kurung</w:t>
      </w:r>
      <w:proofErr w:type="spellEnd"/>
      <w:r w:rsidR="0006108E" w:rsidRPr="00D162B9">
        <w:rPr>
          <w:kern w:val="36"/>
        </w:rPr>
        <w:t xml:space="preserve"> yang </w:t>
      </w:r>
      <w:proofErr w:type="spellStart"/>
      <w:r w:rsidR="0006108E" w:rsidRPr="00D162B9">
        <w:rPr>
          <w:kern w:val="36"/>
        </w:rPr>
        <w:t>merupakan</w:t>
      </w:r>
      <w:proofErr w:type="spellEnd"/>
      <w:r w:rsidR="0006108E" w:rsidRPr="00D162B9">
        <w:rPr>
          <w:kern w:val="36"/>
        </w:rPr>
        <w:t xml:space="preserve"> </w:t>
      </w:r>
      <w:proofErr w:type="spellStart"/>
      <w:r w:rsidR="0006108E" w:rsidRPr="00D162B9">
        <w:rPr>
          <w:kern w:val="36"/>
        </w:rPr>
        <w:t>hasil</w:t>
      </w:r>
      <w:proofErr w:type="spellEnd"/>
      <w:r w:rsidR="0006108E" w:rsidRPr="00D162B9">
        <w:rPr>
          <w:kern w:val="36"/>
        </w:rPr>
        <w:t xml:space="preserve"> </w:t>
      </w:r>
      <w:proofErr w:type="spellStart"/>
      <w:r w:rsidR="0006108E" w:rsidRPr="00D162B9">
        <w:rPr>
          <w:kern w:val="36"/>
        </w:rPr>
        <w:t>pengujian</w:t>
      </w:r>
      <w:proofErr w:type="spellEnd"/>
      <w:r w:rsidR="0006108E" w:rsidRPr="00D162B9">
        <w:rPr>
          <w:kern w:val="36"/>
        </w:rPr>
        <w:t xml:space="preserve"> dan </w:t>
      </w:r>
      <w:proofErr w:type="spellStart"/>
      <w:r w:rsidRPr="00D162B9">
        <w:rPr>
          <w:kern w:val="36"/>
        </w:rPr>
        <w:t>nilai</w:t>
      </w:r>
      <w:proofErr w:type="spellEnd"/>
      <w:r w:rsidRPr="00D162B9">
        <w:rPr>
          <w:kern w:val="36"/>
        </w:rPr>
        <w:t xml:space="preserve"> </w:t>
      </w:r>
      <w:proofErr w:type="spellStart"/>
      <w:r w:rsidR="0006108E" w:rsidRPr="00D162B9">
        <w:rPr>
          <w:kern w:val="36"/>
        </w:rPr>
        <w:t>dari</w:t>
      </w:r>
      <w:proofErr w:type="spellEnd"/>
      <w:r w:rsidR="0006108E" w:rsidRPr="00D162B9">
        <w:rPr>
          <w:kern w:val="36"/>
        </w:rPr>
        <w:t xml:space="preserve"> </w:t>
      </w:r>
      <w:proofErr w:type="spellStart"/>
      <w:r w:rsidRPr="00D162B9">
        <w:rPr>
          <w:kern w:val="36"/>
        </w:rPr>
        <w:t>koefesien</w:t>
      </w:r>
      <w:proofErr w:type="spellEnd"/>
      <w:r w:rsidRPr="00D162B9">
        <w:rPr>
          <w:kern w:val="36"/>
        </w:rPr>
        <w:t xml:space="preserve"> </w:t>
      </w:r>
      <w:proofErr w:type="spellStart"/>
      <w:r w:rsidRPr="00D162B9">
        <w:rPr>
          <w:kern w:val="36"/>
        </w:rPr>
        <w:t>antar</w:t>
      </w:r>
      <w:proofErr w:type="spellEnd"/>
      <w:r w:rsidRPr="00D162B9">
        <w:rPr>
          <w:kern w:val="36"/>
        </w:rPr>
        <w:t xml:space="preserve"> </w:t>
      </w:r>
      <w:proofErr w:type="spellStart"/>
      <w:r w:rsidRPr="00D162B9">
        <w:rPr>
          <w:kern w:val="36"/>
        </w:rPr>
        <w:t>variabel</w:t>
      </w:r>
      <w:proofErr w:type="spellEnd"/>
      <w:r w:rsidR="0006108E" w:rsidRPr="00D162B9">
        <w:rPr>
          <w:kern w:val="36"/>
        </w:rPr>
        <w:t xml:space="preserve">. </w:t>
      </w:r>
      <w:r w:rsidRPr="00D162B9">
        <w:rPr>
          <w:kern w:val="36"/>
        </w:rPr>
        <w:t xml:space="preserve"> Hasil </w:t>
      </w:r>
      <w:proofErr w:type="spellStart"/>
      <w:r w:rsidRPr="00D162B9">
        <w:rPr>
          <w:kern w:val="36"/>
        </w:rPr>
        <w:t>tersebut</w:t>
      </w:r>
      <w:proofErr w:type="spellEnd"/>
      <w:r w:rsidRPr="00D162B9">
        <w:rPr>
          <w:kern w:val="36"/>
        </w:rPr>
        <w:t xml:space="preserve"> </w:t>
      </w:r>
      <w:proofErr w:type="spellStart"/>
      <w:r w:rsidRPr="00D162B9">
        <w:rPr>
          <w:kern w:val="36"/>
        </w:rPr>
        <w:t>menunjukkan</w:t>
      </w:r>
      <w:proofErr w:type="spellEnd"/>
      <w:r w:rsidRPr="00D162B9">
        <w:rPr>
          <w:kern w:val="36"/>
        </w:rPr>
        <w:t xml:space="preserve"> </w:t>
      </w:r>
      <w:proofErr w:type="spellStart"/>
      <w:r w:rsidRPr="00D162B9">
        <w:rPr>
          <w:kern w:val="36"/>
        </w:rPr>
        <w:t>bahwa</w:t>
      </w:r>
      <w:proofErr w:type="spellEnd"/>
      <w:r w:rsidRPr="00D162B9">
        <w:rPr>
          <w:kern w:val="36"/>
        </w:rPr>
        <w:t xml:space="preserve"> </w:t>
      </w:r>
      <w:proofErr w:type="spellStart"/>
      <w:r w:rsidRPr="00D162B9">
        <w:rPr>
          <w:kern w:val="36"/>
        </w:rPr>
        <w:t>dari</w:t>
      </w:r>
      <w:proofErr w:type="spellEnd"/>
      <w:r w:rsidRPr="00D162B9">
        <w:rPr>
          <w:kern w:val="36"/>
        </w:rPr>
        <w:t xml:space="preserve"> </w:t>
      </w:r>
      <w:proofErr w:type="spellStart"/>
      <w:r w:rsidRPr="00D162B9">
        <w:rPr>
          <w:kern w:val="36"/>
        </w:rPr>
        <w:t>sepuluh</w:t>
      </w:r>
      <w:proofErr w:type="spellEnd"/>
      <w:r w:rsidRPr="00D162B9">
        <w:rPr>
          <w:kern w:val="36"/>
        </w:rPr>
        <w:t xml:space="preserve"> </w:t>
      </w:r>
      <w:proofErr w:type="spellStart"/>
      <w:r w:rsidRPr="00D162B9">
        <w:rPr>
          <w:kern w:val="36"/>
        </w:rPr>
        <w:t>faktor</w:t>
      </w:r>
      <w:proofErr w:type="spellEnd"/>
      <w:r w:rsidRPr="00D162B9">
        <w:rPr>
          <w:kern w:val="36"/>
        </w:rPr>
        <w:t xml:space="preserve"> yang </w:t>
      </w:r>
      <w:proofErr w:type="spellStart"/>
      <w:r w:rsidRPr="00D162B9">
        <w:rPr>
          <w:kern w:val="36"/>
        </w:rPr>
        <w:t>diamati</w:t>
      </w:r>
      <w:proofErr w:type="spellEnd"/>
      <w:r w:rsidRPr="00D162B9">
        <w:rPr>
          <w:kern w:val="36"/>
        </w:rPr>
        <w:t xml:space="preserve">, </w:t>
      </w:r>
      <w:proofErr w:type="spellStart"/>
      <w:r w:rsidRPr="00D162B9">
        <w:rPr>
          <w:kern w:val="36"/>
        </w:rPr>
        <w:t>hanya</w:t>
      </w:r>
      <w:proofErr w:type="spellEnd"/>
      <w:r w:rsidRPr="00D162B9">
        <w:rPr>
          <w:kern w:val="36"/>
        </w:rPr>
        <w:t xml:space="preserve"> </w:t>
      </w:r>
      <w:proofErr w:type="spellStart"/>
      <w:r w:rsidRPr="00D162B9">
        <w:rPr>
          <w:kern w:val="36"/>
        </w:rPr>
        <w:t>empat</w:t>
      </w:r>
      <w:proofErr w:type="spellEnd"/>
      <w:r w:rsidRPr="00D162B9">
        <w:rPr>
          <w:kern w:val="36"/>
        </w:rPr>
        <w:t xml:space="preserve"> factor yang </w:t>
      </w:r>
      <w:proofErr w:type="spellStart"/>
      <w:r w:rsidRPr="00D162B9">
        <w:rPr>
          <w:kern w:val="36"/>
        </w:rPr>
        <w:t>hasilnya</w:t>
      </w:r>
      <w:proofErr w:type="spellEnd"/>
      <w:r w:rsidRPr="00D162B9">
        <w:rPr>
          <w:kern w:val="36"/>
        </w:rPr>
        <w:t xml:space="preserve"> </w:t>
      </w:r>
      <w:proofErr w:type="spellStart"/>
      <w:r w:rsidRPr="00D162B9">
        <w:rPr>
          <w:kern w:val="36"/>
        </w:rPr>
        <w:t>signifikan</w:t>
      </w:r>
      <w:proofErr w:type="spellEnd"/>
      <w:r w:rsidRPr="00D162B9">
        <w:rPr>
          <w:kern w:val="36"/>
        </w:rPr>
        <w:t xml:space="preserve"> </w:t>
      </w:r>
      <w:proofErr w:type="spellStart"/>
      <w:r w:rsidRPr="00D162B9">
        <w:rPr>
          <w:kern w:val="36"/>
        </w:rPr>
        <w:t>karena</w:t>
      </w:r>
      <w:proofErr w:type="spellEnd"/>
      <w:r w:rsidRPr="00D162B9">
        <w:rPr>
          <w:kern w:val="36"/>
        </w:rPr>
        <w:t xml:space="preserve"> </w:t>
      </w:r>
      <w:proofErr w:type="spellStart"/>
      <w:r w:rsidRPr="00D162B9">
        <w:rPr>
          <w:kern w:val="36"/>
        </w:rPr>
        <w:t>nilai</w:t>
      </w:r>
      <w:proofErr w:type="spellEnd"/>
      <w:r w:rsidRPr="00D162B9">
        <w:rPr>
          <w:kern w:val="36"/>
        </w:rPr>
        <w:t xml:space="preserve"> t-</w:t>
      </w:r>
      <w:proofErr w:type="spellStart"/>
      <w:r w:rsidRPr="00D162B9">
        <w:rPr>
          <w:kern w:val="36"/>
        </w:rPr>
        <w:t>valuenya</w:t>
      </w:r>
      <w:proofErr w:type="spellEnd"/>
      <w:r w:rsidRPr="00D162B9">
        <w:rPr>
          <w:kern w:val="36"/>
        </w:rPr>
        <w:t xml:space="preserve"> </w:t>
      </w:r>
      <w:proofErr w:type="spellStart"/>
      <w:r w:rsidRPr="00D162B9">
        <w:rPr>
          <w:kern w:val="36"/>
        </w:rPr>
        <w:t>lebih</w:t>
      </w:r>
      <w:proofErr w:type="spellEnd"/>
      <w:r w:rsidRPr="00D162B9">
        <w:rPr>
          <w:kern w:val="36"/>
        </w:rPr>
        <w:t xml:space="preserve"> </w:t>
      </w:r>
      <w:proofErr w:type="spellStart"/>
      <w:r w:rsidRPr="00D162B9">
        <w:rPr>
          <w:kern w:val="36"/>
        </w:rPr>
        <w:t>dari</w:t>
      </w:r>
      <w:proofErr w:type="spellEnd"/>
      <w:r w:rsidRPr="00D162B9">
        <w:rPr>
          <w:kern w:val="36"/>
        </w:rPr>
        <w:t xml:space="preserve"> 1,96. </w:t>
      </w:r>
      <w:proofErr w:type="spellStart"/>
      <w:r w:rsidRPr="00D162B9">
        <w:rPr>
          <w:kern w:val="36"/>
        </w:rPr>
        <w:t>Berikut</w:t>
      </w:r>
      <w:proofErr w:type="spellEnd"/>
      <w:r w:rsidRPr="00D162B9">
        <w:rPr>
          <w:kern w:val="36"/>
        </w:rPr>
        <w:t xml:space="preserve"> </w:t>
      </w:r>
      <w:proofErr w:type="spellStart"/>
      <w:r w:rsidRPr="00D162B9">
        <w:rPr>
          <w:kern w:val="36"/>
        </w:rPr>
        <w:t>ini</w:t>
      </w:r>
      <w:proofErr w:type="spellEnd"/>
      <w:r w:rsidRPr="00D162B9">
        <w:rPr>
          <w:kern w:val="36"/>
        </w:rPr>
        <w:t xml:space="preserve"> </w:t>
      </w:r>
      <w:proofErr w:type="spellStart"/>
      <w:r w:rsidRPr="00D162B9">
        <w:rPr>
          <w:kern w:val="36"/>
        </w:rPr>
        <w:t>adalah</w:t>
      </w:r>
      <w:proofErr w:type="spellEnd"/>
      <w:r w:rsidRPr="00D162B9">
        <w:rPr>
          <w:kern w:val="36"/>
        </w:rPr>
        <w:t xml:space="preserve"> </w:t>
      </w:r>
      <w:proofErr w:type="spellStart"/>
      <w:r w:rsidRPr="00D162B9">
        <w:rPr>
          <w:kern w:val="36"/>
        </w:rPr>
        <w:t>tabulasi</w:t>
      </w:r>
      <w:proofErr w:type="spellEnd"/>
      <w:r w:rsidRPr="00D162B9">
        <w:rPr>
          <w:kern w:val="36"/>
        </w:rPr>
        <w:t xml:space="preserve"> </w:t>
      </w:r>
      <w:proofErr w:type="spellStart"/>
      <w:r w:rsidRPr="00D162B9">
        <w:rPr>
          <w:kern w:val="36"/>
        </w:rPr>
        <w:t>hasil</w:t>
      </w:r>
      <w:proofErr w:type="spellEnd"/>
      <w:r w:rsidRPr="00D162B9">
        <w:rPr>
          <w:kern w:val="36"/>
        </w:rPr>
        <w:t xml:space="preserve"> </w:t>
      </w:r>
      <w:proofErr w:type="spellStart"/>
      <w:r w:rsidRPr="00D162B9">
        <w:rPr>
          <w:kern w:val="36"/>
        </w:rPr>
        <w:t>pengujian</w:t>
      </w:r>
      <w:proofErr w:type="spellEnd"/>
      <w:r w:rsidRPr="00D162B9">
        <w:rPr>
          <w:kern w:val="36"/>
        </w:rPr>
        <w:t xml:space="preserve"> model </w:t>
      </w:r>
      <w:proofErr w:type="spellStart"/>
      <w:r w:rsidRPr="00D162B9">
        <w:rPr>
          <w:kern w:val="36"/>
        </w:rPr>
        <w:t>persamaan</w:t>
      </w:r>
      <w:proofErr w:type="spellEnd"/>
      <w:r w:rsidRPr="00D162B9">
        <w:rPr>
          <w:kern w:val="36"/>
        </w:rPr>
        <w:t xml:space="preserve"> </w:t>
      </w:r>
      <w:proofErr w:type="spellStart"/>
      <w:r w:rsidRPr="00D162B9">
        <w:rPr>
          <w:kern w:val="36"/>
        </w:rPr>
        <w:t>struktural</w:t>
      </w:r>
      <w:proofErr w:type="spellEnd"/>
      <w:r w:rsidRPr="00D162B9">
        <w:rPr>
          <w:kern w:val="36"/>
        </w:rPr>
        <w:t xml:space="preserve"> </w:t>
      </w:r>
      <w:proofErr w:type="spellStart"/>
      <w:r w:rsidRPr="00D162B9">
        <w:rPr>
          <w:kern w:val="36"/>
        </w:rPr>
        <w:t>secara</w:t>
      </w:r>
      <w:proofErr w:type="spellEnd"/>
      <w:r w:rsidRPr="00D162B9">
        <w:rPr>
          <w:kern w:val="36"/>
        </w:rPr>
        <w:t xml:space="preserve"> </w:t>
      </w:r>
      <w:proofErr w:type="spellStart"/>
      <w:r w:rsidRPr="00D162B9">
        <w:rPr>
          <w:kern w:val="36"/>
        </w:rPr>
        <w:t>keseluruhan</w:t>
      </w:r>
      <w:proofErr w:type="spellEnd"/>
      <w:r w:rsidRPr="00D162B9">
        <w:rPr>
          <w:kern w:val="36"/>
        </w:rPr>
        <w:t xml:space="preserve"> (</w:t>
      </w:r>
      <w:r w:rsidRPr="00D162B9">
        <w:rPr>
          <w:i/>
          <w:kern w:val="36"/>
        </w:rPr>
        <w:t>full model</w:t>
      </w:r>
      <w:r w:rsidRPr="00D162B9">
        <w:rPr>
          <w:kern w:val="36"/>
        </w:rPr>
        <w:t xml:space="preserve">) </w:t>
      </w:r>
      <w:proofErr w:type="spellStart"/>
      <w:r w:rsidRPr="00D162B9">
        <w:rPr>
          <w:kern w:val="36"/>
        </w:rPr>
        <w:t>berdasarkan</w:t>
      </w:r>
      <w:proofErr w:type="spellEnd"/>
      <w:r w:rsidRPr="00D162B9">
        <w:rPr>
          <w:kern w:val="36"/>
        </w:rPr>
        <w:t xml:space="preserve"> </w:t>
      </w:r>
      <w:proofErr w:type="spellStart"/>
      <w:r w:rsidRPr="00D162B9">
        <w:rPr>
          <w:kern w:val="36"/>
        </w:rPr>
        <w:t>koefesien</w:t>
      </w:r>
      <w:proofErr w:type="spellEnd"/>
      <w:r w:rsidRPr="00D162B9">
        <w:rPr>
          <w:kern w:val="36"/>
        </w:rPr>
        <w:t xml:space="preserve"> </w:t>
      </w:r>
      <w:proofErr w:type="spellStart"/>
      <w:r w:rsidRPr="00D162B9">
        <w:rPr>
          <w:kern w:val="36"/>
        </w:rPr>
        <w:t>jalur</w:t>
      </w:r>
      <w:proofErr w:type="spellEnd"/>
      <w:r w:rsidRPr="00D162B9">
        <w:rPr>
          <w:kern w:val="36"/>
        </w:rPr>
        <w:t xml:space="preserve"> </w:t>
      </w:r>
      <w:proofErr w:type="spellStart"/>
      <w:r w:rsidRPr="00D162B9">
        <w:rPr>
          <w:kern w:val="36"/>
        </w:rPr>
        <w:t>atau</w:t>
      </w:r>
      <w:proofErr w:type="spellEnd"/>
      <w:r w:rsidRPr="00D162B9">
        <w:rPr>
          <w:kern w:val="36"/>
        </w:rPr>
        <w:t xml:space="preserve"> </w:t>
      </w:r>
      <w:proofErr w:type="spellStart"/>
      <w:r w:rsidRPr="00D162B9">
        <w:rPr>
          <w:kern w:val="36"/>
        </w:rPr>
        <w:t>hubungan</w:t>
      </w:r>
      <w:proofErr w:type="spellEnd"/>
      <w:r w:rsidRPr="00D162B9">
        <w:rPr>
          <w:kern w:val="36"/>
        </w:rPr>
        <w:t xml:space="preserve"> </w:t>
      </w:r>
      <w:proofErr w:type="spellStart"/>
      <w:r w:rsidRPr="00D162B9">
        <w:rPr>
          <w:kern w:val="36"/>
        </w:rPr>
        <w:t>antar</w:t>
      </w:r>
      <w:proofErr w:type="spellEnd"/>
      <w:r w:rsidRPr="00D162B9">
        <w:rPr>
          <w:kern w:val="36"/>
        </w:rPr>
        <w:t xml:space="preserve"> </w:t>
      </w:r>
      <w:proofErr w:type="spellStart"/>
      <w:r w:rsidRPr="00D162B9">
        <w:rPr>
          <w:kern w:val="36"/>
        </w:rPr>
        <w:t>variabel</w:t>
      </w:r>
      <w:proofErr w:type="spellEnd"/>
      <w:r w:rsidRPr="00D162B9">
        <w:rPr>
          <w:kern w:val="36"/>
        </w:rPr>
        <w:t xml:space="preserve"> laten </w:t>
      </w:r>
      <w:proofErr w:type="spellStart"/>
      <w:r w:rsidRPr="00D162B9">
        <w:rPr>
          <w:kern w:val="36"/>
        </w:rPr>
        <w:t>seperti</w:t>
      </w:r>
      <w:proofErr w:type="spellEnd"/>
      <w:r w:rsidRPr="00D162B9">
        <w:rPr>
          <w:kern w:val="36"/>
        </w:rPr>
        <w:t xml:space="preserve"> pada Tabel 4</w:t>
      </w:r>
      <w:r w:rsidRPr="00D162B9">
        <w:rPr>
          <w:kern w:val="36"/>
          <w:sz w:val="24"/>
          <w:szCs w:val="24"/>
        </w:rPr>
        <w:t xml:space="preserve">. </w:t>
      </w:r>
      <w:proofErr w:type="spellStart"/>
      <w:r w:rsidRPr="00D162B9">
        <w:rPr>
          <w:kern w:val="36"/>
        </w:rPr>
        <w:t>Sebagai</w:t>
      </w:r>
      <w:proofErr w:type="spellEnd"/>
      <w:r w:rsidRPr="00D162B9">
        <w:rPr>
          <w:kern w:val="36"/>
        </w:rPr>
        <w:t xml:space="preserve"> </w:t>
      </w:r>
      <w:proofErr w:type="spellStart"/>
      <w:proofErr w:type="gramStart"/>
      <w:r w:rsidRPr="00D162B9">
        <w:rPr>
          <w:kern w:val="36"/>
        </w:rPr>
        <w:t>berikut</w:t>
      </w:r>
      <w:proofErr w:type="spellEnd"/>
      <w:r w:rsidRPr="00D162B9">
        <w:rPr>
          <w:kern w:val="36"/>
        </w:rPr>
        <w:t xml:space="preserve"> :</w:t>
      </w:r>
      <w:proofErr w:type="gramEnd"/>
    </w:p>
    <w:p w14:paraId="2BEA0988" w14:textId="77777777" w:rsidR="00752A24" w:rsidRPr="00D162B9" w:rsidRDefault="00752A24" w:rsidP="00752A24">
      <w:pPr>
        <w:rPr>
          <w:kern w:val="36"/>
        </w:rPr>
      </w:pPr>
    </w:p>
    <w:p w14:paraId="4C7C760E" w14:textId="28F0B313" w:rsidR="00752A24" w:rsidRPr="00D162B9" w:rsidRDefault="00752A24" w:rsidP="00752A24">
      <w:pPr>
        <w:shd w:val="clear" w:color="auto" w:fill="FFFFFF"/>
        <w:outlineLvl w:val="0"/>
        <w:rPr>
          <w:kern w:val="36"/>
        </w:rPr>
      </w:pPr>
      <w:r w:rsidRPr="00D162B9">
        <w:rPr>
          <w:kern w:val="36"/>
        </w:rPr>
        <w:t>Tabel 4.</w:t>
      </w:r>
    </w:p>
    <w:p w14:paraId="5DC9D425" w14:textId="77777777" w:rsidR="00752A24" w:rsidRPr="00D162B9" w:rsidRDefault="00752A24" w:rsidP="00752A24">
      <w:pPr>
        <w:shd w:val="clear" w:color="auto" w:fill="FFFFFF"/>
        <w:outlineLvl w:val="0"/>
        <w:rPr>
          <w:i/>
          <w:kern w:val="36"/>
        </w:rPr>
      </w:pPr>
      <w:r w:rsidRPr="00D162B9">
        <w:rPr>
          <w:kern w:val="36"/>
        </w:rPr>
        <w:t xml:space="preserve">Nilai </w:t>
      </w:r>
      <w:r w:rsidRPr="00D162B9">
        <w:rPr>
          <w:i/>
          <w:kern w:val="36"/>
        </w:rPr>
        <w:t xml:space="preserve">path </w:t>
      </w:r>
      <w:proofErr w:type="spellStart"/>
      <w:r w:rsidRPr="00D162B9">
        <w:rPr>
          <w:i/>
          <w:kern w:val="36"/>
        </w:rPr>
        <w:t>coeficients</w:t>
      </w:r>
      <w:proofErr w:type="spellEnd"/>
      <w:r w:rsidRPr="00D162B9">
        <w:rPr>
          <w:i/>
          <w:kern w:val="36"/>
        </w:rPr>
        <w:t>, t-statistics significance</w:t>
      </w:r>
      <w:r w:rsidRPr="00D162B9">
        <w:rPr>
          <w:kern w:val="36"/>
        </w:rPr>
        <w:t xml:space="preserve">, </w:t>
      </w:r>
      <w:r w:rsidRPr="00D162B9">
        <w:rPr>
          <w:i/>
          <w:kern w:val="36"/>
        </w:rPr>
        <w:t>p-value</w:t>
      </w:r>
    </w:p>
    <w:p w14:paraId="22DC8036" w14:textId="77777777" w:rsidR="00752A24" w:rsidRPr="00D162B9" w:rsidRDefault="00752A24" w:rsidP="00752A24">
      <w:pPr>
        <w:shd w:val="clear" w:color="auto" w:fill="FFFFFF"/>
        <w:jc w:val="both"/>
        <w:outlineLvl w:val="0"/>
        <w:rPr>
          <w:kern w:val="36"/>
        </w:rPr>
      </w:pPr>
    </w:p>
    <w:tbl>
      <w:tblPr>
        <w:tblW w:w="5098" w:type="dxa"/>
        <w:tblLayout w:type="fixed"/>
        <w:tblLook w:val="04A0" w:firstRow="1" w:lastRow="0" w:firstColumn="1" w:lastColumn="0" w:noHBand="0" w:noVBand="1"/>
      </w:tblPr>
      <w:tblGrid>
        <w:gridCol w:w="483"/>
        <w:gridCol w:w="904"/>
        <w:gridCol w:w="780"/>
        <w:gridCol w:w="522"/>
        <w:gridCol w:w="708"/>
        <w:gridCol w:w="851"/>
        <w:gridCol w:w="850"/>
      </w:tblGrid>
      <w:tr w:rsidR="00752A24" w:rsidRPr="00D162B9" w14:paraId="3D31EFB0" w14:textId="77777777" w:rsidTr="00752A24">
        <w:trPr>
          <w:trHeight w:val="301"/>
        </w:trPr>
        <w:tc>
          <w:tcPr>
            <w:tcW w:w="13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2F5942"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Hipotesis</w:t>
            </w:r>
            <w:proofErr w:type="spellEnd"/>
          </w:p>
        </w:tc>
        <w:tc>
          <w:tcPr>
            <w:tcW w:w="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7FF0F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80" w:right="-65"/>
              <w:rPr>
                <w:sz w:val="16"/>
                <w:szCs w:val="16"/>
                <w:lang w:val="en-ID" w:eastAsia="en-ID"/>
              </w:rPr>
            </w:pPr>
            <w:r w:rsidRPr="00D162B9">
              <w:rPr>
                <w:i/>
                <w:iCs/>
                <w:kern w:val="36"/>
                <w:sz w:val="16"/>
                <w:szCs w:val="16"/>
              </w:rPr>
              <w:t>path coefficient</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4B680E" w14:textId="1A132B3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t-</w:t>
            </w:r>
          </w:p>
          <w:p w14:paraId="3DE3B7C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proofErr w:type="spellStart"/>
            <w:r w:rsidRPr="00D162B9">
              <w:rPr>
                <w:sz w:val="16"/>
                <w:szCs w:val="16"/>
                <w:lang w:val="en-ID" w:eastAsia="en-ID"/>
              </w:rPr>
              <w:t>hitung</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0E2D3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8" w:right="-105"/>
              <w:rPr>
                <w:sz w:val="16"/>
                <w:szCs w:val="16"/>
                <w:lang w:val="en-ID" w:eastAsia="en-ID"/>
              </w:rPr>
            </w:pPr>
            <w:r w:rsidRPr="00D162B9">
              <w:rPr>
                <w:i/>
                <w:iCs/>
                <w:kern w:val="36"/>
                <w:sz w:val="16"/>
                <w:szCs w:val="16"/>
              </w:rPr>
              <w:t>path coefficient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E8EA8D"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p- Values</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7AE1B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Ket</w:t>
            </w:r>
          </w:p>
        </w:tc>
      </w:tr>
      <w:tr w:rsidR="00752A24" w:rsidRPr="00D162B9" w14:paraId="43BADBF7" w14:textId="77777777" w:rsidTr="00752A24">
        <w:trPr>
          <w:trHeight w:val="573"/>
        </w:trPr>
        <w:tc>
          <w:tcPr>
            <w:tcW w:w="483" w:type="dxa"/>
            <w:tcBorders>
              <w:top w:val="nil"/>
              <w:left w:val="single" w:sz="4" w:space="0" w:color="auto"/>
              <w:bottom w:val="single" w:sz="4" w:space="0" w:color="auto"/>
              <w:right w:val="single" w:sz="4" w:space="0" w:color="auto"/>
            </w:tcBorders>
            <w:shd w:val="clear" w:color="000000" w:fill="D9D9D9"/>
            <w:noWrap/>
            <w:vAlign w:val="center"/>
            <w:hideMark/>
          </w:tcPr>
          <w:p w14:paraId="3FC51458"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No</w:t>
            </w:r>
          </w:p>
        </w:tc>
        <w:tc>
          <w:tcPr>
            <w:tcW w:w="904" w:type="dxa"/>
            <w:tcBorders>
              <w:top w:val="nil"/>
              <w:left w:val="nil"/>
              <w:bottom w:val="single" w:sz="4" w:space="0" w:color="auto"/>
              <w:right w:val="single" w:sz="4" w:space="0" w:color="auto"/>
            </w:tcBorders>
            <w:shd w:val="clear" w:color="000000" w:fill="D9D9D9"/>
            <w:noWrap/>
            <w:vAlign w:val="center"/>
            <w:hideMark/>
          </w:tcPr>
          <w:p w14:paraId="06AA52E8"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variabel</w:t>
            </w:r>
            <w:proofErr w:type="spellEnd"/>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F3B4714"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302297F8"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2CC66F"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C552C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05C74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left"/>
              <w:rPr>
                <w:sz w:val="16"/>
                <w:szCs w:val="16"/>
                <w:lang w:val="en-ID" w:eastAsia="en-ID"/>
              </w:rPr>
            </w:pPr>
          </w:p>
        </w:tc>
      </w:tr>
      <w:tr w:rsidR="00752A24" w:rsidRPr="00D162B9" w14:paraId="54237D21"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955F28"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H1</w:t>
            </w:r>
          </w:p>
        </w:tc>
        <w:tc>
          <w:tcPr>
            <w:tcW w:w="904" w:type="dxa"/>
            <w:tcBorders>
              <w:top w:val="nil"/>
              <w:left w:val="nil"/>
              <w:bottom w:val="single" w:sz="4" w:space="0" w:color="auto"/>
              <w:right w:val="single" w:sz="4" w:space="0" w:color="auto"/>
            </w:tcBorders>
            <w:shd w:val="clear" w:color="auto" w:fill="auto"/>
            <w:noWrap/>
            <w:vAlign w:val="center"/>
            <w:hideMark/>
          </w:tcPr>
          <w:p w14:paraId="677065DC"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PE  -</w:t>
            </w:r>
            <w:proofErr w:type="gramEnd"/>
            <w:r w:rsidRPr="00D162B9">
              <w:rPr>
                <w:sz w:val="16"/>
                <w:szCs w:val="16"/>
                <w:lang w:val="en-ID" w:eastAsia="en-ID"/>
              </w:rPr>
              <w:t>&gt; BI</w:t>
            </w:r>
          </w:p>
        </w:tc>
        <w:tc>
          <w:tcPr>
            <w:tcW w:w="780" w:type="dxa"/>
            <w:tcBorders>
              <w:top w:val="nil"/>
              <w:left w:val="nil"/>
              <w:bottom w:val="single" w:sz="4" w:space="0" w:color="auto"/>
              <w:right w:val="single" w:sz="4" w:space="0" w:color="auto"/>
            </w:tcBorders>
            <w:shd w:val="clear" w:color="auto" w:fill="auto"/>
            <w:noWrap/>
            <w:vAlign w:val="center"/>
            <w:hideMark/>
          </w:tcPr>
          <w:p w14:paraId="5E008B2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0.048</w:t>
            </w:r>
          </w:p>
        </w:tc>
        <w:tc>
          <w:tcPr>
            <w:tcW w:w="522" w:type="dxa"/>
            <w:tcBorders>
              <w:top w:val="nil"/>
              <w:left w:val="nil"/>
              <w:bottom w:val="single" w:sz="4" w:space="0" w:color="auto"/>
              <w:right w:val="single" w:sz="4" w:space="0" w:color="auto"/>
            </w:tcBorders>
            <w:shd w:val="clear" w:color="auto" w:fill="auto"/>
            <w:noWrap/>
            <w:vAlign w:val="center"/>
            <w:hideMark/>
          </w:tcPr>
          <w:p w14:paraId="55E73607" w14:textId="71EB6C70"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0.440</w:t>
            </w:r>
          </w:p>
        </w:tc>
        <w:tc>
          <w:tcPr>
            <w:tcW w:w="708" w:type="dxa"/>
            <w:tcBorders>
              <w:top w:val="nil"/>
              <w:left w:val="nil"/>
              <w:bottom w:val="single" w:sz="4" w:space="0" w:color="auto"/>
              <w:right w:val="single" w:sz="4" w:space="0" w:color="auto"/>
            </w:tcBorders>
            <w:shd w:val="clear" w:color="auto" w:fill="auto"/>
            <w:vAlign w:val="center"/>
            <w:hideMark/>
          </w:tcPr>
          <w:p w14:paraId="221082BC"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E74381E"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0.660</w:t>
            </w:r>
          </w:p>
        </w:tc>
        <w:tc>
          <w:tcPr>
            <w:tcW w:w="850" w:type="dxa"/>
            <w:tcBorders>
              <w:top w:val="nil"/>
              <w:left w:val="nil"/>
              <w:bottom w:val="single" w:sz="4" w:space="0" w:color="auto"/>
              <w:right w:val="single" w:sz="4" w:space="0" w:color="auto"/>
            </w:tcBorders>
            <w:shd w:val="clear" w:color="auto" w:fill="auto"/>
            <w:vAlign w:val="center"/>
            <w:hideMark/>
          </w:tcPr>
          <w:p w14:paraId="7B99BE3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D162B9">
              <w:rPr>
                <w:sz w:val="16"/>
                <w:szCs w:val="16"/>
                <w:lang w:val="en-ID" w:eastAsia="en-ID"/>
              </w:rPr>
              <w:t>Tidak Sig.</w:t>
            </w:r>
          </w:p>
        </w:tc>
      </w:tr>
      <w:tr w:rsidR="00752A24" w:rsidRPr="00D162B9" w14:paraId="2EBDB712"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70842E88"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H2</w:t>
            </w:r>
          </w:p>
        </w:tc>
        <w:tc>
          <w:tcPr>
            <w:tcW w:w="904" w:type="dxa"/>
            <w:tcBorders>
              <w:top w:val="nil"/>
              <w:left w:val="nil"/>
              <w:bottom w:val="single" w:sz="4" w:space="0" w:color="auto"/>
              <w:right w:val="single" w:sz="4" w:space="0" w:color="auto"/>
            </w:tcBorders>
            <w:shd w:val="clear" w:color="auto" w:fill="D6E3BC" w:themeFill="accent3" w:themeFillTint="66"/>
            <w:noWrap/>
            <w:vAlign w:val="center"/>
            <w:hideMark/>
          </w:tcPr>
          <w:p w14:paraId="19FA058E"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EE  -</w:t>
            </w:r>
            <w:proofErr w:type="gramEnd"/>
            <w:r w:rsidRPr="00D162B9">
              <w:rPr>
                <w:sz w:val="16"/>
                <w:szCs w:val="16"/>
                <w:lang w:val="en-ID" w:eastAsia="en-ID"/>
              </w:rPr>
              <w:t>&gt; BI</w:t>
            </w:r>
          </w:p>
        </w:tc>
        <w:tc>
          <w:tcPr>
            <w:tcW w:w="780" w:type="dxa"/>
            <w:tcBorders>
              <w:top w:val="nil"/>
              <w:left w:val="nil"/>
              <w:bottom w:val="single" w:sz="4" w:space="0" w:color="auto"/>
              <w:right w:val="single" w:sz="4" w:space="0" w:color="auto"/>
            </w:tcBorders>
            <w:shd w:val="clear" w:color="auto" w:fill="D6E3BC" w:themeFill="accent3" w:themeFillTint="66"/>
            <w:noWrap/>
            <w:vAlign w:val="center"/>
            <w:hideMark/>
          </w:tcPr>
          <w:p w14:paraId="27B3CCAA"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0.099</w:t>
            </w:r>
          </w:p>
        </w:tc>
        <w:tc>
          <w:tcPr>
            <w:tcW w:w="522" w:type="dxa"/>
            <w:tcBorders>
              <w:top w:val="nil"/>
              <w:left w:val="nil"/>
              <w:bottom w:val="single" w:sz="4" w:space="0" w:color="auto"/>
              <w:right w:val="single" w:sz="4" w:space="0" w:color="auto"/>
            </w:tcBorders>
            <w:shd w:val="clear" w:color="auto" w:fill="D6E3BC" w:themeFill="accent3" w:themeFillTint="66"/>
            <w:noWrap/>
            <w:vAlign w:val="center"/>
            <w:hideMark/>
          </w:tcPr>
          <w:p w14:paraId="37BF527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0.812</w:t>
            </w:r>
          </w:p>
        </w:tc>
        <w:tc>
          <w:tcPr>
            <w:tcW w:w="708" w:type="dxa"/>
            <w:tcBorders>
              <w:top w:val="nil"/>
              <w:left w:val="nil"/>
              <w:bottom w:val="single" w:sz="4" w:space="0" w:color="auto"/>
              <w:right w:val="single" w:sz="4" w:space="0" w:color="auto"/>
            </w:tcBorders>
            <w:shd w:val="clear" w:color="auto" w:fill="D6E3BC" w:themeFill="accent3" w:themeFillTint="66"/>
            <w:vAlign w:val="center"/>
            <w:hideMark/>
          </w:tcPr>
          <w:p w14:paraId="41CAE490"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D6E3BC" w:themeFill="accent3" w:themeFillTint="66"/>
            <w:noWrap/>
            <w:vAlign w:val="center"/>
            <w:hideMark/>
          </w:tcPr>
          <w:p w14:paraId="1FAF398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0.417</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14:paraId="203F12B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D162B9">
              <w:rPr>
                <w:sz w:val="16"/>
                <w:szCs w:val="16"/>
                <w:lang w:val="en-ID" w:eastAsia="en-ID"/>
              </w:rPr>
              <w:t>Tidak Sig.</w:t>
            </w:r>
          </w:p>
        </w:tc>
      </w:tr>
      <w:tr w:rsidR="00752A24" w:rsidRPr="00D162B9" w14:paraId="43677621"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24F70B"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H3</w:t>
            </w:r>
          </w:p>
        </w:tc>
        <w:tc>
          <w:tcPr>
            <w:tcW w:w="904" w:type="dxa"/>
            <w:tcBorders>
              <w:top w:val="nil"/>
              <w:left w:val="nil"/>
              <w:bottom w:val="single" w:sz="4" w:space="0" w:color="auto"/>
              <w:right w:val="single" w:sz="4" w:space="0" w:color="auto"/>
            </w:tcBorders>
            <w:shd w:val="clear" w:color="auto" w:fill="auto"/>
            <w:noWrap/>
            <w:vAlign w:val="center"/>
            <w:hideMark/>
          </w:tcPr>
          <w:p w14:paraId="0826421B"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SI   -&gt; BI</w:t>
            </w:r>
          </w:p>
        </w:tc>
        <w:tc>
          <w:tcPr>
            <w:tcW w:w="780" w:type="dxa"/>
            <w:tcBorders>
              <w:top w:val="nil"/>
              <w:left w:val="nil"/>
              <w:bottom w:val="single" w:sz="4" w:space="0" w:color="auto"/>
              <w:right w:val="single" w:sz="4" w:space="0" w:color="auto"/>
            </w:tcBorders>
            <w:shd w:val="clear" w:color="auto" w:fill="auto"/>
            <w:noWrap/>
            <w:vAlign w:val="center"/>
            <w:hideMark/>
          </w:tcPr>
          <w:p w14:paraId="3EC2C8DF"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0.047</w:t>
            </w:r>
          </w:p>
        </w:tc>
        <w:tc>
          <w:tcPr>
            <w:tcW w:w="522" w:type="dxa"/>
            <w:tcBorders>
              <w:top w:val="nil"/>
              <w:left w:val="nil"/>
              <w:bottom w:val="single" w:sz="4" w:space="0" w:color="auto"/>
              <w:right w:val="single" w:sz="4" w:space="0" w:color="auto"/>
            </w:tcBorders>
            <w:shd w:val="clear" w:color="auto" w:fill="auto"/>
            <w:noWrap/>
            <w:vAlign w:val="center"/>
            <w:hideMark/>
          </w:tcPr>
          <w:p w14:paraId="51A0DC4A" w14:textId="25345465"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0.451</w:t>
            </w:r>
          </w:p>
        </w:tc>
        <w:tc>
          <w:tcPr>
            <w:tcW w:w="708" w:type="dxa"/>
            <w:tcBorders>
              <w:top w:val="nil"/>
              <w:left w:val="nil"/>
              <w:bottom w:val="single" w:sz="4" w:space="0" w:color="auto"/>
              <w:right w:val="single" w:sz="4" w:space="0" w:color="auto"/>
            </w:tcBorders>
            <w:shd w:val="clear" w:color="auto" w:fill="auto"/>
            <w:vAlign w:val="center"/>
            <w:hideMark/>
          </w:tcPr>
          <w:p w14:paraId="232FF57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1E80C35"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0.652</w:t>
            </w:r>
          </w:p>
        </w:tc>
        <w:tc>
          <w:tcPr>
            <w:tcW w:w="850" w:type="dxa"/>
            <w:tcBorders>
              <w:top w:val="nil"/>
              <w:left w:val="nil"/>
              <w:bottom w:val="single" w:sz="4" w:space="0" w:color="auto"/>
              <w:right w:val="single" w:sz="4" w:space="0" w:color="auto"/>
            </w:tcBorders>
            <w:shd w:val="clear" w:color="auto" w:fill="auto"/>
            <w:vAlign w:val="center"/>
            <w:hideMark/>
          </w:tcPr>
          <w:p w14:paraId="3E28EF0C"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D162B9">
              <w:rPr>
                <w:sz w:val="16"/>
                <w:szCs w:val="16"/>
                <w:lang w:val="en-ID" w:eastAsia="en-ID"/>
              </w:rPr>
              <w:t>Tidak Sig.</w:t>
            </w:r>
          </w:p>
        </w:tc>
      </w:tr>
      <w:tr w:rsidR="00752A24" w:rsidRPr="00D162B9" w14:paraId="5F5B01BB"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732BA780"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H4</w:t>
            </w:r>
          </w:p>
        </w:tc>
        <w:tc>
          <w:tcPr>
            <w:tcW w:w="904" w:type="dxa"/>
            <w:tcBorders>
              <w:top w:val="nil"/>
              <w:left w:val="nil"/>
              <w:bottom w:val="single" w:sz="4" w:space="0" w:color="auto"/>
              <w:right w:val="single" w:sz="4" w:space="0" w:color="auto"/>
            </w:tcBorders>
            <w:shd w:val="clear" w:color="auto" w:fill="D6E3BC" w:themeFill="accent3" w:themeFillTint="66"/>
            <w:noWrap/>
            <w:vAlign w:val="center"/>
            <w:hideMark/>
          </w:tcPr>
          <w:p w14:paraId="6CC5DFB2"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FC  -</w:t>
            </w:r>
            <w:proofErr w:type="gramEnd"/>
            <w:r w:rsidRPr="00D162B9">
              <w:rPr>
                <w:sz w:val="16"/>
                <w:szCs w:val="16"/>
                <w:lang w:val="en-ID" w:eastAsia="en-ID"/>
              </w:rPr>
              <w:t>&gt; BI</w:t>
            </w:r>
          </w:p>
        </w:tc>
        <w:tc>
          <w:tcPr>
            <w:tcW w:w="780" w:type="dxa"/>
            <w:tcBorders>
              <w:top w:val="nil"/>
              <w:left w:val="nil"/>
              <w:bottom w:val="single" w:sz="4" w:space="0" w:color="auto"/>
              <w:right w:val="single" w:sz="4" w:space="0" w:color="auto"/>
            </w:tcBorders>
            <w:shd w:val="clear" w:color="auto" w:fill="D6E3BC" w:themeFill="accent3" w:themeFillTint="66"/>
            <w:noWrap/>
            <w:vAlign w:val="center"/>
            <w:hideMark/>
          </w:tcPr>
          <w:p w14:paraId="7E2395CA"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0.149</w:t>
            </w:r>
          </w:p>
        </w:tc>
        <w:tc>
          <w:tcPr>
            <w:tcW w:w="522" w:type="dxa"/>
            <w:tcBorders>
              <w:top w:val="nil"/>
              <w:left w:val="nil"/>
              <w:bottom w:val="single" w:sz="4" w:space="0" w:color="auto"/>
              <w:right w:val="single" w:sz="4" w:space="0" w:color="auto"/>
            </w:tcBorders>
            <w:shd w:val="clear" w:color="auto" w:fill="D6E3BC" w:themeFill="accent3" w:themeFillTint="66"/>
            <w:noWrap/>
            <w:vAlign w:val="center"/>
            <w:hideMark/>
          </w:tcPr>
          <w:p w14:paraId="36365667"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1.055</w:t>
            </w:r>
          </w:p>
        </w:tc>
        <w:tc>
          <w:tcPr>
            <w:tcW w:w="708" w:type="dxa"/>
            <w:tcBorders>
              <w:top w:val="nil"/>
              <w:left w:val="nil"/>
              <w:bottom w:val="single" w:sz="4" w:space="0" w:color="auto"/>
              <w:right w:val="single" w:sz="4" w:space="0" w:color="auto"/>
            </w:tcBorders>
            <w:shd w:val="clear" w:color="auto" w:fill="D6E3BC" w:themeFill="accent3" w:themeFillTint="66"/>
            <w:vAlign w:val="center"/>
            <w:hideMark/>
          </w:tcPr>
          <w:p w14:paraId="5D9D762C"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D6E3BC" w:themeFill="accent3" w:themeFillTint="66"/>
            <w:noWrap/>
            <w:vAlign w:val="center"/>
            <w:hideMark/>
          </w:tcPr>
          <w:p w14:paraId="7CCB5E22"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0.292</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14:paraId="20E72AA0"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D162B9">
              <w:rPr>
                <w:sz w:val="16"/>
                <w:szCs w:val="16"/>
                <w:lang w:val="en-ID" w:eastAsia="en-ID"/>
              </w:rPr>
              <w:t>Tidak Sig.</w:t>
            </w:r>
          </w:p>
        </w:tc>
      </w:tr>
      <w:tr w:rsidR="00752A24" w:rsidRPr="00D162B9" w14:paraId="1AC09F81"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5E5952"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H5</w:t>
            </w:r>
          </w:p>
        </w:tc>
        <w:tc>
          <w:tcPr>
            <w:tcW w:w="904" w:type="dxa"/>
            <w:tcBorders>
              <w:top w:val="nil"/>
              <w:left w:val="nil"/>
              <w:bottom w:val="single" w:sz="4" w:space="0" w:color="auto"/>
              <w:right w:val="single" w:sz="4" w:space="0" w:color="auto"/>
            </w:tcBorders>
            <w:shd w:val="clear" w:color="auto" w:fill="auto"/>
            <w:noWrap/>
            <w:vAlign w:val="center"/>
            <w:hideMark/>
          </w:tcPr>
          <w:p w14:paraId="5B957854"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jc w:val="both"/>
              <w:rPr>
                <w:sz w:val="16"/>
                <w:szCs w:val="16"/>
                <w:lang w:val="en-ID" w:eastAsia="en-ID"/>
              </w:rPr>
            </w:pPr>
            <w:r w:rsidRPr="00D162B9">
              <w:rPr>
                <w:sz w:val="16"/>
                <w:szCs w:val="16"/>
                <w:lang w:val="en-ID" w:eastAsia="en-ID"/>
              </w:rPr>
              <w:t>HM -&gt; BH</w:t>
            </w:r>
          </w:p>
        </w:tc>
        <w:tc>
          <w:tcPr>
            <w:tcW w:w="780" w:type="dxa"/>
            <w:tcBorders>
              <w:top w:val="nil"/>
              <w:left w:val="nil"/>
              <w:bottom w:val="single" w:sz="4" w:space="0" w:color="auto"/>
              <w:right w:val="single" w:sz="4" w:space="0" w:color="auto"/>
            </w:tcBorders>
            <w:shd w:val="clear" w:color="auto" w:fill="auto"/>
            <w:noWrap/>
            <w:vAlign w:val="center"/>
            <w:hideMark/>
          </w:tcPr>
          <w:p w14:paraId="10360AAE"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-0.004</w:t>
            </w:r>
          </w:p>
        </w:tc>
        <w:tc>
          <w:tcPr>
            <w:tcW w:w="522" w:type="dxa"/>
            <w:tcBorders>
              <w:top w:val="nil"/>
              <w:left w:val="nil"/>
              <w:bottom w:val="single" w:sz="4" w:space="0" w:color="auto"/>
              <w:right w:val="single" w:sz="4" w:space="0" w:color="auto"/>
            </w:tcBorders>
            <w:shd w:val="clear" w:color="auto" w:fill="auto"/>
            <w:noWrap/>
            <w:vAlign w:val="center"/>
            <w:hideMark/>
          </w:tcPr>
          <w:p w14:paraId="044478BA"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D162B9">
              <w:rPr>
                <w:sz w:val="16"/>
                <w:szCs w:val="16"/>
                <w:lang w:val="en-ID" w:eastAsia="en-ID"/>
              </w:rPr>
              <w:t>0.028</w:t>
            </w:r>
          </w:p>
        </w:tc>
        <w:tc>
          <w:tcPr>
            <w:tcW w:w="708" w:type="dxa"/>
            <w:tcBorders>
              <w:top w:val="nil"/>
              <w:left w:val="nil"/>
              <w:bottom w:val="single" w:sz="4" w:space="0" w:color="auto"/>
              <w:right w:val="single" w:sz="4" w:space="0" w:color="auto"/>
            </w:tcBorders>
            <w:shd w:val="clear" w:color="auto" w:fill="auto"/>
            <w:vAlign w:val="center"/>
            <w:hideMark/>
          </w:tcPr>
          <w:p w14:paraId="51D81DEF"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D162B9">
              <w:rPr>
                <w:sz w:val="16"/>
                <w:szCs w:val="16"/>
                <w:lang w:val="en-ID" w:eastAsia="en-ID"/>
              </w:rPr>
              <w:t>Negatif</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B0133A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D162B9">
              <w:rPr>
                <w:sz w:val="16"/>
                <w:szCs w:val="16"/>
                <w:lang w:val="en-ID" w:eastAsia="en-ID"/>
              </w:rPr>
              <w:t>0.978</w:t>
            </w:r>
          </w:p>
        </w:tc>
        <w:tc>
          <w:tcPr>
            <w:tcW w:w="850" w:type="dxa"/>
            <w:tcBorders>
              <w:top w:val="nil"/>
              <w:left w:val="nil"/>
              <w:bottom w:val="single" w:sz="4" w:space="0" w:color="auto"/>
              <w:right w:val="single" w:sz="4" w:space="0" w:color="auto"/>
            </w:tcBorders>
            <w:shd w:val="clear" w:color="auto" w:fill="auto"/>
            <w:vAlign w:val="center"/>
            <w:hideMark/>
          </w:tcPr>
          <w:p w14:paraId="2827D26E"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D162B9">
              <w:rPr>
                <w:sz w:val="16"/>
                <w:szCs w:val="16"/>
                <w:lang w:val="en-ID" w:eastAsia="en-ID"/>
              </w:rPr>
              <w:t>Tidak Sig.</w:t>
            </w:r>
          </w:p>
        </w:tc>
      </w:tr>
      <w:tr w:rsidR="00752A24" w:rsidRPr="00D162B9" w14:paraId="246278F1"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6AB3CDA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H6</w:t>
            </w:r>
          </w:p>
        </w:tc>
        <w:tc>
          <w:tcPr>
            <w:tcW w:w="904" w:type="dxa"/>
            <w:tcBorders>
              <w:top w:val="nil"/>
              <w:left w:val="nil"/>
              <w:bottom w:val="single" w:sz="4" w:space="0" w:color="auto"/>
              <w:right w:val="single" w:sz="4" w:space="0" w:color="auto"/>
            </w:tcBorders>
            <w:shd w:val="clear" w:color="auto" w:fill="D6E3BC" w:themeFill="accent3" w:themeFillTint="66"/>
            <w:noWrap/>
            <w:vAlign w:val="center"/>
            <w:hideMark/>
          </w:tcPr>
          <w:p w14:paraId="0EE5B646"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PV  -</w:t>
            </w:r>
            <w:proofErr w:type="gramEnd"/>
            <w:r w:rsidRPr="00D162B9">
              <w:rPr>
                <w:sz w:val="16"/>
                <w:szCs w:val="16"/>
                <w:lang w:val="en-ID" w:eastAsia="en-ID"/>
              </w:rPr>
              <w:t>&gt; BI</w:t>
            </w:r>
          </w:p>
        </w:tc>
        <w:tc>
          <w:tcPr>
            <w:tcW w:w="780" w:type="dxa"/>
            <w:tcBorders>
              <w:top w:val="nil"/>
              <w:left w:val="nil"/>
              <w:bottom w:val="single" w:sz="4" w:space="0" w:color="auto"/>
              <w:right w:val="single" w:sz="4" w:space="0" w:color="auto"/>
            </w:tcBorders>
            <w:shd w:val="clear" w:color="auto" w:fill="D6E3BC" w:themeFill="accent3" w:themeFillTint="66"/>
            <w:noWrap/>
            <w:vAlign w:val="center"/>
            <w:hideMark/>
          </w:tcPr>
          <w:p w14:paraId="1D8E41CC" w14:textId="7CC68DE2"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E45A1">
              <w:rPr>
                <w:sz w:val="16"/>
                <w:szCs w:val="16"/>
                <w:lang w:val="en-ID" w:eastAsia="en-ID"/>
              </w:rPr>
              <w:t>0.317</w:t>
            </w:r>
          </w:p>
        </w:tc>
        <w:tc>
          <w:tcPr>
            <w:tcW w:w="522" w:type="dxa"/>
            <w:tcBorders>
              <w:top w:val="nil"/>
              <w:left w:val="nil"/>
              <w:bottom w:val="single" w:sz="4" w:space="0" w:color="auto"/>
              <w:right w:val="single" w:sz="4" w:space="0" w:color="auto"/>
            </w:tcBorders>
            <w:shd w:val="clear" w:color="auto" w:fill="D6E3BC" w:themeFill="accent3" w:themeFillTint="66"/>
            <w:noWrap/>
            <w:vAlign w:val="center"/>
            <w:hideMark/>
          </w:tcPr>
          <w:p w14:paraId="757EE295"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6E45A1">
              <w:rPr>
                <w:sz w:val="16"/>
                <w:szCs w:val="16"/>
                <w:lang w:val="en-ID" w:eastAsia="en-ID"/>
              </w:rPr>
              <w:t>2.360</w:t>
            </w:r>
          </w:p>
        </w:tc>
        <w:tc>
          <w:tcPr>
            <w:tcW w:w="708" w:type="dxa"/>
            <w:tcBorders>
              <w:top w:val="nil"/>
              <w:left w:val="nil"/>
              <w:bottom w:val="single" w:sz="4" w:space="0" w:color="auto"/>
              <w:right w:val="single" w:sz="4" w:space="0" w:color="auto"/>
            </w:tcBorders>
            <w:shd w:val="clear" w:color="auto" w:fill="D6E3BC" w:themeFill="accent3" w:themeFillTint="66"/>
            <w:vAlign w:val="center"/>
            <w:hideMark/>
          </w:tcPr>
          <w:p w14:paraId="1FC7662B"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6E45A1">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D6E3BC" w:themeFill="accent3" w:themeFillTint="66"/>
            <w:noWrap/>
            <w:vAlign w:val="center"/>
            <w:hideMark/>
          </w:tcPr>
          <w:p w14:paraId="3FA732CC"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6E45A1">
              <w:rPr>
                <w:sz w:val="16"/>
                <w:szCs w:val="16"/>
                <w:lang w:val="en-ID" w:eastAsia="en-ID"/>
              </w:rPr>
              <w:t>0.019</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14:paraId="0C549846"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proofErr w:type="spellStart"/>
            <w:r w:rsidRPr="006E45A1">
              <w:rPr>
                <w:sz w:val="16"/>
                <w:szCs w:val="16"/>
                <w:lang w:val="en-ID" w:eastAsia="en-ID"/>
              </w:rPr>
              <w:t>Signifikan</w:t>
            </w:r>
            <w:proofErr w:type="spellEnd"/>
          </w:p>
        </w:tc>
      </w:tr>
      <w:tr w:rsidR="00752A24" w:rsidRPr="00D162B9" w14:paraId="0F28DA0D"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C68246"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H7</w:t>
            </w:r>
          </w:p>
        </w:tc>
        <w:tc>
          <w:tcPr>
            <w:tcW w:w="904" w:type="dxa"/>
            <w:tcBorders>
              <w:top w:val="nil"/>
              <w:left w:val="nil"/>
              <w:bottom w:val="single" w:sz="4" w:space="0" w:color="auto"/>
              <w:right w:val="single" w:sz="4" w:space="0" w:color="auto"/>
            </w:tcBorders>
            <w:shd w:val="clear" w:color="auto" w:fill="auto"/>
            <w:noWrap/>
            <w:vAlign w:val="center"/>
            <w:hideMark/>
          </w:tcPr>
          <w:p w14:paraId="0A80B7A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HI   -&gt; BI</w:t>
            </w:r>
          </w:p>
        </w:tc>
        <w:tc>
          <w:tcPr>
            <w:tcW w:w="780" w:type="dxa"/>
            <w:tcBorders>
              <w:top w:val="nil"/>
              <w:left w:val="nil"/>
              <w:bottom w:val="single" w:sz="4" w:space="0" w:color="auto"/>
              <w:right w:val="single" w:sz="4" w:space="0" w:color="auto"/>
            </w:tcBorders>
            <w:shd w:val="clear" w:color="auto" w:fill="auto"/>
            <w:noWrap/>
            <w:vAlign w:val="center"/>
            <w:hideMark/>
          </w:tcPr>
          <w:p w14:paraId="0711939A" w14:textId="684A71EF"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E45A1">
              <w:rPr>
                <w:sz w:val="16"/>
                <w:szCs w:val="16"/>
                <w:lang w:val="en-ID" w:eastAsia="en-ID"/>
              </w:rPr>
              <w:t>0.296</w:t>
            </w:r>
          </w:p>
        </w:tc>
        <w:tc>
          <w:tcPr>
            <w:tcW w:w="522" w:type="dxa"/>
            <w:tcBorders>
              <w:top w:val="nil"/>
              <w:left w:val="nil"/>
              <w:bottom w:val="single" w:sz="4" w:space="0" w:color="auto"/>
              <w:right w:val="single" w:sz="4" w:space="0" w:color="auto"/>
            </w:tcBorders>
            <w:shd w:val="clear" w:color="auto" w:fill="auto"/>
            <w:noWrap/>
            <w:vAlign w:val="center"/>
            <w:hideMark/>
          </w:tcPr>
          <w:p w14:paraId="485834F1"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6E45A1">
              <w:rPr>
                <w:sz w:val="16"/>
                <w:szCs w:val="16"/>
                <w:lang w:val="en-ID" w:eastAsia="en-ID"/>
              </w:rPr>
              <w:t>2.639</w:t>
            </w:r>
          </w:p>
        </w:tc>
        <w:tc>
          <w:tcPr>
            <w:tcW w:w="708" w:type="dxa"/>
            <w:tcBorders>
              <w:top w:val="nil"/>
              <w:left w:val="nil"/>
              <w:bottom w:val="single" w:sz="4" w:space="0" w:color="auto"/>
              <w:right w:val="single" w:sz="4" w:space="0" w:color="auto"/>
            </w:tcBorders>
            <w:shd w:val="clear" w:color="auto" w:fill="auto"/>
            <w:vAlign w:val="center"/>
            <w:hideMark/>
          </w:tcPr>
          <w:p w14:paraId="7AF3CBA7"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6E45A1">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5D8B828"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6E45A1">
              <w:rPr>
                <w:sz w:val="16"/>
                <w:szCs w:val="16"/>
                <w:lang w:val="en-ID" w:eastAsia="en-ID"/>
              </w:rPr>
              <w:t>0.009</w:t>
            </w:r>
          </w:p>
        </w:tc>
        <w:tc>
          <w:tcPr>
            <w:tcW w:w="850" w:type="dxa"/>
            <w:tcBorders>
              <w:top w:val="nil"/>
              <w:left w:val="nil"/>
              <w:bottom w:val="single" w:sz="4" w:space="0" w:color="auto"/>
              <w:right w:val="single" w:sz="4" w:space="0" w:color="auto"/>
            </w:tcBorders>
            <w:shd w:val="clear" w:color="auto" w:fill="auto"/>
            <w:vAlign w:val="center"/>
            <w:hideMark/>
          </w:tcPr>
          <w:p w14:paraId="161DC55A"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proofErr w:type="spellStart"/>
            <w:r w:rsidRPr="006E45A1">
              <w:rPr>
                <w:sz w:val="16"/>
                <w:szCs w:val="16"/>
                <w:lang w:val="en-ID" w:eastAsia="en-ID"/>
              </w:rPr>
              <w:t>Signifikan</w:t>
            </w:r>
            <w:proofErr w:type="spellEnd"/>
          </w:p>
        </w:tc>
      </w:tr>
      <w:tr w:rsidR="00752A24" w:rsidRPr="00D162B9" w14:paraId="6E6F65F9"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2D41DBB9"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H8</w:t>
            </w:r>
          </w:p>
        </w:tc>
        <w:tc>
          <w:tcPr>
            <w:tcW w:w="904" w:type="dxa"/>
            <w:tcBorders>
              <w:top w:val="nil"/>
              <w:left w:val="nil"/>
              <w:bottom w:val="single" w:sz="4" w:space="0" w:color="auto"/>
              <w:right w:val="single" w:sz="4" w:space="0" w:color="auto"/>
            </w:tcBorders>
            <w:shd w:val="clear" w:color="auto" w:fill="D6E3BC" w:themeFill="accent3" w:themeFillTint="66"/>
            <w:noWrap/>
            <w:vAlign w:val="center"/>
            <w:hideMark/>
          </w:tcPr>
          <w:p w14:paraId="5297081F"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FC  -</w:t>
            </w:r>
            <w:proofErr w:type="gramEnd"/>
            <w:r w:rsidRPr="00D162B9">
              <w:rPr>
                <w:sz w:val="16"/>
                <w:szCs w:val="16"/>
                <w:lang w:val="en-ID" w:eastAsia="en-ID"/>
              </w:rPr>
              <w:t>&gt; UB</w:t>
            </w:r>
          </w:p>
        </w:tc>
        <w:tc>
          <w:tcPr>
            <w:tcW w:w="780" w:type="dxa"/>
            <w:tcBorders>
              <w:top w:val="nil"/>
              <w:left w:val="nil"/>
              <w:bottom w:val="single" w:sz="4" w:space="0" w:color="auto"/>
              <w:right w:val="single" w:sz="4" w:space="0" w:color="auto"/>
            </w:tcBorders>
            <w:shd w:val="clear" w:color="auto" w:fill="D6E3BC" w:themeFill="accent3" w:themeFillTint="66"/>
            <w:noWrap/>
            <w:vAlign w:val="center"/>
            <w:hideMark/>
          </w:tcPr>
          <w:p w14:paraId="071F64C8"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E45A1">
              <w:rPr>
                <w:sz w:val="16"/>
                <w:szCs w:val="16"/>
                <w:lang w:val="en-ID" w:eastAsia="en-ID"/>
              </w:rPr>
              <w:t>0.501</w:t>
            </w:r>
          </w:p>
        </w:tc>
        <w:tc>
          <w:tcPr>
            <w:tcW w:w="522" w:type="dxa"/>
            <w:tcBorders>
              <w:top w:val="nil"/>
              <w:left w:val="nil"/>
              <w:bottom w:val="single" w:sz="4" w:space="0" w:color="auto"/>
              <w:right w:val="single" w:sz="4" w:space="0" w:color="auto"/>
            </w:tcBorders>
            <w:shd w:val="clear" w:color="auto" w:fill="D6E3BC" w:themeFill="accent3" w:themeFillTint="66"/>
            <w:noWrap/>
            <w:vAlign w:val="center"/>
            <w:hideMark/>
          </w:tcPr>
          <w:p w14:paraId="5A6A0620"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6E45A1">
              <w:rPr>
                <w:sz w:val="16"/>
                <w:szCs w:val="16"/>
                <w:lang w:val="en-ID" w:eastAsia="en-ID"/>
              </w:rPr>
              <w:t>5.538</w:t>
            </w:r>
          </w:p>
        </w:tc>
        <w:tc>
          <w:tcPr>
            <w:tcW w:w="708" w:type="dxa"/>
            <w:tcBorders>
              <w:top w:val="nil"/>
              <w:left w:val="nil"/>
              <w:bottom w:val="single" w:sz="4" w:space="0" w:color="auto"/>
              <w:right w:val="single" w:sz="4" w:space="0" w:color="auto"/>
            </w:tcBorders>
            <w:shd w:val="clear" w:color="auto" w:fill="D6E3BC" w:themeFill="accent3" w:themeFillTint="66"/>
            <w:vAlign w:val="center"/>
            <w:hideMark/>
          </w:tcPr>
          <w:p w14:paraId="3079DFAE"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6E45A1">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D6E3BC" w:themeFill="accent3" w:themeFillTint="66"/>
            <w:noWrap/>
            <w:vAlign w:val="center"/>
            <w:hideMark/>
          </w:tcPr>
          <w:p w14:paraId="4E86D8D2"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6E45A1">
              <w:rPr>
                <w:sz w:val="16"/>
                <w:szCs w:val="16"/>
                <w:lang w:val="en-ID" w:eastAsia="en-ID"/>
              </w:rPr>
              <w:t>0.000</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14:paraId="2638DC7D"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proofErr w:type="spellStart"/>
            <w:r w:rsidRPr="006E45A1">
              <w:rPr>
                <w:sz w:val="16"/>
                <w:szCs w:val="16"/>
                <w:lang w:val="en-ID" w:eastAsia="en-ID"/>
              </w:rPr>
              <w:t>Signifikan</w:t>
            </w:r>
            <w:proofErr w:type="spellEnd"/>
          </w:p>
        </w:tc>
      </w:tr>
      <w:tr w:rsidR="00752A24" w:rsidRPr="00D162B9" w14:paraId="7BD81FC6"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2A7F4FF"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D162B9">
              <w:rPr>
                <w:sz w:val="16"/>
                <w:szCs w:val="16"/>
                <w:lang w:val="en-ID" w:eastAsia="en-ID"/>
              </w:rPr>
              <w:t>H9</w:t>
            </w:r>
          </w:p>
        </w:tc>
        <w:tc>
          <w:tcPr>
            <w:tcW w:w="904" w:type="dxa"/>
            <w:tcBorders>
              <w:top w:val="nil"/>
              <w:left w:val="nil"/>
              <w:bottom w:val="single" w:sz="4" w:space="0" w:color="auto"/>
              <w:right w:val="single" w:sz="4" w:space="0" w:color="auto"/>
            </w:tcBorders>
            <w:shd w:val="clear" w:color="auto" w:fill="auto"/>
            <w:noWrap/>
            <w:vAlign w:val="center"/>
            <w:hideMark/>
          </w:tcPr>
          <w:p w14:paraId="406EB813"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HI  -</w:t>
            </w:r>
            <w:proofErr w:type="gramEnd"/>
            <w:r w:rsidRPr="00D162B9">
              <w:rPr>
                <w:sz w:val="16"/>
                <w:szCs w:val="16"/>
                <w:lang w:val="en-ID" w:eastAsia="en-ID"/>
              </w:rPr>
              <w:t>&gt; UB</w:t>
            </w:r>
          </w:p>
        </w:tc>
        <w:tc>
          <w:tcPr>
            <w:tcW w:w="780" w:type="dxa"/>
            <w:tcBorders>
              <w:top w:val="nil"/>
              <w:left w:val="nil"/>
              <w:bottom w:val="single" w:sz="4" w:space="0" w:color="auto"/>
              <w:right w:val="single" w:sz="4" w:space="0" w:color="auto"/>
            </w:tcBorders>
            <w:shd w:val="clear" w:color="auto" w:fill="auto"/>
            <w:noWrap/>
            <w:vAlign w:val="center"/>
            <w:hideMark/>
          </w:tcPr>
          <w:p w14:paraId="729877C8" w14:textId="61E484D1"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E45A1">
              <w:rPr>
                <w:sz w:val="16"/>
                <w:szCs w:val="16"/>
                <w:lang w:val="en-ID" w:eastAsia="en-ID"/>
              </w:rPr>
              <w:t>0.010</w:t>
            </w:r>
          </w:p>
        </w:tc>
        <w:tc>
          <w:tcPr>
            <w:tcW w:w="522" w:type="dxa"/>
            <w:tcBorders>
              <w:top w:val="nil"/>
              <w:left w:val="nil"/>
              <w:bottom w:val="single" w:sz="4" w:space="0" w:color="auto"/>
              <w:right w:val="single" w:sz="4" w:space="0" w:color="auto"/>
            </w:tcBorders>
            <w:shd w:val="clear" w:color="auto" w:fill="auto"/>
            <w:noWrap/>
            <w:vAlign w:val="center"/>
            <w:hideMark/>
          </w:tcPr>
          <w:p w14:paraId="5E382D6A"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6E45A1">
              <w:rPr>
                <w:sz w:val="16"/>
                <w:szCs w:val="16"/>
                <w:lang w:val="en-ID" w:eastAsia="en-ID"/>
              </w:rPr>
              <w:t>0.106</w:t>
            </w:r>
          </w:p>
        </w:tc>
        <w:tc>
          <w:tcPr>
            <w:tcW w:w="708" w:type="dxa"/>
            <w:tcBorders>
              <w:top w:val="nil"/>
              <w:left w:val="nil"/>
              <w:bottom w:val="single" w:sz="4" w:space="0" w:color="auto"/>
              <w:right w:val="single" w:sz="4" w:space="0" w:color="auto"/>
            </w:tcBorders>
            <w:shd w:val="clear" w:color="auto" w:fill="auto"/>
            <w:vAlign w:val="center"/>
            <w:hideMark/>
          </w:tcPr>
          <w:p w14:paraId="2C331BCB"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6E45A1">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FBDFDE2"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6E45A1">
              <w:rPr>
                <w:sz w:val="16"/>
                <w:szCs w:val="16"/>
                <w:lang w:val="en-ID" w:eastAsia="en-ID"/>
              </w:rPr>
              <w:t>0.915</w:t>
            </w:r>
          </w:p>
        </w:tc>
        <w:tc>
          <w:tcPr>
            <w:tcW w:w="850" w:type="dxa"/>
            <w:tcBorders>
              <w:top w:val="nil"/>
              <w:left w:val="nil"/>
              <w:bottom w:val="single" w:sz="4" w:space="0" w:color="auto"/>
              <w:right w:val="single" w:sz="4" w:space="0" w:color="auto"/>
            </w:tcBorders>
            <w:shd w:val="clear" w:color="auto" w:fill="auto"/>
            <w:vAlign w:val="center"/>
            <w:hideMark/>
          </w:tcPr>
          <w:p w14:paraId="76C19759"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r w:rsidRPr="006E45A1">
              <w:rPr>
                <w:sz w:val="16"/>
                <w:szCs w:val="16"/>
                <w:lang w:val="en-ID" w:eastAsia="en-ID"/>
              </w:rPr>
              <w:t>Tidak Sig.</w:t>
            </w:r>
          </w:p>
        </w:tc>
      </w:tr>
      <w:tr w:rsidR="00752A24" w:rsidRPr="00D162B9" w14:paraId="0DA1DFA7" w14:textId="77777777" w:rsidTr="00391D97">
        <w:trPr>
          <w:trHeight w:val="284"/>
        </w:trPr>
        <w:tc>
          <w:tcPr>
            <w:tcW w:w="483"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2D47E53E"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18" w:right="-191"/>
              <w:rPr>
                <w:sz w:val="16"/>
                <w:szCs w:val="16"/>
                <w:lang w:val="en-ID" w:eastAsia="en-ID"/>
              </w:rPr>
            </w:pPr>
            <w:r w:rsidRPr="00D162B9">
              <w:rPr>
                <w:sz w:val="16"/>
                <w:szCs w:val="16"/>
                <w:lang w:val="en-ID" w:eastAsia="en-ID"/>
              </w:rPr>
              <w:t>H10</w:t>
            </w:r>
          </w:p>
        </w:tc>
        <w:tc>
          <w:tcPr>
            <w:tcW w:w="904" w:type="dxa"/>
            <w:tcBorders>
              <w:top w:val="nil"/>
              <w:left w:val="nil"/>
              <w:bottom w:val="single" w:sz="4" w:space="0" w:color="auto"/>
              <w:right w:val="single" w:sz="4" w:space="0" w:color="auto"/>
            </w:tcBorders>
            <w:shd w:val="clear" w:color="auto" w:fill="D6E3BC" w:themeFill="accent3" w:themeFillTint="66"/>
            <w:noWrap/>
            <w:vAlign w:val="center"/>
            <w:hideMark/>
          </w:tcPr>
          <w:p w14:paraId="3A324E2C" w14:textId="77777777" w:rsidR="00752A24" w:rsidRPr="00D162B9"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gramStart"/>
            <w:r w:rsidRPr="00D162B9">
              <w:rPr>
                <w:sz w:val="16"/>
                <w:szCs w:val="16"/>
                <w:lang w:val="en-ID" w:eastAsia="en-ID"/>
              </w:rPr>
              <w:t>BI  -</w:t>
            </w:r>
            <w:proofErr w:type="gramEnd"/>
            <w:r w:rsidRPr="00D162B9">
              <w:rPr>
                <w:sz w:val="16"/>
                <w:szCs w:val="16"/>
                <w:lang w:val="en-ID" w:eastAsia="en-ID"/>
              </w:rPr>
              <w:t>&gt; UB</w:t>
            </w:r>
          </w:p>
        </w:tc>
        <w:tc>
          <w:tcPr>
            <w:tcW w:w="780" w:type="dxa"/>
            <w:tcBorders>
              <w:top w:val="nil"/>
              <w:left w:val="nil"/>
              <w:bottom w:val="single" w:sz="4" w:space="0" w:color="auto"/>
              <w:right w:val="single" w:sz="4" w:space="0" w:color="auto"/>
            </w:tcBorders>
            <w:shd w:val="clear" w:color="auto" w:fill="D6E3BC" w:themeFill="accent3" w:themeFillTint="66"/>
            <w:noWrap/>
            <w:vAlign w:val="center"/>
            <w:hideMark/>
          </w:tcPr>
          <w:p w14:paraId="36EDAEE0" w14:textId="702CB35E"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r w:rsidRPr="006E45A1">
              <w:rPr>
                <w:sz w:val="16"/>
                <w:szCs w:val="16"/>
                <w:lang w:val="en-ID" w:eastAsia="en-ID"/>
              </w:rPr>
              <w:t>0.396</w:t>
            </w:r>
          </w:p>
        </w:tc>
        <w:tc>
          <w:tcPr>
            <w:tcW w:w="522" w:type="dxa"/>
            <w:tcBorders>
              <w:top w:val="nil"/>
              <w:left w:val="nil"/>
              <w:bottom w:val="single" w:sz="4" w:space="0" w:color="auto"/>
              <w:right w:val="single" w:sz="4" w:space="0" w:color="auto"/>
            </w:tcBorders>
            <w:shd w:val="clear" w:color="auto" w:fill="D6E3BC" w:themeFill="accent3" w:themeFillTint="66"/>
            <w:noWrap/>
            <w:vAlign w:val="center"/>
            <w:hideMark/>
          </w:tcPr>
          <w:p w14:paraId="575A8663"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50" w:right="-106"/>
              <w:rPr>
                <w:sz w:val="16"/>
                <w:szCs w:val="16"/>
                <w:lang w:val="en-ID" w:eastAsia="en-ID"/>
              </w:rPr>
            </w:pPr>
            <w:r w:rsidRPr="006E45A1">
              <w:rPr>
                <w:sz w:val="16"/>
                <w:szCs w:val="16"/>
                <w:lang w:val="en-ID" w:eastAsia="en-ID"/>
              </w:rPr>
              <w:t>4.492</w:t>
            </w:r>
          </w:p>
        </w:tc>
        <w:tc>
          <w:tcPr>
            <w:tcW w:w="708" w:type="dxa"/>
            <w:tcBorders>
              <w:top w:val="nil"/>
              <w:left w:val="nil"/>
              <w:bottom w:val="single" w:sz="4" w:space="0" w:color="auto"/>
              <w:right w:val="single" w:sz="4" w:space="0" w:color="auto"/>
            </w:tcBorders>
            <w:shd w:val="clear" w:color="auto" w:fill="D6E3BC" w:themeFill="accent3" w:themeFillTint="66"/>
            <w:vAlign w:val="center"/>
            <w:hideMark/>
          </w:tcPr>
          <w:p w14:paraId="46E27AF3"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rPr>
                <w:sz w:val="16"/>
                <w:szCs w:val="16"/>
                <w:lang w:val="en-ID" w:eastAsia="en-ID"/>
              </w:rPr>
            </w:pPr>
            <w:proofErr w:type="spellStart"/>
            <w:r w:rsidRPr="006E45A1">
              <w:rPr>
                <w:sz w:val="16"/>
                <w:szCs w:val="16"/>
                <w:lang w:val="en-ID" w:eastAsia="en-ID"/>
              </w:rPr>
              <w:t>Positif</w:t>
            </w:r>
            <w:proofErr w:type="spellEnd"/>
          </w:p>
        </w:tc>
        <w:tc>
          <w:tcPr>
            <w:tcW w:w="851" w:type="dxa"/>
            <w:tcBorders>
              <w:top w:val="nil"/>
              <w:left w:val="nil"/>
              <w:bottom w:val="single" w:sz="4" w:space="0" w:color="auto"/>
              <w:right w:val="single" w:sz="4" w:space="0" w:color="auto"/>
            </w:tcBorders>
            <w:shd w:val="clear" w:color="auto" w:fill="D6E3BC" w:themeFill="accent3" w:themeFillTint="66"/>
            <w:noWrap/>
            <w:vAlign w:val="center"/>
            <w:hideMark/>
          </w:tcPr>
          <w:p w14:paraId="7993A732"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105"/>
              <w:rPr>
                <w:sz w:val="16"/>
                <w:szCs w:val="16"/>
                <w:lang w:val="en-ID" w:eastAsia="en-ID"/>
              </w:rPr>
            </w:pPr>
            <w:r w:rsidRPr="006E45A1">
              <w:rPr>
                <w:sz w:val="16"/>
                <w:szCs w:val="16"/>
                <w:lang w:val="en-ID" w:eastAsia="en-ID"/>
              </w:rPr>
              <w:t>0.000</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14:paraId="30823116" w14:textId="77777777" w:rsidR="00752A24" w:rsidRPr="006E45A1" w:rsidRDefault="00752A24" w:rsidP="00EC1321">
            <w:pPr>
              <w:widowControl/>
              <w:pBdr>
                <w:top w:val="none" w:sz="0" w:space="0" w:color="auto"/>
                <w:left w:val="none" w:sz="0" w:space="0" w:color="auto"/>
                <w:bottom w:val="none" w:sz="0" w:space="0" w:color="auto"/>
                <w:right w:val="none" w:sz="0" w:space="0" w:color="auto"/>
                <w:between w:val="none" w:sz="0" w:space="0" w:color="auto"/>
              </w:pBdr>
              <w:ind w:left="-109" w:right="-63"/>
              <w:rPr>
                <w:sz w:val="16"/>
                <w:szCs w:val="16"/>
                <w:lang w:val="en-ID" w:eastAsia="en-ID"/>
              </w:rPr>
            </w:pPr>
            <w:proofErr w:type="spellStart"/>
            <w:r w:rsidRPr="006E45A1">
              <w:rPr>
                <w:sz w:val="16"/>
                <w:szCs w:val="16"/>
                <w:lang w:val="en-ID" w:eastAsia="en-ID"/>
              </w:rPr>
              <w:t>Signifikan</w:t>
            </w:r>
            <w:proofErr w:type="spellEnd"/>
          </w:p>
        </w:tc>
      </w:tr>
    </w:tbl>
    <w:p w14:paraId="52BD4978" w14:textId="77777777" w:rsidR="000F1085" w:rsidRDefault="000F1085" w:rsidP="00752A24">
      <w:pPr>
        <w:jc w:val="both"/>
      </w:pPr>
    </w:p>
    <w:p w14:paraId="4F9CF543" w14:textId="471D867D" w:rsidR="00391D97" w:rsidRPr="00D162B9" w:rsidRDefault="00752A24" w:rsidP="00752A24">
      <w:pPr>
        <w:jc w:val="both"/>
        <w:rPr>
          <w:kern w:val="36"/>
        </w:rPr>
      </w:pPr>
      <w:proofErr w:type="spellStart"/>
      <w:r w:rsidRPr="00D162B9">
        <w:t>Berdasarkan</w:t>
      </w:r>
      <w:proofErr w:type="spellEnd"/>
      <w:r w:rsidRPr="00D162B9">
        <w:t xml:space="preserve"> Tabel 4.</w:t>
      </w:r>
      <w:r w:rsidRPr="00D162B9">
        <w:rPr>
          <w:kern w:val="36"/>
        </w:rPr>
        <w:t xml:space="preserve"> </w:t>
      </w:r>
      <w:proofErr w:type="spellStart"/>
      <w:r w:rsidRPr="00D162B9">
        <w:rPr>
          <w:kern w:val="36"/>
        </w:rPr>
        <w:t>terlihat</w:t>
      </w:r>
      <w:proofErr w:type="spellEnd"/>
      <w:r w:rsidRPr="00D162B9">
        <w:rPr>
          <w:kern w:val="36"/>
        </w:rPr>
        <w:t xml:space="preserve"> </w:t>
      </w:r>
      <w:proofErr w:type="spellStart"/>
      <w:r w:rsidRPr="00D162B9">
        <w:rPr>
          <w:kern w:val="36"/>
        </w:rPr>
        <w:t>bahwa</w:t>
      </w:r>
      <w:proofErr w:type="spellEnd"/>
      <w:r w:rsidRPr="00D162B9">
        <w:rPr>
          <w:kern w:val="36"/>
        </w:rPr>
        <w:t xml:space="preserve"> </w:t>
      </w:r>
      <w:proofErr w:type="spellStart"/>
      <w:r w:rsidRPr="00D162B9">
        <w:rPr>
          <w:kern w:val="36"/>
        </w:rPr>
        <w:t>dari</w:t>
      </w:r>
      <w:proofErr w:type="spellEnd"/>
      <w:r w:rsidRPr="00D162B9">
        <w:rPr>
          <w:kern w:val="36"/>
        </w:rPr>
        <w:t xml:space="preserve"> </w:t>
      </w:r>
      <w:proofErr w:type="spellStart"/>
      <w:r w:rsidRPr="00D162B9">
        <w:rPr>
          <w:kern w:val="36"/>
        </w:rPr>
        <w:t>sepuluh</w:t>
      </w:r>
      <w:proofErr w:type="spellEnd"/>
      <w:r w:rsidRPr="00D162B9">
        <w:rPr>
          <w:kern w:val="36"/>
        </w:rPr>
        <w:t xml:space="preserve"> (10) </w:t>
      </w:r>
      <w:proofErr w:type="spellStart"/>
      <w:r w:rsidRPr="00D162B9">
        <w:rPr>
          <w:kern w:val="36"/>
        </w:rPr>
        <w:t>hipotesis</w:t>
      </w:r>
      <w:proofErr w:type="spellEnd"/>
      <w:r w:rsidRPr="00D162B9">
        <w:rPr>
          <w:kern w:val="36"/>
        </w:rPr>
        <w:t xml:space="preserve"> </w:t>
      </w:r>
    </w:p>
    <w:p w14:paraId="611429F8" w14:textId="005B3C1B" w:rsidR="00752A24" w:rsidRPr="000F1085" w:rsidRDefault="00752A24" w:rsidP="00752A24">
      <w:pPr>
        <w:jc w:val="both"/>
        <w:rPr>
          <w:i/>
          <w:iCs/>
          <w:lang w:val="en-ID" w:eastAsia="en-ID"/>
        </w:rPr>
      </w:pPr>
      <w:r w:rsidRPr="00D162B9">
        <w:rPr>
          <w:kern w:val="36"/>
        </w:rPr>
        <w:t xml:space="preserve">, </w:t>
      </w:r>
      <w:proofErr w:type="spellStart"/>
      <w:r w:rsidRPr="00D162B9">
        <w:rPr>
          <w:kern w:val="36"/>
        </w:rPr>
        <w:t>hanya</w:t>
      </w:r>
      <w:proofErr w:type="spellEnd"/>
      <w:r w:rsidRPr="00D162B9">
        <w:rPr>
          <w:kern w:val="36"/>
        </w:rPr>
        <w:t xml:space="preserve"> </w:t>
      </w:r>
      <w:proofErr w:type="spellStart"/>
      <w:r w:rsidRPr="00D162B9">
        <w:rPr>
          <w:kern w:val="36"/>
        </w:rPr>
        <w:t>ada</w:t>
      </w:r>
      <w:proofErr w:type="spellEnd"/>
      <w:r w:rsidRPr="00D162B9">
        <w:rPr>
          <w:kern w:val="36"/>
        </w:rPr>
        <w:t xml:space="preserve"> </w:t>
      </w:r>
      <w:proofErr w:type="spellStart"/>
      <w:r w:rsidRPr="00D162B9">
        <w:rPr>
          <w:kern w:val="36"/>
        </w:rPr>
        <w:t>empat</w:t>
      </w:r>
      <w:proofErr w:type="spellEnd"/>
      <w:r w:rsidRPr="00D162B9">
        <w:rPr>
          <w:kern w:val="36"/>
        </w:rPr>
        <w:t xml:space="preserve"> </w:t>
      </w:r>
      <w:proofErr w:type="spellStart"/>
      <w:r w:rsidRPr="00D162B9">
        <w:rPr>
          <w:kern w:val="36"/>
        </w:rPr>
        <w:t>hipotesis</w:t>
      </w:r>
      <w:proofErr w:type="spellEnd"/>
      <w:r w:rsidRPr="00D162B9">
        <w:rPr>
          <w:kern w:val="36"/>
        </w:rPr>
        <w:t xml:space="preserve"> yang </w:t>
      </w:r>
      <w:proofErr w:type="spellStart"/>
      <w:r w:rsidRPr="00D162B9">
        <w:rPr>
          <w:kern w:val="36"/>
        </w:rPr>
        <w:t>dapat</w:t>
      </w:r>
      <w:proofErr w:type="spellEnd"/>
      <w:r w:rsidRPr="00D162B9">
        <w:rPr>
          <w:kern w:val="36"/>
        </w:rPr>
        <w:t xml:space="preserve"> </w:t>
      </w:r>
      <w:proofErr w:type="spellStart"/>
      <w:r w:rsidRPr="00D162B9">
        <w:rPr>
          <w:kern w:val="36"/>
        </w:rPr>
        <w:t>diterima</w:t>
      </w:r>
      <w:proofErr w:type="spellEnd"/>
      <w:r w:rsidRPr="00D162B9">
        <w:rPr>
          <w:kern w:val="36"/>
        </w:rPr>
        <w:t xml:space="preserve"> </w:t>
      </w:r>
      <w:proofErr w:type="spellStart"/>
      <w:r w:rsidRPr="00D162B9">
        <w:rPr>
          <w:kern w:val="36"/>
        </w:rPr>
        <w:t>yaitu</w:t>
      </w:r>
      <w:proofErr w:type="spellEnd"/>
      <w:r w:rsidRPr="00D162B9">
        <w:rPr>
          <w:kern w:val="36"/>
        </w:rPr>
        <w:t xml:space="preserve"> </w:t>
      </w:r>
      <w:proofErr w:type="spellStart"/>
      <w:r w:rsidRPr="00D162B9">
        <w:rPr>
          <w:kern w:val="36"/>
        </w:rPr>
        <w:t>Pengaruh</w:t>
      </w:r>
      <w:proofErr w:type="spellEnd"/>
      <w:r w:rsidRPr="00D162B9">
        <w:rPr>
          <w:kern w:val="36"/>
        </w:rPr>
        <w:t xml:space="preserve"> </w:t>
      </w:r>
      <w:proofErr w:type="spellStart"/>
      <w:r w:rsidRPr="00D162B9">
        <w:rPr>
          <w:kern w:val="36"/>
        </w:rPr>
        <w:t>Positif</w:t>
      </w:r>
      <w:proofErr w:type="spellEnd"/>
      <w:r w:rsidRPr="00D162B9">
        <w:rPr>
          <w:kern w:val="36"/>
        </w:rPr>
        <w:t xml:space="preserve"> </w:t>
      </w:r>
      <w:r w:rsidRPr="00D162B9">
        <w:rPr>
          <w:i/>
          <w:iCs/>
          <w:kern w:val="36"/>
        </w:rPr>
        <w:t>Perceived Value</w:t>
      </w:r>
      <w:r w:rsidRPr="00D162B9">
        <w:rPr>
          <w:kern w:val="36"/>
        </w:rPr>
        <w:t xml:space="preserve"> </w:t>
      </w:r>
      <w:proofErr w:type="spellStart"/>
      <w:r w:rsidRPr="00D162B9">
        <w:rPr>
          <w:kern w:val="36"/>
        </w:rPr>
        <w:t>terhadap</w:t>
      </w:r>
      <w:proofErr w:type="spellEnd"/>
      <w:r w:rsidRPr="00D162B9">
        <w:rPr>
          <w:kern w:val="36"/>
        </w:rPr>
        <w:t xml:space="preserve"> </w:t>
      </w:r>
      <w:proofErr w:type="spellStart"/>
      <w:r w:rsidRPr="00D162B9">
        <w:rPr>
          <w:i/>
          <w:iCs/>
          <w:lang w:val="en-ID" w:eastAsia="en-ID"/>
        </w:rPr>
        <w:t>Behavioral</w:t>
      </w:r>
      <w:proofErr w:type="spellEnd"/>
      <w:r w:rsidRPr="00D162B9">
        <w:rPr>
          <w:i/>
          <w:iCs/>
          <w:lang w:val="en-ID" w:eastAsia="en-ID"/>
        </w:rPr>
        <w:t xml:space="preserve"> Intention</w:t>
      </w:r>
      <w:r w:rsidRPr="00D162B9">
        <w:rPr>
          <w:lang w:val="en-ID" w:eastAsia="en-ID"/>
        </w:rPr>
        <w:t xml:space="preserve">, </w:t>
      </w:r>
      <w:proofErr w:type="spellStart"/>
      <w:r w:rsidRPr="00D162B9">
        <w:rPr>
          <w:kern w:val="36"/>
        </w:rPr>
        <w:t>Pengaruh</w:t>
      </w:r>
      <w:proofErr w:type="spellEnd"/>
      <w:r w:rsidRPr="00D162B9">
        <w:rPr>
          <w:kern w:val="36"/>
        </w:rPr>
        <w:t xml:space="preserve"> </w:t>
      </w:r>
      <w:proofErr w:type="spellStart"/>
      <w:r w:rsidRPr="00D162B9">
        <w:rPr>
          <w:kern w:val="36"/>
        </w:rPr>
        <w:t>Positif</w:t>
      </w:r>
      <w:proofErr w:type="spellEnd"/>
      <w:r w:rsidRPr="00D162B9">
        <w:rPr>
          <w:kern w:val="36"/>
        </w:rPr>
        <w:t xml:space="preserve"> </w:t>
      </w:r>
      <w:r w:rsidRPr="00D162B9">
        <w:rPr>
          <w:i/>
          <w:iCs/>
          <w:kern w:val="36"/>
        </w:rPr>
        <w:t>Habit</w:t>
      </w:r>
      <w:r w:rsidRPr="00D162B9">
        <w:rPr>
          <w:kern w:val="36"/>
        </w:rPr>
        <w:t xml:space="preserve"> </w:t>
      </w:r>
      <w:proofErr w:type="spellStart"/>
      <w:r w:rsidRPr="00D162B9">
        <w:rPr>
          <w:kern w:val="36"/>
        </w:rPr>
        <w:t>terhadap</w:t>
      </w:r>
      <w:proofErr w:type="spellEnd"/>
      <w:r w:rsidRPr="00D162B9">
        <w:rPr>
          <w:kern w:val="36"/>
        </w:rPr>
        <w:t xml:space="preserve"> </w:t>
      </w:r>
      <w:proofErr w:type="spellStart"/>
      <w:r w:rsidRPr="00D162B9">
        <w:rPr>
          <w:i/>
          <w:iCs/>
          <w:lang w:val="en-ID" w:eastAsia="en-ID"/>
        </w:rPr>
        <w:t>Behavioral</w:t>
      </w:r>
      <w:proofErr w:type="spellEnd"/>
      <w:r w:rsidRPr="00D162B9">
        <w:rPr>
          <w:i/>
          <w:iCs/>
          <w:lang w:val="en-ID" w:eastAsia="en-ID"/>
        </w:rPr>
        <w:t xml:space="preserve"> Intention</w:t>
      </w:r>
      <w:r w:rsidRPr="00D162B9">
        <w:rPr>
          <w:lang w:val="en-ID" w:eastAsia="en-ID"/>
        </w:rPr>
        <w:t xml:space="preserve"> </w:t>
      </w:r>
      <w:proofErr w:type="spellStart"/>
      <w:r w:rsidRPr="00D162B9">
        <w:rPr>
          <w:lang w:val="en-ID" w:eastAsia="en-ID"/>
        </w:rPr>
        <w:t>Pengaruh</w:t>
      </w:r>
      <w:proofErr w:type="spellEnd"/>
      <w:r w:rsidRPr="00D162B9">
        <w:rPr>
          <w:lang w:val="en-ID" w:eastAsia="en-ID"/>
        </w:rPr>
        <w:t xml:space="preserve"> </w:t>
      </w:r>
      <w:proofErr w:type="spellStart"/>
      <w:r w:rsidRPr="00D162B9">
        <w:rPr>
          <w:lang w:val="en-ID" w:eastAsia="en-ID"/>
        </w:rPr>
        <w:t>Positif</w:t>
      </w:r>
      <w:proofErr w:type="spellEnd"/>
      <w:r w:rsidRPr="00D162B9">
        <w:rPr>
          <w:lang w:val="en-ID" w:eastAsia="en-ID"/>
        </w:rPr>
        <w:t xml:space="preserve"> </w:t>
      </w:r>
      <w:r w:rsidRPr="00D162B9">
        <w:rPr>
          <w:i/>
          <w:iCs/>
          <w:lang w:val="en-ID" w:eastAsia="en-ID"/>
        </w:rPr>
        <w:t>Facilitating Conditions</w:t>
      </w:r>
      <w:r w:rsidRPr="00D162B9">
        <w:rPr>
          <w:lang w:val="en-ID" w:eastAsia="en-ID"/>
        </w:rPr>
        <w:t xml:space="preserve"> </w:t>
      </w:r>
      <w:proofErr w:type="spellStart"/>
      <w:r w:rsidRPr="00D162B9">
        <w:rPr>
          <w:lang w:val="en-ID" w:eastAsia="en-ID"/>
        </w:rPr>
        <w:t>terhadap</w:t>
      </w:r>
      <w:proofErr w:type="spellEnd"/>
      <w:r w:rsidRPr="00D162B9">
        <w:rPr>
          <w:lang w:val="en-ID" w:eastAsia="en-ID"/>
        </w:rPr>
        <w:t xml:space="preserve"> </w:t>
      </w:r>
      <w:r w:rsidRPr="00D162B9">
        <w:rPr>
          <w:i/>
          <w:iCs/>
          <w:lang w:val="en-ID" w:eastAsia="en-ID"/>
        </w:rPr>
        <w:t xml:space="preserve">Use </w:t>
      </w:r>
      <w:proofErr w:type="spellStart"/>
      <w:r w:rsidRPr="00D162B9">
        <w:rPr>
          <w:i/>
          <w:iCs/>
          <w:lang w:val="en-ID" w:eastAsia="en-ID"/>
        </w:rPr>
        <w:t>Behavior</w:t>
      </w:r>
      <w:proofErr w:type="spellEnd"/>
      <w:r w:rsidRPr="00D162B9">
        <w:rPr>
          <w:lang w:val="en-ID" w:eastAsia="en-ID"/>
        </w:rPr>
        <w:t xml:space="preserve"> dan </w:t>
      </w:r>
      <w:proofErr w:type="spellStart"/>
      <w:r w:rsidRPr="00D162B9">
        <w:rPr>
          <w:lang w:val="en-ID" w:eastAsia="en-ID"/>
        </w:rPr>
        <w:lastRenderedPageBreak/>
        <w:t>terkahir</w:t>
      </w:r>
      <w:proofErr w:type="spellEnd"/>
      <w:r w:rsidRPr="00D162B9">
        <w:rPr>
          <w:lang w:val="en-ID" w:eastAsia="en-ID"/>
        </w:rPr>
        <w:t xml:space="preserve"> </w:t>
      </w:r>
      <w:proofErr w:type="spellStart"/>
      <w:r w:rsidRPr="00D162B9">
        <w:rPr>
          <w:lang w:val="en-ID" w:eastAsia="en-ID"/>
        </w:rPr>
        <w:t>Pengaruh</w:t>
      </w:r>
      <w:proofErr w:type="spellEnd"/>
      <w:r w:rsidRPr="00D162B9">
        <w:rPr>
          <w:lang w:val="en-ID" w:eastAsia="en-ID"/>
        </w:rPr>
        <w:t xml:space="preserve"> </w:t>
      </w:r>
      <w:proofErr w:type="spellStart"/>
      <w:r w:rsidRPr="00D162B9">
        <w:rPr>
          <w:lang w:val="en-ID" w:eastAsia="en-ID"/>
        </w:rPr>
        <w:t>Positif</w:t>
      </w:r>
      <w:proofErr w:type="spellEnd"/>
      <w:r w:rsidRPr="00D162B9">
        <w:rPr>
          <w:lang w:val="en-ID" w:eastAsia="en-ID"/>
        </w:rPr>
        <w:t xml:space="preserve"> </w:t>
      </w:r>
      <w:proofErr w:type="spellStart"/>
      <w:r w:rsidRPr="00D162B9">
        <w:rPr>
          <w:i/>
          <w:iCs/>
          <w:lang w:val="en-ID" w:eastAsia="en-ID"/>
        </w:rPr>
        <w:t>Behavior</w:t>
      </w:r>
      <w:proofErr w:type="spellEnd"/>
      <w:r w:rsidRPr="00D162B9">
        <w:rPr>
          <w:i/>
          <w:iCs/>
          <w:lang w:val="en-ID" w:eastAsia="en-ID"/>
        </w:rPr>
        <w:t xml:space="preserve"> Intention</w:t>
      </w:r>
      <w:r w:rsidRPr="00D162B9">
        <w:rPr>
          <w:lang w:val="en-ID" w:eastAsia="en-ID"/>
        </w:rPr>
        <w:t xml:space="preserve"> </w:t>
      </w:r>
      <w:proofErr w:type="spellStart"/>
      <w:r w:rsidRPr="00D162B9">
        <w:rPr>
          <w:lang w:val="en-ID" w:eastAsia="en-ID"/>
        </w:rPr>
        <w:t>terhadap</w:t>
      </w:r>
      <w:proofErr w:type="spellEnd"/>
      <w:r w:rsidRPr="00D162B9">
        <w:rPr>
          <w:lang w:val="en-ID" w:eastAsia="en-ID"/>
        </w:rPr>
        <w:t xml:space="preserve"> </w:t>
      </w:r>
      <w:r w:rsidRPr="00D162B9">
        <w:rPr>
          <w:i/>
          <w:iCs/>
          <w:lang w:val="en-ID" w:eastAsia="en-ID"/>
        </w:rPr>
        <w:t xml:space="preserve">Use </w:t>
      </w:r>
      <w:proofErr w:type="spellStart"/>
      <w:r w:rsidRPr="00D162B9">
        <w:rPr>
          <w:i/>
          <w:iCs/>
          <w:lang w:val="en-ID" w:eastAsia="en-ID"/>
        </w:rPr>
        <w:t>Behavior</w:t>
      </w:r>
      <w:proofErr w:type="spellEnd"/>
      <w:r w:rsidRPr="00D162B9">
        <w:rPr>
          <w:i/>
          <w:iCs/>
          <w:lang w:val="en-ID" w:eastAsia="en-ID"/>
        </w:rPr>
        <w:t xml:space="preserve">. </w:t>
      </w:r>
      <w:r w:rsidR="000F1085">
        <w:rPr>
          <w:i/>
          <w:iCs/>
          <w:lang w:val="en-ID" w:eastAsia="en-ID"/>
        </w:rPr>
        <w:t xml:space="preserve"> </w:t>
      </w:r>
      <w:r w:rsidRPr="00D162B9">
        <w:t xml:space="preserve">Adapun </w:t>
      </w:r>
      <w:proofErr w:type="spellStart"/>
      <w:r w:rsidRPr="00D162B9">
        <w:t>analisis</w:t>
      </w:r>
      <w:proofErr w:type="spellEnd"/>
      <w:r w:rsidRPr="00D162B9">
        <w:t xml:space="preserve"> </w:t>
      </w:r>
      <w:proofErr w:type="spellStart"/>
      <w:r w:rsidR="002A41D6" w:rsidRPr="00D162B9">
        <w:t>suatu</w:t>
      </w:r>
      <w:proofErr w:type="spellEnd"/>
      <w:r w:rsidR="002A41D6" w:rsidRPr="00D162B9">
        <w:t xml:space="preserve"> </w:t>
      </w:r>
      <w:proofErr w:type="spellStart"/>
      <w:r w:rsidRPr="00D162B9">
        <w:t>pengaruh</w:t>
      </w:r>
      <w:proofErr w:type="spellEnd"/>
      <w:r w:rsidRPr="00D162B9">
        <w:t xml:space="preserve"> </w:t>
      </w:r>
      <w:proofErr w:type="spellStart"/>
      <w:proofErr w:type="gramStart"/>
      <w:r w:rsidRPr="00D162B9">
        <w:t>variabel</w:t>
      </w:r>
      <w:proofErr w:type="spellEnd"/>
      <w:r w:rsidRPr="00D162B9">
        <w:t xml:space="preserve">  UTAUT</w:t>
      </w:r>
      <w:proofErr w:type="gramEnd"/>
      <w:r w:rsidRPr="00D162B9">
        <w:t xml:space="preserve"> 2 </w:t>
      </w:r>
      <w:proofErr w:type="spellStart"/>
      <w:r w:rsidRPr="00D162B9">
        <w:t>terhadap</w:t>
      </w:r>
      <w:proofErr w:type="spellEnd"/>
      <w:r w:rsidRPr="00D162B9">
        <w:t xml:space="preserve"> SIMAKAD</w:t>
      </w:r>
      <w:r w:rsidR="002A41D6" w:rsidRPr="00D162B9">
        <w:t xml:space="preserve"> </w:t>
      </w:r>
      <w:r w:rsidRPr="00D162B9">
        <w:t>:</w:t>
      </w:r>
    </w:p>
    <w:p w14:paraId="1EACBF0C" w14:textId="12EF8074" w:rsidR="00752A24" w:rsidRPr="00D162B9" w:rsidRDefault="00752A24" w:rsidP="00752A24">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00087E32" w:rsidRPr="00D162B9">
        <w:t>Ekspektasi Kinerja (</w:t>
      </w:r>
      <w:proofErr w:type="gramStart"/>
      <w:r w:rsidRPr="00D162B9">
        <w:rPr>
          <w:i/>
          <w:iCs/>
        </w:rPr>
        <w:t>Performance  Expectancy</w:t>
      </w:r>
      <w:proofErr w:type="gramEnd"/>
      <w:r w:rsidR="00087E32" w:rsidRPr="00D162B9">
        <w:rPr>
          <w:i/>
          <w:iCs/>
        </w:rPr>
        <w:t>)</w:t>
      </w:r>
      <w:r w:rsidRPr="00D162B9">
        <w:t xml:space="preserve">   </w:t>
      </w:r>
      <w:proofErr w:type="spellStart"/>
      <w:r w:rsidRPr="00D162B9">
        <w:t>terhadap</w:t>
      </w:r>
      <w:proofErr w:type="spellEnd"/>
      <w:r w:rsidRPr="00D162B9">
        <w:t xml:space="preserve"> </w:t>
      </w:r>
      <w:proofErr w:type="spellStart"/>
      <w:r w:rsidR="00087E32" w:rsidRPr="00D162B9">
        <w:t>Niat</w:t>
      </w:r>
      <w:proofErr w:type="spellEnd"/>
      <w:r w:rsidR="00087E32" w:rsidRPr="00D162B9">
        <w:t xml:space="preserve"> </w:t>
      </w:r>
      <w:proofErr w:type="spellStart"/>
      <w:r w:rsidR="00087E32" w:rsidRPr="00D162B9">
        <w:t>Perilaku</w:t>
      </w:r>
      <w:proofErr w:type="spellEnd"/>
      <w:r w:rsidR="00087E32" w:rsidRPr="00D162B9">
        <w:t xml:space="preserve"> (</w:t>
      </w:r>
      <w:r w:rsidRPr="00D162B9">
        <w:rPr>
          <w:i/>
          <w:iCs/>
        </w:rPr>
        <w:t>Behavioral Intention</w:t>
      </w:r>
      <w:r w:rsidR="00087E32" w:rsidRPr="00D162B9">
        <w:rPr>
          <w:i/>
          <w:iCs/>
        </w:rPr>
        <w:t>)</w:t>
      </w:r>
    </w:p>
    <w:p w14:paraId="6429DEC9" w14:textId="77777777" w:rsidR="00752A24" w:rsidRPr="00D162B9" w:rsidRDefault="00752A24" w:rsidP="00752A24">
      <w:pPr>
        <w:shd w:val="clear" w:color="auto" w:fill="FFFFFF"/>
        <w:jc w:val="both"/>
        <w:outlineLvl w:val="0"/>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terdapat</w:t>
      </w:r>
      <w:proofErr w:type="spell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pada </w:t>
      </w:r>
      <w:proofErr w:type="spellStart"/>
      <w:r w:rsidRPr="00D162B9">
        <w:t>variabel</w:t>
      </w:r>
      <w:proofErr w:type="spellEnd"/>
      <w:r w:rsidRPr="00D162B9">
        <w:t xml:space="preserve"> </w:t>
      </w:r>
      <w:proofErr w:type="gramStart"/>
      <w:r w:rsidRPr="00D162B9">
        <w:rPr>
          <w:i/>
          <w:iCs/>
        </w:rPr>
        <w:t>Performance  Expectancy</w:t>
      </w:r>
      <w:proofErr w:type="gramEnd"/>
      <w:r w:rsidRPr="00D162B9">
        <w:t xml:space="preserve">  (</w:t>
      </w:r>
      <w:proofErr w:type="spellStart"/>
      <w:r w:rsidRPr="00D162B9">
        <w:t>ekspektasi</w:t>
      </w:r>
      <w:proofErr w:type="spellEnd"/>
      <w:r w:rsidRPr="00D162B9">
        <w:t xml:space="preserve"> </w:t>
      </w:r>
      <w:proofErr w:type="spellStart"/>
      <w:r w:rsidRPr="00D162B9">
        <w:t>kinerja</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r w:rsidRPr="00D162B9">
        <w:rPr>
          <w:i/>
          <w:iCs/>
        </w:rPr>
        <w:t xml:space="preserve">Behavioral Intention </w:t>
      </w:r>
      <w:r w:rsidRPr="00D162B9">
        <w:t>(</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sebesar</w:t>
      </w:r>
      <w:proofErr w:type="spellEnd"/>
      <w:r w:rsidRPr="00D162B9">
        <w:t xml:space="preserve"> 0,048 (4,8%), </w:t>
      </w:r>
      <w:proofErr w:type="spellStart"/>
      <w:r w:rsidRPr="00D162B9">
        <w:t>namun</w:t>
      </w:r>
      <w:proofErr w:type="spellEnd"/>
      <w:r w:rsidRPr="00D162B9">
        <w:t xml:space="preserve">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0,440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0,660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ditolak</w:t>
      </w:r>
      <w:proofErr w:type="spellEnd"/>
      <w:r w:rsidRPr="00D162B9">
        <w:t>.</w:t>
      </w:r>
    </w:p>
    <w:p w14:paraId="3554C466" w14:textId="77777777" w:rsidR="00752A24" w:rsidRPr="00D162B9" w:rsidRDefault="00752A24" w:rsidP="00752A24">
      <w:pPr>
        <w:pStyle w:val="ListParagraph"/>
        <w:ind w:left="0"/>
        <w:jc w:val="both"/>
      </w:pPr>
      <w:proofErr w:type="spellStart"/>
      <w:r w:rsidRPr="00D162B9">
        <w:t>Implikasi</w:t>
      </w:r>
      <w:proofErr w:type="spellEnd"/>
      <w:r w:rsidRPr="00D162B9">
        <w:t xml:space="preserve"> </w:t>
      </w:r>
      <w:proofErr w:type="spellStart"/>
      <w:r w:rsidRPr="00D162B9">
        <w:t>dari</w:t>
      </w:r>
      <w:proofErr w:type="spellEnd"/>
      <w:r w:rsidRPr="00D162B9">
        <w:t xml:space="preserve"> </w:t>
      </w:r>
      <w:proofErr w:type="spellStart"/>
      <w:r w:rsidRPr="00D162B9">
        <w:t>hasil</w:t>
      </w:r>
      <w:proofErr w:type="spellEnd"/>
      <w:r w:rsidRPr="00D162B9">
        <w:t xml:space="preserve"> </w:t>
      </w:r>
      <w:proofErr w:type="spellStart"/>
      <w:r w:rsidRPr="00D162B9">
        <w:t>tersebut</w:t>
      </w:r>
      <w:proofErr w:type="spellEnd"/>
      <w:r w:rsidRPr="00D162B9">
        <w:t xml:space="preserve"> </w:t>
      </w:r>
      <w:proofErr w:type="spellStart"/>
      <w:r w:rsidRPr="00D162B9">
        <w:t>adalah</w:t>
      </w:r>
      <w:proofErr w:type="spellEnd"/>
      <w:r w:rsidRPr="00D162B9">
        <w:t xml:space="preserve"> </w:t>
      </w:r>
      <w:r w:rsidRPr="00D162B9">
        <w:rPr>
          <w:i/>
          <w:iCs/>
        </w:rPr>
        <w:t>Performance  Expectancy</w:t>
      </w:r>
      <w:r w:rsidRPr="00D162B9">
        <w:t xml:space="preserve">  (</w:t>
      </w:r>
      <w:proofErr w:type="spellStart"/>
      <w:r w:rsidRPr="00D162B9">
        <w:t>ekspektasi</w:t>
      </w:r>
      <w:proofErr w:type="spellEnd"/>
      <w:r w:rsidRPr="00D162B9">
        <w:t xml:space="preserve"> </w:t>
      </w:r>
      <w:proofErr w:type="spellStart"/>
      <w:r w:rsidRPr="00D162B9">
        <w:t>kinerja</w:t>
      </w:r>
      <w:proofErr w:type="spellEnd"/>
      <w:r w:rsidRPr="00D162B9">
        <w:t xml:space="preserve">)  </w:t>
      </w:r>
      <w:proofErr w:type="spellStart"/>
      <w:r w:rsidRPr="00D162B9">
        <w:t>sistem</w:t>
      </w:r>
      <w:proofErr w:type="spellEnd"/>
      <w:r w:rsidRPr="00D162B9">
        <w:t xml:space="preserve"> SIMAKAD di </w:t>
      </w:r>
      <w:proofErr w:type="spellStart"/>
      <w:r w:rsidRPr="00D162B9">
        <w:t>IKest</w:t>
      </w:r>
      <w:proofErr w:type="spellEnd"/>
      <w:r w:rsidRPr="00D162B9">
        <w:t xml:space="preserve"> MP </w:t>
      </w:r>
      <w:proofErr w:type="spellStart"/>
      <w:r w:rsidRPr="00D162B9">
        <w:t>dapat</w:t>
      </w:r>
      <w:proofErr w:type="spellEnd"/>
      <w:r w:rsidRPr="00D162B9">
        <w:t xml:space="preserve">  </w:t>
      </w:r>
      <w:proofErr w:type="spellStart"/>
      <w:r w:rsidRPr="00D162B9">
        <w:t>membantu</w:t>
      </w:r>
      <w:proofErr w:type="spellEnd"/>
      <w:r w:rsidRPr="00D162B9">
        <w:t xml:space="preserve">  </w:t>
      </w:r>
      <w:proofErr w:type="spellStart"/>
      <w:r w:rsidRPr="00D162B9">
        <w:t>pengurusan</w:t>
      </w:r>
      <w:proofErr w:type="spellEnd"/>
      <w:r w:rsidRPr="00D162B9">
        <w:t xml:space="preserve"> </w:t>
      </w:r>
      <w:proofErr w:type="spellStart"/>
      <w:r w:rsidRPr="00D162B9">
        <w:t>adminstrasi</w:t>
      </w:r>
      <w:proofErr w:type="spellEnd"/>
      <w:r w:rsidRPr="00D162B9">
        <w:t xml:space="preserve"> </w:t>
      </w:r>
      <w:proofErr w:type="spellStart"/>
      <w:r w:rsidRPr="00D162B9">
        <w:t>mahasiswa</w:t>
      </w:r>
      <w:proofErr w:type="spellEnd"/>
      <w:r w:rsidRPr="00D162B9">
        <w:t xml:space="preserve"> </w:t>
      </w:r>
      <w:proofErr w:type="spellStart"/>
      <w:r w:rsidRPr="00D162B9">
        <w:t>dalam</w:t>
      </w:r>
      <w:proofErr w:type="spellEnd"/>
      <w:r w:rsidRPr="00D162B9">
        <w:t xml:space="preserve"> </w:t>
      </w:r>
      <w:proofErr w:type="spellStart"/>
      <w:r w:rsidRPr="00D162B9">
        <w:t>menyelesaikan</w:t>
      </w:r>
      <w:proofErr w:type="spellEnd"/>
      <w:r w:rsidRPr="00D162B9">
        <w:t xml:space="preserve"> </w:t>
      </w:r>
      <w:proofErr w:type="spellStart"/>
      <w:r w:rsidRPr="00D162B9">
        <w:t>administrasi</w:t>
      </w:r>
      <w:proofErr w:type="spellEnd"/>
      <w:r w:rsidRPr="00D162B9">
        <w:t xml:space="preserve"> </w:t>
      </w:r>
      <w:proofErr w:type="spellStart"/>
      <w:r w:rsidRPr="00D162B9">
        <w:t>akademik</w:t>
      </w:r>
      <w:proofErr w:type="spellEnd"/>
      <w:r w:rsidRPr="00D162B9">
        <w:t xml:space="preserve"> (</w:t>
      </w:r>
      <w:proofErr w:type="spellStart"/>
      <w:r w:rsidRPr="00D162B9">
        <w:t>positif</w:t>
      </w:r>
      <w:proofErr w:type="spellEnd"/>
      <w:r w:rsidRPr="00D162B9">
        <w:t xml:space="preserve">) </w:t>
      </w:r>
      <w:proofErr w:type="spellStart"/>
      <w:r w:rsidRPr="00D162B9">
        <w:t>tetapi</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terhadap</w:t>
      </w:r>
      <w:proofErr w:type="spellEnd"/>
      <w:r w:rsidRPr="00D162B9">
        <w:t xml:space="preserve"> </w:t>
      </w:r>
      <w:r w:rsidRPr="00D162B9">
        <w:rPr>
          <w:i/>
          <w:iCs/>
        </w:rPr>
        <w:t xml:space="preserve">Behavioral Intention </w:t>
      </w:r>
      <w:r w:rsidRPr="00D162B9">
        <w:t>(</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penggunaan</w:t>
      </w:r>
      <w:proofErr w:type="spellEnd"/>
      <w:r w:rsidRPr="00D162B9">
        <w:t xml:space="preserve"> </w:t>
      </w:r>
      <w:proofErr w:type="spellStart"/>
      <w:r w:rsidRPr="00D162B9">
        <w:t>sistem</w:t>
      </w:r>
      <w:proofErr w:type="spellEnd"/>
      <w:r w:rsidRPr="00D162B9">
        <w:t xml:space="preserve"> SIMAKAD di </w:t>
      </w:r>
      <w:proofErr w:type="spellStart"/>
      <w:r w:rsidRPr="00D162B9">
        <w:t>IKesT</w:t>
      </w:r>
      <w:proofErr w:type="spellEnd"/>
      <w:r w:rsidRPr="00D162B9">
        <w:t xml:space="preserve"> MP </w:t>
      </w:r>
      <w:proofErr w:type="spellStart"/>
      <w:r w:rsidRPr="00D162B9">
        <w:t>karena</w:t>
      </w:r>
      <w:proofErr w:type="spellEnd"/>
      <w:r w:rsidRPr="00D162B9">
        <w:t xml:space="preserve"> pada </w:t>
      </w:r>
      <w:proofErr w:type="spellStart"/>
      <w:r w:rsidRPr="00D162B9">
        <w:t>kenyataannya</w:t>
      </w:r>
      <w:proofErr w:type="spellEnd"/>
      <w:r w:rsidRPr="00D162B9">
        <w:t xml:space="preserve"> SIMAKAD </w:t>
      </w:r>
      <w:proofErr w:type="spellStart"/>
      <w:r w:rsidRPr="00D162B9">
        <w:t>tidak</w:t>
      </w:r>
      <w:proofErr w:type="spellEnd"/>
      <w:r w:rsidRPr="00D162B9">
        <w:t xml:space="preserve"> </w:t>
      </w:r>
      <w:proofErr w:type="spellStart"/>
      <w:r w:rsidRPr="00D162B9">
        <w:t>digunakan</w:t>
      </w:r>
      <w:proofErr w:type="spellEnd"/>
      <w:r w:rsidRPr="00D162B9">
        <w:t xml:space="preserve"> </w:t>
      </w:r>
      <w:proofErr w:type="spellStart"/>
      <w:r w:rsidRPr="00D162B9">
        <w:t>mahasiswa</w:t>
      </w:r>
      <w:proofErr w:type="spellEnd"/>
      <w:r w:rsidRPr="00D162B9">
        <w:t xml:space="preserve"> </w:t>
      </w:r>
      <w:proofErr w:type="spellStart"/>
      <w:r w:rsidRPr="00D162B9">
        <w:t>secara</w:t>
      </w:r>
      <w:proofErr w:type="spellEnd"/>
      <w:r w:rsidRPr="00D162B9">
        <w:t xml:space="preserve"> </w:t>
      </w:r>
      <w:proofErr w:type="spellStart"/>
      <w:r w:rsidRPr="00D162B9">
        <w:t>teratur</w:t>
      </w:r>
      <w:proofErr w:type="spellEnd"/>
      <w:r w:rsidRPr="00D162B9">
        <w:t xml:space="preserve">, </w:t>
      </w:r>
      <w:proofErr w:type="spellStart"/>
      <w:r w:rsidRPr="00D162B9">
        <w:t>hanya</w:t>
      </w:r>
      <w:proofErr w:type="spellEnd"/>
      <w:r w:rsidRPr="00D162B9">
        <w:t xml:space="preserve"> pada </w:t>
      </w:r>
      <w:proofErr w:type="spellStart"/>
      <w:r w:rsidRPr="00D162B9">
        <w:t>saat</w:t>
      </w:r>
      <w:proofErr w:type="spellEnd"/>
      <w:r w:rsidRPr="00D162B9">
        <w:t xml:space="preserve"> </w:t>
      </w:r>
      <w:proofErr w:type="spellStart"/>
      <w:r w:rsidRPr="00D162B9">
        <w:t>akan</w:t>
      </w:r>
      <w:proofErr w:type="spellEnd"/>
      <w:r w:rsidRPr="00D162B9">
        <w:t xml:space="preserve"> </w:t>
      </w:r>
      <w:proofErr w:type="spellStart"/>
      <w:r w:rsidRPr="00D162B9">
        <w:t>menyusun</w:t>
      </w:r>
      <w:proofErr w:type="spellEnd"/>
      <w:r w:rsidRPr="00D162B9">
        <w:t xml:space="preserve"> </w:t>
      </w:r>
      <w:proofErr w:type="spellStart"/>
      <w:r w:rsidRPr="00D162B9">
        <w:t>Kartu</w:t>
      </w:r>
      <w:proofErr w:type="spellEnd"/>
      <w:r w:rsidRPr="00D162B9">
        <w:t xml:space="preserve"> </w:t>
      </w:r>
      <w:proofErr w:type="spellStart"/>
      <w:r w:rsidRPr="00D162B9">
        <w:t>Rencana</w:t>
      </w:r>
      <w:proofErr w:type="spellEnd"/>
      <w:r w:rsidRPr="00D162B9">
        <w:t xml:space="preserve"> Studi (KRS) pada </w:t>
      </w:r>
      <w:proofErr w:type="spellStart"/>
      <w:r w:rsidRPr="00D162B9">
        <w:t>awal</w:t>
      </w:r>
      <w:proofErr w:type="spellEnd"/>
      <w:r w:rsidRPr="00D162B9">
        <w:t xml:space="preserve"> </w:t>
      </w:r>
      <w:proofErr w:type="spellStart"/>
      <w:r w:rsidRPr="00D162B9">
        <w:t>perkuliahan</w:t>
      </w:r>
      <w:proofErr w:type="spellEnd"/>
      <w:r w:rsidRPr="00D162B9">
        <w:t xml:space="preserve"> dan </w:t>
      </w:r>
      <w:proofErr w:type="spellStart"/>
      <w:r w:rsidRPr="00D162B9">
        <w:t>melihat</w:t>
      </w:r>
      <w:proofErr w:type="spellEnd"/>
      <w:r w:rsidRPr="00D162B9">
        <w:t xml:space="preserve"> </w:t>
      </w:r>
      <w:proofErr w:type="spellStart"/>
      <w:r w:rsidRPr="00D162B9">
        <w:t>nilai</w:t>
      </w:r>
      <w:proofErr w:type="spellEnd"/>
      <w:r w:rsidRPr="00D162B9">
        <w:t xml:space="preserve"> pada </w:t>
      </w:r>
      <w:proofErr w:type="spellStart"/>
      <w:r w:rsidRPr="00D162B9">
        <w:t>Kartu</w:t>
      </w:r>
      <w:proofErr w:type="spellEnd"/>
      <w:r w:rsidRPr="00D162B9">
        <w:t xml:space="preserve"> Hasil Studi (KHS) </w:t>
      </w:r>
      <w:proofErr w:type="spellStart"/>
      <w:r w:rsidRPr="00D162B9">
        <w:t>saja</w:t>
      </w:r>
      <w:proofErr w:type="spellEnd"/>
      <w:r w:rsidRPr="00D162B9">
        <w:t xml:space="preserve">. </w:t>
      </w:r>
      <w:proofErr w:type="spellStart"/>
      <w:r w:rsidRPr="00D162B9">
        <w:t>Penelitian</w:t>
      </w:r>
      <w:proofErr w:type="spellEnd"/>
      <w:r w:rsidRPr="00D162B9">
        <w:t xml:space="preserve"> yang </w:t>
      </w:r>
      <w:proofErr w:type="spellStart"/>
      <w:r w:rsidRPr="00D162B9">
        <w:t>dilakukan</w:t>
      </w:r>
      <w:proofErr w:type="spellEnd"/>
      <w:r w:rsidRPr="00D162B9">
        <w:t xml:space="preserve"> </w:t>
      </w:r>
      <w:r w:rsidRPr="00D162B9">
        <w:fldChar w:fldCharType="begin" w:fldLock="1"/>
      </w:r>
      <w:r w:rsidRPr="00D162B9">
        <w:instrText>ADDIN CSL_CITATION {"citationItems":[{"id":"ITEM-1","itemData":{"abstract":"… dapat menjadwalkan perkuliahan E-Learning yang ada di … IBM guna mendapatkan tingkat kepuasan dalam ketergunaan … di atas, tingkat kepuasan pengguna sistem SIAKAD dari segi …","author":[{"dropping-particle":"","family":"Klarasati","given":"R","non-dropping-particle":"","parse-names":false,"suffix":""},{"dropping-particle":"","family":"Sutabri","given":"T","non-dropping-particle":"","parse-names":false,"suffix":""}],"container-title":"Jurnal Teknologi Dan Ilmu …","id":"ITEM-1","issue":"April","issued":{"date-parts":[["2023"]]},"page":"12-17","title":"Analisis Pengukuran Tingkat Kepuasan Dosen Terhadap Sistem Informasi Akademik Menggunakan Metode Usability Pada Universitas Prabumulih","type":"article-journal","volume":"6"},"uris":["http://www.mendeley.com/documents/?uuid=412b3e32-bcd9-4f7d-ae6f-7742db3f42b8"]}],"mendeley":{"formattedCitation":"[16]","plainTextFormattedCitation":"[16]","previouslyFormattedCitation":"[16]"},"properties":{"noteIndex":0},"schema":"https://github.com/citation-style-language/schema/raw/master/csl-citation.json"}</w:instrText>
      </w:r>
      <w:r w:rsidRPr="00D162B9">
        <w:fldChar w:fldCharType="separate"/>
      </w:r>
      <w:r w:rsidRPr="00D162B9">
        <w:rPr>
          <w:noProof/>
        </w:rPr>
        <w:t>[16]</w:t>
      </w:r>
      <w:r w:rsidRPr="00D162B9">
        <w:fldChar w:fldCharType="end"/>
      </w:r>
      <w:r w:rsidRPr="00D162B9">
        <w:t xml:space="preserve"> </w:t>
      </w:r>
      <w:proofErr w:type="spellStart"/>
      <w:r w:rsidRPr="00D162B9">
        <w:t>mengatakan</w:t>
      </w:r>
      <w:proofErr w:type="spellEnd"/>
      <w:r w:rsidRPr="00D162B9">
        <w:t xml:space="preserve"> </w:t>
      </w:r>
      <w:proofErr w:type="spellStart"/>
      <w:r w:rsidRPr="00D162B9">
        <w:t>tingkat</w:t>
      </w:r>
      <w:proofErr w:type="spellEnd"/>
      <w:r w:rsidRPr="00D162B9">
        <w:t xml:space="preserve"> </w:t>
      </w:r>
      <w:proofErr w:type="spellStart"/>
      <w:r w:rsidRPr="00D162B9">
        <w:t>kepuasan</w:t>
      </w:r>
      <w:proofErr w:type="spellEnd"/>
      <w:r w:rsidRPr="00D162B9">
        <w:t xml:space="preserve"> pada </w:t>
      </w:r>
      <w:proofErr w:type="spellStart"/>
      <w:r w:rsidRPr="00D162B9">
        <w:t>sistem</w:t>
      </w:r>
      <w:proofErr w:type="spellEnd"/>
      <w:r w:rsidRPr="00D162B9">
        <w:t xml:space="preserve"> </w:t>
      </w:r>
      <w:proofErr w:type="spellStart"/>
      <w:r w:rsidRPr="00D162B9">
        <w:t>informasi</w:t>
      </w:r>
      <w:proofErr w:type="spellEnd"/>
      <w:r w:rsidRPr="00D162B9">
        <w:t xml:space="preserve"> </w:t>
      </w:r>
      <w:proofErr w:type="spellStart"/>
      <w:r w:rsidRPr="00D162B9">
        <w:t>akademik</w:t>
      </w:r>
      <w:proofErr w:type="spellEnd"/>
      <w:r w:rsidRPr="00D162B9">
        <w:t xml:space="preserve"> </w:t>
      </w:r>
      <w:proofErr w:type="spellStart"/>
      <w:r w:rsidRPr="00D162B9">
        <w:t>dapat</w:t>
      </w:r>
      <w:proofErr w:type="spellEnd"/>
      <w:r w:rsidRPr="00D162B9">
        <w:t xml:space="preserve"> </w:t>
      </w:r>
      <w:proofErr w:type="spellStart"/>
      <w:r w:rsidRPr="00D162B9">
        <w:t>diperoleh</w:t>
      </w:r>
      <w:proofErr w:type="spellEnd"/>
      <w:r w:rsidRPr="00D162B9">
        <w:t xml:space="preserve"> </w:t>
      </w:r>
      <w:proofErr w:type="spellStart"/>
      <w:r w:rsidRPr="00D162B9">
        <w:t>dari</w:t>
      </w:r>
      <w:proofErr w:type="spellEnd"/>
      <w:r w:rsidRPr="00D162B9">
        <w:t xml:space="preserve"> Kinerja (</w:t>
      </w:r>
      <w:r w:rsidRPr="00D162B9">
        <w:rPr>
          <w:i/>
          <w:iCs/>
        </w:rPr>
        <w:t>Performance)</w:t>
      </w:r>
      <w:r w:rsidRPr="00D162B9">
        <w:t xml:space="preserve"> </w:t>
      </w:r>
      <w:proofErr w:type="spellStart"/>
      <w:r w:rsidRPr="00D162B9">
        <w:t>sistem</w:t>
      </w:r>
      <w:proofErr w:type="spellEnd"/>
      <w:r w:rsidRPr="00D162B9">
        <w:t xml:space="preserve"> </w:t>
      </w:r>
      <w:proofErr w:type="spellStart"/>
      <w:r w:rsidRPr="00D162B9">
        <w:t>informasi</w:t>
      </w:r>
      <w:proofErr w:type="spellEnd"/>
      <w:r w:rsidRPr="00D162B9">
        <w:t xml:space="preserve"> </w:t>
      </w:r>
      <w:proofErr w:type="spellStart"/>
      <w:r w:rsidRPr="00D162B9">
        <w:t>akademik</w:t>
      </w:r>
      <w:proofErr w:type="spellEnd"/>
      <w:r w:rsidRPr="00D162B9">
        <w:t xml:space="preserve">, </w:t>
      </w:r>
      <w:proofErr w:type="spellStart"/>
      <w:r w:rsidRPr="00D162B9">
        <w:t>Informasi</w:t>
      </w:r>
      <w:proofErr w:type="spellEnd"/>
      <w:r w:rsidRPr="00D162B9">
        <w:t xml:space="preserve"> </w:t>
      </w:r>
      <w:proofErr w:type="spellStart"/>
      <w:r w:rsidRPr="00D162B9">
        <w:t>Sistem</w:t>
      </w:r>
      <w:proofErr w:type="spellEnd"/>
      <w:r w:rsidRPr="00D162B9">
        <w:t xml:space="preserve">, dan </w:t>
      </w:r>
      <w:proofErr w:type="spellStart"/>
      <w:r w:rsidRPr="00D162B9">
        <w:t>Keamanan</w:t>
      </w:r>
      <w:proofErr w:type="spellEnd"/>
      <w:r w:rsidRPr="00D162B9">
        <w:t xml:space="preserve"> </w:t>
      </w:r>
      <w:proofErr w:type="spellStart"/>
      <w:r w:rsidRPr="00D162B9">
        <w:t>Sistem</w:t>
      </w:r>
      <w:proofErr w:type="spellEnd"/>
      <w:r w:rsidRPr="00D162B9">
        <w:t xml:space="preserve"> </w:t>
      </w:r>
      <w:proofErr w:type="spellStart"/>
      <w:r w:rsidRPr="00D162B9">
        <w:t>informasi</w:t>
      </w:r>
      <w:proofErr w:type="spellEnd"/>
    </w:p>
    <w:p w14:paraId="0FFF4ECE" w14:textId="77777777" w:rsidR="00752A24" w:rsidRPr="00D162B9" w:rsidRDefault="00752A24" w:rsidP="00752A24">
      <w:pPr>
        <w:pStyle w:val="ListParagraph"/>
        <w:ind w:left="0"/>
        <w:jc w:val="both"/>
      </w:pPr>
    </w:p>
    <w:p w14:paraId="507EEED4" w14:textId="127B391A" w:rsidR="00752A24" w:rsidRPr="00D162B9" w:rsidRDefault="00752A24" w:rsidP="00752A24">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00087E32" w:rsidRPr="00D162B9">
        <w:t>Ekspektasi Usaha (</w:t>
      </w:r>
      <w:r w:rsidRPr="00D162B9">
        <w:rPr>
          <w:i/>
          <w:iCs/>
        </w:rPr>
        <w:t xml:space="preserve">Effort </w:t>
      </w:r>
      <w:proofErr w:type="gramStart"/>
      <w:r w:rsidRPr="00D162B9">
        <w:rPr>
          <w:i/>
          <w:iCs/>
        </w:rPr>
        <w:t>Expectancy</w:t>
      </w:r>
      <w:r w:rsidR="00087E32" w:rsidRPr="00D162B9">
        <w:rPr>
          <w:i/>
          <w:iCs/>
        </w:rPr>
        <w:t>)</w:t>
      </w:r>
      <w:r w:rsidRPr="00D162B9">
        <w:t xml:space="preserve">  </w:t>
      </w:r>
      <w:proofErr w:type="spellStart"/>
      <w:r w:rsidRPr="00D162B9">
        <w:t>terhadap</w:t>
      </w:r>
      <w:proofErr w:type="spellEnd"/>
      <w:proofErr w:type="gramEnd"/>
      <w:r w:rsidRPr="00D162B9">
        <w:t xml:space="preserve"> </w:t>
      </w:r>
      <w:proofErr w:type="spellStart"/>
      <w:r w:rsidR="00762898" w:rsidRPr="00D162B9">
        <w:t>Niat</w:t>
      </w:r>
      <w:proofErr w:type="spellEnd"/>
      <w:r w:rsidR="00762898" w:rsidRPr="00D162B9">
        <w:t xml:space="preserve"> </w:t>
      </w:r>
      <w:proofErr w:type="spellStart"/>
      <w:r w:rsidR="00762898" w:rsidRPr="00D162B9">
        <w:t>Perilaku</w:t>
      </w:r>
      <w:proofErr w:type="spellEnd"/>
      <w:r w:rsidR="00087E32" w:rsidRPr="00D162B9">
        <w:t xml:space="preserve"> </w:t>
      </w:r>
      <w:r w:rsidR="00087E32" w:rsidRPr="00D162B9">
        <w:rPr>
          <w:i/>
          <w:iCs/>
        </w:rPr>
        <w:t xml:space="preserve"> (Behavioral Intention)</w:t>
      </w:r>
    </w:p>
    <w:p w14:paraId="6C6CCE8E" w14:textId="5C891737" w:rsidR="00C913A2" w:rsidRPr="00D162B9" w:rsidRDefault="00C913A2" w:rsidP="00C913A2">
      <w:pPr>
        <w:shd w:val="clear" w:color="auto" w:fill="FFFFFF"/>
        <w:jc w:val="both"/>
        <w:outlineLvl w:val="0"/>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adanya</w:t>
      </w:r>
      <w:proofErr w:type="spell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w:t>
      </w:r>
      <w:proofErr w:type="spellStart"/>
      <w:r w:rsidRPr="00D162B9">
        <w:t>sebesar</w:t>
      </w:r>
      <w:proofErr w:type="spellEnd"/>
      <w:r w:rsidRPr="00D162B9">
        <w:t xml:space="preserve"> 9,9% </w:t>
      </w:r>
      <w:proofErr w:type="spellStart"/>
      <w:r w:rsidRPr="00D162B9">
        <w:t>dari</w:t>
      </w:r>
      <w:proofErr w:type="spellEnd"/>
      <w:r w:rsidRPr="00D162B9">
        <w:t xml:space="preserve"> </w:t>
      </w:r>
      <w:proofErr w:type="spellStart"/>
      <w:r w:rsidRPr="00D162B9">
        <w:t>variabel</w:t>
      </w:r>
      <w:proofErr w:type="spellEnd"/>
      <w:r w:rsidRPr="00D162B9">
        <w:t xml:space="preserve"> Effort Expectancy </w:t>
      </w:r>
      <w:proofErr w:type="spellStart"/>
      <w:r w:rsidRPr="00D162B9">
        <w:t>terhadap</w:t>
      </w:r>
      <w:proofErr w:type="spellEnd"/>
      <w:r w:rsidRPr="00D162B9">
        <w:t xml:space="preserve"> </w:t>
      </w:r>
      <w:proofErr w:type="spellStart"/>
      <w:r w:rsidRPr="00D162B9">
        <w:t>variabel</w:t>
      </w:r>
      <w:proofErr w:type="spellEnd"/>
      <w:r w:rsidRPr="00D162B9">
        <w:t xml:space="preserve"> Behavioral Intention. </w:t>
      </w:r>
      <w:proofErr w:type="spellStart"/>
      <w:r w:rsidRPr="00D162B9">
        <w:t>Namun</w:t>
      </w:r>
      <w:proofErr w:type="spellEnd"/>
      <w:r w:rsidRPr="00D162B9">
        <w:t xml:space="preserve">,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pengaruh</w:t>
      </w:r>
      <w:proofErr w:type="spellEnd"/>
      <w:r w:rsidRPr="00D162B9">
        <w:t xml:space="preserve"> </w:t>
      </w:r>
      <w:proofErr w:type="spellStart"/>
      <w:r w:rsidRPr="00D162B9">
        <w:t>ini</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0,812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1,96), </w:t>
      </w:r>
      <w:proofErr w:type="spellStart"/>
      <w:r w:rsidRPr="00D162B9">
        <w:t>dengan</w:t>
      </w:r>
      <w:proofErr w:type="spellEnd"/>
      <w:r w:rsidRPr="00D162B9">
        <w:t xml:space="preserve"> p-value </w:t>
      </w:r>
      <w:proofErr w:type="spellStart"/>
      <w:r w:rsidRPr="00D162B9">
        <w:t>sebesar</w:t>
      </w:r>
      <w:proofErr w:type="spellEnd"/>
      <w:r w:rsidRPr="00D162B9">
        <w:t xml:space="preserve"> 0,417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5%), </w:t>
      </w:r>
      <w:proofErr w:type="spellStart"/>
      <w:r w:rsidRPr="00D162B9">
        <w:t>sehingga</w:t>
      </w:r>
      <w:proofErr w:type="spellEnd"/>
      <w:r w:rsidRPr="00D162B9">
        <w:t xml:space="preserve"> </w:t>
      </w:r>
      <w:proofErr w:type="spellStart"/>
      <w:r w:rsidRPr="00D162B9">
        <w:t>hipotesis</w:t>
      </w:r>
      <w:proofErr w:type="spellEnd"/>
      <w:r w:rsidRPr="00D162B9">
        <w:t xml:space="preserve"> </w:t>
      </w:r>
      <w:proofErr w:type="spellStart"/>
      <w:r w:rsidRPr="00D162B9">
        <w:t>ditolak</w:t>
      </w:r>
      <w:proofErr w:type="spellEnd"/>
      <w:r w:rsidRPr="00D162B9">
        <w:t>.</w:t>
      </w:r>
    </w:p>
    <w:p w14:paraId="670586CD" w14:textId="195717AA" w:rsidR="00752A24" w:rsidRPr="00D162B9" w:rsidRDefault="00C913A2" w:rsidP="00C913A2">
      <w:pPr>
        <w:shd w:val="clear" w:color="auto" w:fill="FFFFFF"/>
        <w:jc w:val="both"/>
        <w:outlineLvl w:val="0"/>
      </w:pPr>
      <w:r w:rsidRPr="00D162B9">
        <w:t xml:space="preserve">Hasil </w:t>
      </w:r>
      <w:proofErr w:type="spellStart"/>
      <w:r w:rsidRPr="00D162B9">
        <w:t>ini</w:t>
      </w:r>
      <w:proofErr w:type="spellEnd"/>
      <w:r w:rsidRPr="00D162B9">
        <w:t xml:space="preserve"> </w:t>
      </w:r>
      <w:proofErr w:type="spellStart"/>
      <w:r w:rsidRPr="00D162B9">
        <w:t>mengindikasikan</w:t>
      </w:r>
      <w:proofErr w:type="spellEnd"/>
      <w:r w:rsidRPr="00D162B9">
        <w:t xml:space="preserve"> </w:t>
      </w:r>
      <w:proofErr w:type="spellStart"/>
      <w:r w:rsidRPr="00D162B9">
        <w:t>bahwa</w:t>
      </w:r>
      <w:proofErr w:type="spellEnd"/>
      <w:r w:rsidRPr="00D162B9">
        <w:t xml:space="preserve"> </w:t>
      </w:r>
      <w:proofErr w:type="spellStart"/>
      <w:r w:rsidRPr="00D162B9">
        <w:t>meskipun</w:t>
      </w:r>
      <w:proofErr w:type="spellEnd"/>
      <w:r w:rsidRPr="00D162B9">
        <w:t xml:space="preserve"> SIMAKAD </w:t>
      </w:r>
      <w:proofErr w:type="spellStart"/>
      <w:r w:rsidRPr="00D162B9">
        <w:t>telah</w:t>
      </w:r>
      <w:proofErr w:type="spellEnd"/>
      <w:r w:rsidRPr="00D162B9">
        <w:t xml:space="preserve"> </w:t>
      </w:r>
      <w:proofErr w:type="spellStart"/>
      <w:r w:rsidRPr="00D162B9">
        <w:t>diberikan</w:t>
      </w:r>
      <w:proofErr w:type="spellEnd"/>
      <w:r w:rsidRPr="00D162B9">
        <w:t xml:space="preserve"> </w:t>
      </w:r>
      <w:proofErr w:type="spellStart"/>
      <w:r w:rsidRPr="00D162B9">
        <w:t>fitur-fitur</w:t>
      </w:r>
      <w:proofErr w:type="spellEnd"/>
      <w:r w:rsidRPr="00D162B9">
        <w:t xml:space="preserve"> dan </w:t>
      </w:r>
      <w:proofErr w:type="spellStart"/>
      <w:r w:rsidRPr="00D162B9">
        <w:t>kemudahan</w:t>
      </w:r>
      <w:proofErr w:type="spellEnd"/>
      <w:r w:rsidRPr="00D162B9">
        <w:t xml:space="preserve"> </w:t>
      </w:r>
      <w:proofErr w:type="spellStart"/>
      <w:r w:rsidRPr="00D162B9">
        <w:t>dalam</w:t>
      </w:r>
      <w:proofErr w:type="spellEnd"/>
      <w:r w:rsidRPr="00D162B9">
        <w:t xml:space="preserve"> </w:t>
      </w:r>
      <w:proofErr w:type="spellStart"/>
      <w:r w:rsidRPr="00D162B9">
        <w:t>penggunaannya</w:t>
      </w:r>
      <w:proofErr w:type="spellEnd"/>
      <w:r w:rsidRPr="00D162B9">
        <w:t xml:space="preserve">, </w:t>
      </w:r>
      <w:proofErr w:type="spellStart"/>
      <w:r w:rsidRPr="00D162B9">
        <w:t>namun</w:t>
      </w:r>
      <w:proofErr w:type="spellEnd"/>
      <w:r w:rsidRPr="00D162B9">
        <w:t xml:space="preserve"> </w:t>
      </w:r>
      <w:proofErr w:type="spellStart"/>
      <w:r w:rsidRPr="00D162B9">
        <w:t>belum</w:t>
      </w:r>
      <w:proofErr w:type="spellEnd"/>
      <w:r w:rsidRPr="00D162B9">
        <w:t xml:space="preserve"> </w:t>
      </w:r>
      <w:proofErr w:type="spellStart"/>
      <w:r w:rsidRPr="00D162B9">
        <w:t>berhasil</w:t>
      </w:r>
      <w:proofErr w:type="spellEnd"/>
      <w:r w:rsidRPr="00D162B9">
        <w:t xml:space="preserve"> </w:t>
      </w:r>
      <w:proofErr w:type="spellStart"/>
      <w:r w:rsidR="00127B5B" w:rsidRPr="00D162B9">
        <w:t>menaikan</w:t>
      </w:r>
      <w:proofErr w:type="spellEnd"/>
      <w:r w:rsidRPr="00D162B9">
        <w:t xml:space="preserve"> </w:t>
      </w:r>
      <w:proofErr w:type="spellStart"/>
      <w:r w:rsidRPr="00D162B9">
        <w:t>niat</w:t>
      </w:r>
      <w:proofErr w:type="spellEnd"/>
      <w:r w:rsidRPr="00D162B9">
        <w:t xml:space="preserve"> </w:t>
      </w:r>
      <w:proofErr w:type="spellStart"/>
      <w:r w:rsidRPr="00D162B9">
        <w:t>mahasiswa</w:t>
      </w:r>
      <w:proofErr w:type="spellEnd"/>
      <w:r w:rsidRPr="00D162B9">
        <w:t xml:space="preserve"> </w:t>
      </w:r>
      <w:proofErr w:type="spellStart"/>
      <w:r w:rsidRPr="00D162B9">
        <w:t>untuk</w:t>
      </w:r>
      <w:proofErr w:type="spellEnd"/>
      <w:r w:rsidRPr="00D162B9">
        <w:t xml:space="preserve"> </w:t>
      </w:r>
      <w:proofErr w:type="spellStart"/>
      <w:r w:rsidRPr="00D162B9">
        <w:t>terus</w:t>
      </w:r>
      <w:proofErr w:type="spellEnd"/>
      <w:r w:rsidRPr="00D162B9">
        <w:t xml:space="preserve"> </w:t>
      </w:r>
      <w:proofErr w:type="spellStart"/>
      <w:r w:rsidRPr="00D162B9">
        <w:t>menggunakan</w:t>
      </w:r>
      <w:proofErr w:type="spellEnd"/>
      <w:r w:rsidRPr="00D162B9">
        <w:t xml:space="preserve"> </w:t>
      </w:r>
      <w:proofErr w:type="spellStart"/>
      <w:r w:rsidRPr="00D162B9">
        <w:t>sistem</w:t>
      </w:r>
      <w:proofErr w:type="spellEnd"/>
      <w:r w:rsidRPr="00D162B9">
        <w:t xml:space="preserve"> </w:t>
      </w:r>
      <w:proofErr w:type="spellStart"/>
      <w:r w:rsidRPr="00D162B9">
        <w:t>tersebut</w:t>
      </w:r>
      <w:proofErr w:type="spellEnd"/>
    </w:p>
    <w:p w14:paraId="3AA49DE3" w14:textId="77777777" w:rsidR="00C913A2" w:rsidRPr="00D162B9" w:rsidRDefault="00C913A2" w:rsidP="00C913A2">
      <w:pPr>
        <w:shd w:val="clear" w:color="auto" w:fill="FFFFFF"/>
        <w:jc w:val="both"/>
        <w:outlineLvl w:val="0"/>
      </w:pPr>
    </w:p>
    <w:p w14:paraId="0AA29085" w14:textId="03CAA68A" w:rsidR="0043652F" w:rsidRPr="00D162B9" w:rsidRDefault="00752A24" w:rsidP="0043652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proofErr w:type="spellStart"/>
      <w:r w:rsidR="008E42B8" w:rsidRPr="00D162B9">
        <w:t>Pengaruh</w:t>
      </w:r>
      <w:proofErr w:type="spellEnd"/>
      <w:r w:rsidR="008E42B8" w:rsidRPr="00D162B9">
        <w:t xml:space="preserve"> </w:t>
      </w:r>
      <w:proofErr w:type="spellStart"/>
      <w:r w:rsidR="008E42B8" w:rsidRPr="00D162B9">
        <w:t>Sosial</w:t>
      </w:r>
      <w:proofErr w:type="spellEnd"/>
      <w:r w:rsidR="008E42B8" w:rsidRPr="00D162B9">
        <w:t xml:space="preserve"> (</w:t>
      </w:r>
      <w:proofErr w:type="gramStart"/>
      <w:r w:rsidRPr="00D162B9">
        <w:rPr>
          <w:i/>
          <w:iCs/>
        </w:rPr>
        <w:t>Social  Influence</w:t>
      </w:r>
      <w:proofErr w:type="gramEnd"/>
      <w:r w:rsidR="008E42B8" w:rsidRPr="00D162B9">
        <w:rPr>
          <w:i/>
          <w:iCs/>
        </w:rPr>
        <w:t>)</w:t>
      </w:r>
      <w:r w:rsidRPr="00D162B9">
        <w:t xml:space="preserve"> </w:t>
      </w:r>
      <w:r w:rsidR="00762898" w:rsidRPr="00D162B9">
        <w:t xml:space="preserve">  </w:t>
      </w:r>
      <w:proofErr w:type="spellStart"/>
      <w:r w:rsidRPr="00D162B9">
        <w:t>terhadap</w:t>
      </w:r>
      <w:proofErr w:type="spellEnd"/>
      <w:r w:rsidRPr="00D162B9">
        <w:t xml:space="preserve"> </w:t>
      </w:r>
      <w:proofErr w:type="spellStart"/>
      <w:r w:rsidR="008E42B8" w:rsidRPr="00D162B9">
        <w:t>Niat</w:t>
      </w:r>
      <w:proofErr w:type="spellEnd"/>
      <w:r w:rsidR="008E42B8" w:rsidRPr="00D162B9">
        <w:t xml:space="preserve"> </w:t>
      </w:r>
      <w:proofErr w:type="spellStart"/>
      <w:r w:rsidR="008E42B8" w:rsidRPr="00D162B9">
        <w:t>Perilaku</w:t>
      </w:r>
      <w:proofErr w:type="spellEnd"/>
      <w:r w:rsidR="008E42B8" w:rsidRPr="00D162B9">
        <w:t xml:space="preserve"> (</w:t>
      </w:r>
      <w:r w:rsidRPr="00D162B9">
        <w:rPr>
          <w:i/>
          <w:iCs/>
        </w:rPr>
        <w:t>Behavioral Intention</w:t>
      </w:r>
      <w:r w:rsidR="008E42B8" w:rsidRPr="00D162B9">
        <w:rPr>
          <w:i/>
          <w:iCs/>
        </w:rPr>
        <w:t>)</w:t>
      </w:r>
      <w:r w:rsidRPr="00D162B9">
        <w:t xml:space="preserve"> </w:t>
      </w:r>
    </w:p>
    <w:p w14:paraId="24E919AA" w14:textId="77777777" w:rsidR="00001A91" w:rsidRPr="00D162B9" w:rsidRDefault="0043652F" w:rsidP="00001A91">
      <w:pPr>
        <w:shd w:val="clear" w:color="auto" w:fill="FFFFFF"/>
        <w:jc w:val="both"/>
        <w:outlineLvl w:val="0"/>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terdapat</w:t>
      </w:r>
      <w:proofErr w:type="spellEnd"/>
      <w:r w:rsidRPr="00D162B9">
        <w:t xml:space="preserve"> </w:t>
      </w:r>
      <w:proofErr w:type="spellStart"/>
      <w:r w:rsidRPr="00D162B9">
        <w:t>terdapat</w:t>
      </w:r>
      <w:proofErr w:type="spellEnd"/>
      <w:r w:rsidRPr="00D162B9">
        <w:t xml:space="preserve"> </w:t>
      </w:r>
      <w:proofErr w:type="spellStart"/>
      <w:r w:rsidRPr="00D162B9">
        <w:t>pengaruh</w:t>
      </w:r>
      <w:proofErr w:type="spellEnd"/>
      <w:r w:rsidRPr="00D162B9">
        <w:t xml:space="preserve"> </w:t>
      </w:r>
      <w:r w:rsidR="00001A91" w:rsidRPr="00D162B9">
        <w:t xml:space="preserve">Hasil </w:t>
      </w:r>
      <w:proofErr w:type="spellStart"/>
      <w:r w:rsidR="00001A91" w:rsidRPr="00D162B9">
        <w:t>penelitian</w:t>
      </w:r>
      <w:proofErr w:type="spellEnd"/>
      <w:r w:rsidR="00001A91" w:rsidRPr="00D162B9">
        <w:t xml:space="preserve"> </w:t>
      </w:r>
      <w:proofErr w:type="spellStart"/>
      <w:r w:rsidR="00001A91" w:rsidRPr="00D162B9">
        <w:t>menunjukkan</w:t>
      </w:r>
      <w:proofErr w:type="spellEnd"/>
      <w:r w:rsidR="00001A91" w:rsidRPr="00D162B9">
        <w:t xml:space="preserve"> </w:t>
      </w:r>
      <w:proofErr w:type="spellStart"/>
      <w:r w:rsidR="00001A91" w:rsidRPr="00D162B9">
        <w:t>adanya</w:t>
      </w:r>
      <w:proofErr w:type="spellEnd"/>
      <w:r w:rsidR="00001A91" w:rsidRPr="00D162B9">
        <w:t xml:space="preserve"> </w:t>
      </w:r>
      <w:proofErr w:type="spellStart"/>
      <w:r w:rsidR="00001A91" w:rsidRPr="00D162B9">
        <w:t>pengaruh</w:t>
      </w:r>
      <w:proofErr w:type="spellEnd"/>
      <w:r w:rsidR="00001A91" w:rsidRPr="00D162B9">
        <w:t xml:space="preserve"> </w:t>
      </w:r>
      <w:proofErr w:type="spellStart"/>
      <w:r w:rsidR="00001A91" w:rsidRPr="00D162B9">
        <w:t>positif</w:t>
      </w:r>
      <w:proofErr w:type="spellEnd"/>
      <w:r w:rsidR="00001A91" w:rsidRPr="00D162B9">
        <w:t xml:space="preserve"> </w:t>
      </w:r>
      <w:proofErr w:type="spellStart"/>
      <w:r w:rsidR="00001A91" w:rsidRPr="00D162B9">
        <w:t>sebesar</w:t>
      </w:r>
      <w:proofErr w:type="spellEnd"/>
      <w:r w:rsidR="00001A91" w:rsidRPr="00D162B9">
        <w:t xml:space="preserve"> 4,7% </w:t>
      </w:r>
      <w:proofErr w:type="spellStart"/>
      <w:r w:rsidR="00001A91" w:rsidRPr="00D162B9">
        <w:t>dari</w:t>
      </w:r>
      <w:proofErr w:type="spellEnd"/>
      <w:r w:rsidR="00001A91" w:rsidRPr="00D162B9">
        <w:t xml:space="preserve"> </w:t>
      </w:r>
      <w:proofErr w:type="spellStart"/>
      <w:r w:rsidR="00001A91" w:rsidRPr="00D162B9">
        <w:t>variabel</w:t>
      </w:r>
      <w:proofErr w:type="spellEnd"/>
      <w:r w:rsidR="00001A91" w:rsidRPr="00D162B9">
        <w:t xml:space="preserve"> Social Influence (</w:t>
      </w:r>
      <w:proofErr w:type="spellStart"/>
      <w:r w:rsidR="00001A91" w:rsidRPr="00D162B9">
        <w:t>pengaruh</w:t>
      </w:r>
      <w:proofErr w:type="spellEnd"/>
      <w:r w:rsidR="00001A91" w:rsidRPr="00D162B9">
        <w:t xml:space="preserve"> </w:t>
      </w:r>
      <w:proofErr w:type="spellStart"/>
      <w:r w:rsidR="00001A91" w:rsidRPr="00D162B9">
        <w:t>sosial</w:t>
      </w:r>
      <w:proofErr w:type="spellEnd"/>
      <w:r w:rsidR="00001A91" w:rsidRPr="00D162B9">
        <w:t xml:space="preserve">) </w:t>
      </w:r>
      <w:proofErr w:type="spellStart"/>
      <w:r w:rsidR="00001A91" w:rsidRPr="00D162B9">
        <w:t>terhadap</w:t>
      </w:r>
      <w:proofErr w:type="spellEnd"/>
      <w:r w:rsidR="00001A91" w:rsidRPr="00D162B9">
        <w:t xml:space="preserve"> </w:t>
      </w:r>
      <w:proofErr w:type="spellStart"/>
      <w:r w:rsidR="00001A91" w:rsidRPr="00D162B9">
        <w:t>variabel</w:t>
      </w:r>
      <w:proofErr w:type="spellEnd"/>
      <w:r w:rsidR="00001A91" w:rsidRPr="00D162B9">
        <w:t xml:space="preserve"> Behavioral Intention (</w:t>
      </w:r>
      <w:proofErr w:type="spellStart"/>
      <w:r w:rsidR="00001A91" w:rsidRPr="00D162B9">
        <w:t>niat</w:t>
      </w:r>
      <w:proofErr w:type="spellEnd"/>
      <w:r w:rsidR="00001A91" w:rsidRPr="00D162B9">
        <w:t xml:space="preserve"> </w:t>
      </w:r>
      <w:proofErr w:type="spellStart"/>
      <w:r w:rsidR="00001A91" w:rsidRPr="00D162B9">
        <w:t>perilaku</w:t>
      </w:r>
      <w:proofErr w:type="spellEnd"/>
      <w:r w:rsidR="00001A91" w:rsidRPr="00D162B9">
        <w:t xml:space="preserve">). </w:t>
      </w:r>
      <w:proofErr w:type="spellStart"/>
      <w:r w:rsidR="00001A91" w:rsidRPr="00D162B9">
        <w:t>Namun</w:t>
      </w:r>
      <w:proofErr w:type="spellEnd"/>
      <w:r w:rsidR="00001A91" w:rsidRPr="00D162B9">
        <w:t xml:space="preserve">, </w:t>
      </w:r>
      <w:proofErr w:type="spellStart"/>
      <w:r w:rsidR="00001A91" w:rsidRPr="00D162B9">
        <w:t>secara</w:t>
      </w:r>
      <w:proofErr w:type="spellEnd"/>
      <w:r w:rsidR="00001A91" w:rsidRPr="00D162B9">
        <w:t xml:space="preserve"> </w:t>
      </w:r>
      <w:proofErr w:type="spellStart"/>
      <w:r w:rsidR="00001A91" w:rsidRPr="00D162B9">
        <w:t>statistik</w:t>
      </w:r>
      <w:proofErr w:type="spellEnd"/>
      <w:r w:rsidR="00001A91" w:rsidRPr="00D162B9">
        <w:t xml:space="preserve">, </w:t>
      </w:r>
      <w:proofErr w:type="spellStart"/>
      <w:r w:rsidR="00001A91" w:rsidRPr="00D162B9">
        <w:t>pengaruh</w:t>
      </w:r>
      <w:proofErr w:type="spellEnd"/>
      <w:r w:rsidR="00001A91" w:rsidRPr="00D162B9">
        <w:t xml:space="preserve"> </w:t>
      </w:r>
      <w:proofErr w:type="spellStart"/>
      <w:r w:rsidR="00001A91" w:rsidRPr="00D162B9">
        <w:t>ini</w:t>
      </w:r>
      <w:proofErr w:type="spellEnd"/>
      <w:r w:rsidR="00001A91" w:rsidRPr="00D162B9">
        <w:t xml:space="preserve"> </w:t>
      </w:r>
      <w:proofErr w:type="spellStart"/>
      <w:r w:rsidR="00001A91" w:rsidRPr="00D162B9">
        <w:t>tidak</w:t>
      </w:r>
      <w:proofErr w:type="spellEnd"/>
      <w:r w:rsidR="00001A91" w:rsidRPr="00D162B9">
        <w:t xml:space="preserve"> </w:t>
      </w:r>
      <w:proofErr w:type="spellStart"/>
      <w:r w:rsidR="00001A91" w:rsidRPr="00D162B9">
        <w:t>signifikan</w:t>
      </w:r>
      <w:proofErr w:type="spellEnd"/>
      <w:r w:rsidR="00001A91" w:rsidRPr="00D162B9">
        <w:t xml:space="preserve"> </w:t>
      </w:r>
      <w:proofErr w:type="spellStart"/>
      <w:r w:rsidR="00001A91" w:rsidRPr="00D162B9">
        <w:t>karena</w:t>
      </w:r>
      <w:proofErr w:type="spellEnd"/>
      <w:r w:rsidR="00001A91" w:rsidRPr="00D162B9">
        <w:t xml:space="preserve"> </w:t>
      </w:r>
      <w:proofErr w:type="spellStart"/>
      <w:r w:rsidR="00001A91" w:rsidRPr="00D162B9">
        <w:t>nilai</w:t>
      </w:r>
      <w:proofErr w:type="spellEnd"/>
      <w:r w:rsidR="00001A91" w:rsidRPr="00D162B9">
        <w:t xml:space="preserve"> t-</w:t>
      </w:r>
      <w:proofErr w:type="spellStart"/>
      <w:r w:rsidR="00001A91" w:rsidRPr="00D162B9">
        <w:t>hitung</w:t>
      </w:r>
      <w:proofErr w:type="spellEnd"/>
      <w:r w:rsidR="00001A91" w:rsidRPr="00D162B9">
        <w:t xml:space="preserve"> </w:t>
      </w:r>
      <w:proofErr w:type="spellStart"/>
      <w:r w:rsidR="00001A91" w:rsidRPr="00D162B9">
        <w:t>sebesar</w:t>
      </w:r>
      <w:proofErr w:type="spellEnd"/>
      <w:r w:rsidR="00001A91" w:rsidRPr="00D162B9">
        <w:t xml:space="preserve"> 0,451 (</w:t>
      </w:r>
      <w:proofErr w:type="spellStart"/>
      <w:r w:rsidR="00001A91" w:rsidRPr="00D162B9">
        <w:t>lebih</w:t>
      </w:r>
      <w:proofErr w:type="spellEnd"/>
      <w:r w:rsidR="00001A91" w:rsidRPr="00D162B9">
        <w:t xml:space="preserve"> </w:t>
      </w:r>
      <w:proofErr w:type="spellStart"/>
      <w:r w:rsidR="00001A91" w:rsidRPr="00D162B9">
        <w:t>kecil</w:t>
      </w:r>
      <w:proofErr w:type="spellEnd"/>
      <w:r w:rsidR="00001A91" w:rsidRPr="00D162B9">
        <w:t xml:space="preserve"> </w:t>
      </w:r>
      <w:proofErr w:type="spellStart"/>
      <w:r w:rsidR="00001A91" w:rsidRPr="00D162B9">
        <w:t>dari</w:t>
      </w:r>
      <w:proofErr w:type="spellEnd"/>
      <w:r w:rsidR="00001A91" w:rsidRPr="00D162B9">
        <w:t xml:space="preserve"> 1,96), </w:t>
      </w:r>
      <w:proofErr w:type="spellStart"/>
      <w:r w:rsidR="00001A91" w:rsidRPr="00D162B9">
        <w:t>dengan</w:t>
      </w:r>
      <w:proofErr w:type="spellEnd"/>
      <w:r w:rsidR="00001A91" w:rsidRPr="00D162B9">
        <w:t xml:space="preserve"> p-value </w:t>
      </w:r>
      <w:proofErr w:type="spellStart"/>
      <w:r w:rsidR="00001A91" w:rsidRPr="00D162B9">
        <w:t>sebesar</w:t>
      </w:r>
      <w:proofErr w:type="spellEnd"/>
      <w:r w:rsidR="00001A91" w:rsidRPr="00D162B9">
        <w:t xml:space="preserve"> 0,652 (</w:t>
      </w:r>
      <w:proofErr w:type="spellStart"/>
      <w:r w:rsidR="00001A91" w:rsidRPr="00D162B9">
        <w:t>lebih</w:t>
      </w:r>
      <w:proofErr w:type="spellEnd"/>
      <w:r w:rsidR="00001A91" w:rsidRPr="00D162B9">
        <w:t xml:space="preserve"> </w:t>
      </w:r>
      <w:proofErr w:type="spellStart"/>
      <w:r w:rsidR="00001A91" w:rsidRPr="00D162B9">
        <w:t>besar</w:t>
      </w:r>
      <w:proofErr w:type="spellEnd"/>
      <w:r w:rsidR="00001A91" w:rsidRPr="00D162B9">
        <w:t xml:space="preserve"> </w:t>
      </w:r>
      <w:proofErr w:type="spellStart"/>
      <w:r w:rsidR="00001A91" w:rsidRPr="00D162B9">
        <w:t>dari</w:t>
      </w:r>
      <w:proofErr w:type="spellEnd"/>
      <w:r w:rsidR="00001A91" w:rsidRPr="00D162B9">
        <w:t xml:space="preserve"> 5%), </w:t>
      </w:r>
      <w:proofErr w:type="spellStart"/>
      <w:r w:rsidR="00001A91" w:rsidRPr="00D162B9">
        <w:t>sehingga</w:t>
      </w:r>
      <w:proofErr w:type="spellEnd"/>
      <w:r w:rsidR="00001A91" w:rsidRPr="00D162B9">
        <w:t xml:space="preserve"> </w:t>
      </w:r>
      <w:proofErr w:type="spellStart"/>
      <w:r w:rsidR="00001A91" w:rsidRPr="00D162B9">
        <w:t>hipotesis</w:t>
      </w:r>
      <w:proofErr w:type="spellEnd"/>
      <w:r w:rsidR="00001A91" w:rsidRPr="00D162B9">
        <w:t xml:space="preserve"> </w:t>
      </w:r>
      <w:proofErr w:type="spellStart"/>
      <w:r w:rsidR="00001A91" w:rsidRPr="00D162B9">
        <w:t>ditolak</w:t>
      </w:r>
      <w:proofErr w:type="spellEnd"/>
      <w:r w:rsidR="00001A91" w:rsidRPr="00D162B9">
        <w:t>.</w:t>
      </w:r>
    </w:p>
    <w:p w14:paraId="4C445B8F" w14:textId="7DF39005" w:rsidR="0043652F" w:rsidRPr="00D162B9" w:rsidRDefault="00001A91" w:rsidP="00001A91">
      <w:pPr>
        <w:shd w:val="clear" w:color="auto" w:fill="FFFFFF"/>
        <w:jc w:val="both"/>
        <w:outlineLvl w:val="0"/>
      </w:pPr>
      <w:r w:rsidRPr="00D162B9">
        <w:t xml:space="preserve">Hasil </w:t>
      </w:r>
      <w:proofErr w:type="spellStart"/>
      <w:r w:rsidRPr="00D162B9">
        <w:t>ini</w:t>
      </w:r>
      <w:proofErr w:type="spellEnd"/>
      <w:r w:rsidRPr="00D162B9">
        <w:t xml:space="preserve"> </w:t>
      </w:r>
      <w:proofErr w:type="spellStart"/>
      <w:r w:rsidRPr="00D162B9">
        <w:t>mengindikasikan</w:t>
      </w:r>
      <w:proofErr w:type="spellEnd"/>
      <w:r w:rsidRPr="00D162B9">
        <w:t xml:space="preserve"> </w:t>
      </w:r>
      <w:proofErr w:type="spellStart"/>
      <w:r w:rsidRPr="00D162B9">
        <w:t>bahwa</w:t>
      </w:r>
      <w:proofErr w:type="spellEnd"/>
      <w:r w:rsidRPr="00D162B9">
        <w:t xml:space="preserve"> </w:t>
      </w:r>
      <w:proofErr w:type="spellStart"/>
      <w:r w:rsidRPr="00D162B9">
        <w:t>lingkungan</w:t>
      </w:r>
      <w:proofErr w:type="spellEnd"/>
      <w:r w:rsidRPr="00D162B9">
        <w:t xml:space="preserve"> </w:t>
      </w:r>
      <w:proofErr w:type="spellStart"/>
      <w:r w:rsidRPr="00D162B9">
        <w:t>sekitar</w:t>
      </w:r>
      <w:proofErr w:type="spellEnd"/>
      <w:r w:rsidRPr="00D162B9">
        <w:t xml:space="preserve"> </w:t>
      </w:r>
      <w:proofErr w:type="spellStart"/>
      <w:r w:rsidRPr="00D162B9">
        <w:t>mahasiswa</w:t>
      </w:r>
      <w:proofErr w:type="spellEnd"/>
      <w:r w:rsidRPr="00D162B9">
        <w:t xml:space="preserve"> di </w:t>
      </w:r>
      <w:proofErr w:type="spellStart"/>
      <w:r w:rsidRPr="00D162B9">
        <w:t>IKesT</w:t>
      </w:r>
      <w:proofErr w:type="spellEnd"/>
      <w:r w:rsidRPr="00D162B9">
        <w:t xml:space="preserve"> MP </w:t>
      </w:r>
      <w:proofErr w:type="spellStart"/>
      <w:r w:rsidRPr="00D162B9">
        <w:t>mungkin</w:t>
      </w:r>
      <w:proofErr w:type="spellEnd"/>
      <w:r w:rsidRPr="00D162B9">
        <w:t xml:space="preserve"> </w:t>
      </w:r>
      <w:proofErr w:type="spellStart"/>
      <w:r w:rsidRPr="00D162B9">
        <w:t>belum</w:t>
      </w:r>
      <w:proofErr w:type="spellEnd"/>
      <w:r w:rsidRPr="00D162B9">
        <w:t xml:space="preserve"> </w:t>
      </w:r>
      <w:proofErr w:type="spellStart"/>
      <w:r w:rsidRPr="00D162B9">
        <w:t>memiliki</w:t>
      </w:r>
      <w:proofErr w:type="spellEnd"/>
      <w:r w:rsidRPr="00D162B9">
        <w:t xml:space="preserve"> </w:t>
      </w:r>
      <w:proofErr w:type="spellStart"/>
      <w:r w:rsidRPr="00D162B9">
        <w:t>peran</w:t>
      </w:r>
      <w:proofErr w:type="spellEnd"/>
      <w:r w:rsidRPr="00D162B9">
        <w:t xml:space="preserve"> yang </w:t>
      </w:r>
      <w:proofErr w:type="spellStart"/>
      <w:r w:rsidRPr="00D162B9">
        <w:t>signifikan</w:t>
      </w:r>
      <w:proofErr w:type="spellEnd"/>
      <w:r w:rsidRPr="00D162B9">
        <w:t xml:space="preserve"> </w:t>
      </w:r>
      <w:proofErr w:type="spellStart"/>
      <w:r w:rsidRPr="00D162B9">
        <w:t>dalam</w:t>
      </w:r>
      <w:proofErr w:type="spellEnd"/>
      <w:r w:rsidRPr="00D162B9">
        <w:t xml:space="preserve"> </w:t>
      </w:r>
      <w:proofErr w:type="spellStart"/>
      <w:r w:rsidRPr="00D162B9">
        <w:t>memotivasi</w:t>
      </w:r>
      <w:proofErr w:type="spellEnd"/>
      <w:r w:rsidRPr="00D162B9">
        <w:t xml:space="preserve"> </w:t>
      </w:r>
      <w:proofErr w:type="spellStart"/>
      <w:r w:rsidRPr="00D162B9">
        <w:t>individu</w:t>
      </w:r>
      <w:proofErr w:type="spellEnd"/>
      <w:r w:rsidRPr="00D162B9">
        <w:t xml:space="preserve"> </w:t>
      </w:r>
      <w:proofErr w:type="spellStart"/>
      <w:r w:rsidRPr="00D162B9">
        <w:t>untuk</w:t>
      </w:r>
      <w:proofErr w:type="spellEnd"/>
      <w:r w:rsidRPr="00D162B9">
        <w:t xml:space="preserve"> </w:t>
      </w:r>
      <w:proofErr w:type="spellStart"/>
      <w:r w:rsidRPr="00D162B9">
        <w:t>menggunakan</w:t>
      </w:r>
      <w:proofErr w:type="spellEnd"/>
      <w:r w:rsidRPr="00D162B9">
        <w:t xml:space="preserve"> </w:t>
      </w:r>
      <w:proofErr w:type="spellStart"/>
      <w:r w:rsidRPr="00D162B9">
        <w:t>sistem</w:t>
      </w:r>
      <w:proofErr w:type="spellEnd"/>
      <w:r w:rsidRPr="00D162B9">
        <w:t xml:space="preserve"> SIMAKAD (Behavioral Intention).</w:t>
      </w:r>
    </w:p>
    <w:p w14:paraId="03E90588" w14:textId="77777777" w:rsidR="00AB7EAC" w:rsidRPr="00D162B9" w:rsidRDefault="00AB7EAC" w:rsidP="00001A91">
      <w:pPr>
        <w:shd w:val="clear" w:color="auto" w:fill="FFFFFF"/>
        <w:jc w:val="both"/>
        <w:outlineLvl w:val="0"/>
      </w:pPr>
    </w:p>
    <w:p w14:paraId="149198F6" w14:textId="5DA862E2" w:rsidR="00762898" w:rsidRPr="00D162B9" w:rsidRDefault="00762898" w:rsidP="0076289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bookmarkStart w:id="2" w:name="_Hlk146825551"/>
      <w:proofErr w:type="spellStart"/>
      <w:proofErr w:type="gramStart"/>
      <w:r w:rsidRPr="00D162B9">
        <w:t>Pengaruh</w:t>
      </w:r>
      <w:proofErr w:type="spellEnd"/>
      <w:r w:rsidRPr="00D162B9">
        <w:t xml:space="preserve">  </w:t>
      </w:r>
      <w:r w:rsidRPr="00D162B9">
        <w:rPr>
          <w:i/>
          <w:iCs/>
        </w:rPr>
        <w:t>Facilitating</w:t>
      </w:r>
      <w:proofErr w:type="gramEnd"/>
      <w:r w:rsidRPr="00D162B9">
        <w:rPr>
          <w:i/>
          <w:iCs/>
        </w:rPr>
        <w:t xml:space="preserve">  Conditions</w:t>
      </w:r>
      <w:r w:rsidRPr="00D162B9">
        <w:t xml:space="preserve"> (</w:t>
      </w:r>
      <w:proofErr w:type="spellStart"/>
      <w:r w:rsidRPr="00D162B9">
        <w:t>Kondisi</w:t>
      </w:r>
      <w:proofErr w:type="spellEnd"/>
      <w:r w:rsidRPr="00D162B9">
        <w:t xml:space="preserve"> </w:t>
      </w:r>
      <w:proofErr w:type="spellStart"/>
      <w:r w:rsidR="00BE55BE" w:rsidRPr="00D162B9">
        <w:t>Fasilitas</w:t>
      </w:r>
      <w:proofErr w:type="spellEnd"/>
      <w:r w:rsidRPr="00D162B9">
        <w:t xml:space="preserve">) </w:t>
      </w:r>
      <w:proofErr w:type="spellStart"/>
      <w:r w:rsidRPr="00D162B9">
        <w:t>terhadap</w:t>
      </w:r>
      <w:proofErr w:type="spellEnd"/>
      <w:r w:rsidRPr="00D162B9">
        <w:t xml:space="preserve"> </w:t>
      </w:r>
      <w:r w:rsidRPr="00D162B9">
        <w:rPr>
          <w:i/>
          <w:iCs/>
        </w:rPr>
        <w:t>Behavioral Intention</w:t>
      </w:r>
      <w:r w:rsidRPr="00D162B9">
        <w:t xml:space="preserve"> (</w:t>
      </w:r>
      <w:proofErr w:type="spellStart"/>
      <w:r w:rsidR="00BE55BE" w:rsidRPr="00D162B9">
        <w:t>Niat</w:t>
      </w:r>
      <w:proofErr w:type="spellEnd"/>
      <w:r w:rsidR="00BE55BE" w:rsidRPr="00D162B9">
        <w:t xml:space="preserve"> </w:t>
      </w:r>
      <w:proofErr w:type="spellStart"/>
      <w:r w:rsidR="00BE55BE" w:rsidRPr="00D162B9">
        <w:t>Perilaku</w:t>
      </w:r>
      <w:proofErr w:type="spellEnd"/>
      <w:r w:rsidRPr="00D162B9">
        <w:t>)</w:t>
      </w:r>
    </w:p>
    <w:p w14:paraId="51B5F6FE" w14:textId="68879783" w:rsidR="00BE55BE" w:rsidRPr="00D162B9" w:rsidRDefault="00BE55BE" w:rsidP="00BE55BE">
      <w:pPr>
        <w:shd w:val="clear" w:color="auto" w:fill="FFFFFF"/>
        <w:jc w:val="both"/>
        <w:outlineLvl w:val="0"/>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adanya</w:t>
      </w:r>
      <w:proofErr w:type="spell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w:t>
      </w:r>
      <w:proofErr w:type="spellStart"/>
      <w:r w:rsidRPr="00D162B9">
        <w:t>sebesar</w:t>
      </w:r>
      <w:proofErr w:type="spellEnd"/>
      <w:r w:rsidRPr="00D162B9">
        <w:t xml:space="preserve"> 14,9% </w:t>
      </w:r>
      <w:proofErr w:type="spellStart"/>
      <w:r w:rsidRPr="00D162B9">
        <w:t>dari</w:t>
      </w:r>
      <w:proofErr w:type="spellEnd"/>
      <w:r w:rsidRPr="00D162B9">
        <w:t xml:space="preserve"> </w:t>
      </w:r>
      <w:proofErr w:type="spellStart"/>
      <w:r w:rsidRPr="00D162B9">
        <w:t>variabel</w:t>
      </w:r>
      <w:proofErr w:type="spellEnd"/>
      <w:r w:rsidRPr="00D162B9">
        <w:t xml:space="preserve"> Facilitating Conditions (</w:t>
      </w:r>
      <w:proofErr w:type="spellStart"/>
      <w:r w:rsidRPr="00D162B9">
        <w:t>Kondisi</w:t>
      </w:r>
      <w:proofErr w:type="spellEnd"/>
      <w:r w:rsidRPr="00D162B9">
        <w:t xml:space="preserve"> </w:t>
      </w:r>
      <w:proofErr w:type="spellStart"/>
      <w:r w:rsidRPr="00D162B9">
        <w:t>Fasilitas</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Behavioral Intention (</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Namun</w:t>
      </w:r>
      <w:proofErr w:type="spellEnd"/>
      <w:r w:rsidRPr="00D162B9">
        <w:t xml:space="preserve">,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pengaruh</w:t>
      </w:r>
      <w:proofErr w:type="spellEnd"/>
      <w:r w:rsidRPr="00D162B9">
        <w:t xml:space="preserve"> </w:t>
      </w:r>
      <w:proofErr w:type="spellStart"/>
      <w:r w:rsidRPr="00D162B9">
        <w:t>ini</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1,055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1,96), </w:t>
      </w:r>
      <w:proofErr w:type="spellStart"/>
      <w:r w:rsidRPr="00D162B9">
        <w:t>dengan</w:t>
      </w:r>
      <w:proofErr w:type="spellEnd"/>
      <w:r w:rsidRPr="00D162B9">
        <w:t xml:space="preserve"> p-value </w:t>
      </w:r>
      <w:proofErr w:type="spellStart"/>
      <w:r w:rsidRPr="00D162B9">
        <w:t>sebesar</w:t>
      </w:r>
      <w:proofErr w:type="spellEnd"/>
      <w:r w:rsidRPr="00D162B9">
        <w:t xml:space="preserve"> 0,292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5%), </w:t>
      </w:r>
      <w:proofErr w:type="spellStart"/>
      <w:r w:rsidRPr="00D162B9">
        <w:t>sehingga</w:t>
      </w:r>
      <w:proofErr w:type="spellEnd"/>
      <w:r w:rsidRPr="00D162B9">
        <w:t xml:space="preserve"> </w:t>
      </w:r>
      <w:proofErr w:type="spellStart"/>
      <w:r w:rsidRPr="00D162B9">
        <w:t>hipotesis</w:t>
      </w:r>
      <w:proofErr w:type="spellEnd"/>
      <w:r w:rsidRPr="00D162B9">
        <w:t xml:space="preserve"> </w:t>
      </w:r>
      <w:proofErr w:type="spellStart"/>
      <w:r w:rsidRPr="00D162B9">
        <w:t>ditolak</w:t>
      </w:r>
      <w:proofErr w:type="spellEnd"/>
      <w:r w:rsidRPr="00D162B9">
        <w:t>.</w:t>
      </w:r>
    </w:p>
    <w:p w14:paraId="1D596BEB" w14:textId="15306645" w:rsidR="00762898" w:rsidRPr="00D162B9" w:rsidRDefault="00BE55BE" w:rsidP="00BE55BE">
      <w:pPr>
        <w:shd w:val="clear" w:color="auto" w:fill="FFFFFF"/>
        <w:jc w:val="both"/>
        <w:outlineLvl w:val="0"/>
      </w:pPr>
      <w:proofErr w:type="spellStart"/>
      <w:r w:rsidRPr="00D162B9">
        <w:t>Implikasi</w:t>
      </w:r>
      <w:proofErr w:type="spellEnd"/>
      <w:r w:rsidRPr="00D162B9">
        <w:t xml:space="preserve"> </w:t>
      </w:r>
      <w:proofErr w:type="spellStart"/>
      <w:r w:rsidRPr="00D162B9">
        <w:t>dari</w:t>
      </w:r>
      <w:proofErr w:type="spellEnd"/>
      <w:r w:rsidRPr="00D162B9">
        <w:t xml:space="preserve"> </w:t>
      </w:r>
      <w:proofErr w:type="spellStart"/>
      <w:r w:rsidRPr="00D162B9">
        <w:t>hasil</w:t>
      </w:r>
      <w:proofErr w:type="spellEnd"/>
      <w:r w:rsidRPr="00D162B9">
        <w:t xml:space="preserve"> </w:t>
      </w:r>
      <w:proofErr w:type="spellStart"/>
      <w:r w:rsidRPr="00D162B9">
        <w:t>ini</w:t>
      </w:r>
      <w:proofErr w:type="spellEnd"/>
      <w:r w:rsidRPr="00D162B9">
        <w:t xml:space="preserve"> </w:t>
      </w:r>
      <w:proofErr w:type="spellStart"/>
      <w:r w:rsidRPr="00D162B9">
        <w:t>adalah</w:t>
      </w:r>
      <w:proofErr w:type="spellEnd"/>
      <w:r w:rsidRPr="00D162B9">
        <w:t xml:space="preserve"> </w:t>
      </w:r>
      <w:proofErr w:type="spellStart"/>
      <w:r w:rsidRPr="00D162B9">
        <w:t>bahwa</w:t>
      </w:r>
      <w:proofErr w:type="spellEnd"/>
      <w:r w:rsidR="00CB2B27" w:rsidRPr="00D162B9">
        <w:t xml:space="preserve"> </w:t>
      </w:r>
      <w:proofErr w:type="spellStart"/>
      <w:r w:rsidR="00CB2B27" w:rsidRPr="00D162B9">
        <w:t>pengaruh</w:t>
      </w:r>
      <w:proofErr w:type="spellEnd"/>
      <w:r w:rsidRPr="00D162B9">
        <w:t xml:space="preserve"> </w:t>
      </w:r>
      <w:proofErr w:type="spellStart"/>
      <w:r w:rsidRPr="00D162B9">
        <w:t>kondisi</w:t>
      </w:r>
      <w:proofErr w:type="spellEnd"/>
      <w:r w:rsidRPr="00D162B9">
        <w:t xml:space="preserve"> </w:t>
      </w:r>
      <w:proofErr w:type="spellStart"/>
      <w:r w:rsidRPr="00D162B9">
        <w:t>fasilitas</w:t>
      </w:r>
      <w:proofErr w:type="spellEnd"/>
      <w:r w:rsidRPr="00D162B9">
        <w:t xml:space="preserve"> </w:t>
      </w:r>
      <w:proofErr w:type="spellStart"/>
      <w:r w:rsidR="00CB2B27" w:rsidRPr="00D162B9">
        <w:t>terhadap</w:t>
      </w:r>
      <w:proofErr w:type="spellEnd"/>
      <w:r w:rsidR="00CB2B27" w:rsidRPr="00D162B9">
        <w:t xml:space="preserve"> </w:t>
      </w:r>
      <w:proofErr w:type="spellStart"/>
      <w:r w:rsidR="00CB2B27" w:rsidRPr="00D162B9">
        <w:t>meningkatnya</w:t>
      </w:r>
      <w:proofErr w:type="spellEnd"/>
      <w:r w:rsidR="00CB2B27" w:rsidRPr="00D162B9">
        <w:t xml:space="preserve"> </w:t>
      </w:r>
      <w:proofErr w:type="spellStart"/>
      <w:r w:rsidR="00CB2B27" w:rsidRPr="00D162B9">
        <w:t>minat</w:t>
      </w:r>
      <w:proofErr w:type="spellEnd"/>
      <w:r w:rsidR="00CB2B27" w:rsidRPr="00D162B9">
        <w:t xml:space="preserve"> </w:t>
      </w:r>
      <w:proofErr w:type="spellStart"/>
      <w:r w:rsidR="00CB2B27" w:rsidRPr="00D162B9">
        <w:t>sebesar</w:t>
      </w:r>
      <w:proofErr w:type="spellEnd"/>
      <w:r w:rsidR="00CB2B27" w:rsidRPr="00D162B9">
        <w:t xml:space="preserve"> 14,9% </w:t>
      </w:r>
      <w:proofErr w:type="spellStart"/>
      <w:r w:rsidR="00CB2B27" w:rsidRPr="00D162B9">
        <w:t>dalam</w:t>
      </w:r>
      <w:proofErr w:type="spellEnd"/>
      <w:r w:rsidR="00CB2B27" w:rsidRPr="00D162B9">
        <w:t xml:space="preserve"> </w:t>
      </w:r>
      <w:proofErr w:type="spellStart"/>
      <w:r w:rsidR="00CB2B27" w:rsidRPr="00D162B9">
        <w:t>penggunaan</w:t>
      </w:r>
      <w:proofErr w:type="spellEnd"/>
      <w:r w:rsidR="00CB2B27" w:rsidRPr="00D162B9">
        <w:t xml:space="preserve"> </w:t>
      </w:r>
      <w:r w:rsidRPr="00D162B9">
        <w:t xml:space="preserve">SIMAKAD. </w:t>
      </w:r>
      <w:proofErr w:type="spellStart"/>
      <w:r w:rsidRPr="00D162B9">
        <w:t>Namun</w:t>
      </w:r>
      <w:proofErr w:type="spellEnd"/>
      <w:r w:rsidRPr="00D162B9">
        <w:t xml:space="preserve">, </w:t>
      </w:r>
      <w:proofErr w:type="spellStart"/>
      <w:r w:rsidRPr="00D162B9">
        <w:t>dalam</w:t>
      </w:r>
      <w:proofErr w:type="spellEnd"/>
      <w:r w:rsidRPr="00D162B9">
        <w:t xml:space="preserve"> </w:t>
      </w:r>
      <w:proofErr w:type="spellStart"/>
      <w:r w:rsidRPr="00D162B9">
        <w:t>konteks</w:t>
      </w:r>
      <w:proofErr w:type="spellEnd"/>
      <w:r w:rsidRPr="00D162B9">
        <w:t xml:space="preserve"> SIMAKAD di </w:t>
      </w:r>
      <w:proofErr w:type="spellStart"/>
      <w:r w:rsidRPr="00D162B9">
        <w:t>IKesT</w:t>
      </w:r>
      <w:proofErr w:type="spellEnd"/>
      <w:r w:rsidRPr="00D162B9">
        <w:t xml:space="preserve"> MP, </w:t>
      </w:r>
      <w:proofErr w:type="spellStart"/>
      <w:r w:rsidRPr="00D162B9">
        <w:t>pengaruh</w:t>
      </w:r>
      <w:proofErr w:type="spellEnd"/>
      <w:r w:rsidRPr="00D162B9">
        <w:t xml:space="preserve"> yang </w:t>
      </w:r>
      <w:proofErr w:type="spellStart"/>
      <w:r w:rsidRPr="00D162B9">
        <w:t>diberikan</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terhadap</w:t>
      </w:r>
      <w:proofErr w:type="spellEnd"/>
      <w:r w:rsidRPr="00D162B9">
        <w:t xml:space="preserve"> </w:t>
      </w:r>
      <w:proofErr w:type="spellStart"/>
      <w:r w:rsidRPr="00D162B9">
        <w:t>minat</w:t>
      </w:r>
      <w:proofErr w:type="spellEnd"/>
      <w:r w:rsidRPr="00D162B9">
        <w:t xml:space="preserve"> </w:t>
      </w:r>
      <w:proofErr w:type="spellStart"/>
      <w:r w:rsidRPr="00D162B9">
        <w:t>penggunaan</w:t>
      </w:r>
      <w:proofErr w:type="spellEnd"/>
      <w:r w:rsidRPr="00D162B9">
        <w:t xml:space="preserve"> SIMAKAD. </w:t>
      </w:r>
      <w:r w:rsidR="00CB2B27" w:rsidRPr="00D162B9">
        <w:t xml:space="preserve">Pada </w:t>
      </w:r>
      <w:proofErr w:type="spellStart"/>
      <w:r w:rsidR="00CB2B27" w:rsidRPr="00D162B9">
        <w:t>saat</w:t>
      </w:r>
      <w:proofErr w:type="spellEnd"/>
      <w:r w:rsidR="00CB2B27" w:rsidRPr="00D162B9">
        <w:t xml:space="preserve"> </w:t>
      </w:r>
      <w:proofErr w:type="spellStart"/>
      <w:r w:rsidR="00CB2B27" w:rsidRPr="00D162B9">
        <w:t>ini</w:t>
      </w:r>
      <w:proofErr w:type="spellEnd"/>
      <w:r w:rsidR="00CB2B27" w:rsidRPr="00D162B9">
        <w:t xml:space="preserve">, </w:t>
      </w:r>
      <w:proofErr w:type="spellStart"/>
      <w:r w:rsidR="00CB2B27" w:rsidRPr="00D162B9">
        <w:t>ketersediaan</w:t>
      </w:r>
      <w:proofErr w:type="spellEnd"/>
      <w:r w:rsidR="00CB2B27" w:rsidRPr="00D162B9">
        <w:t xml:space="preserve"> </w:t>
      </w:r>
      <w:proofErr w:type="spellStart"/>
      <w:r w:rsidR="00CB2B27" w:rsidRPr="00D162B9">
        <w:t>akses</w:t>
      </w:r>
      <w:proofErr w:type="spellEnd"/>
      <w:r w:rsidR="00CB2B27" w:rsidRPr="00D162B9">
        <w:t xml:space="preserve"> </w:t>
      </w:r>
      <w:proofErr w:type="spellStart"/>
      <w:r w:rsidR="00CB2B27" w:rsidRPr="00D162B9">
        <w:t>ke</w:t>
      </w:r>
      <w:proofErr w:type="spellEnd"/>
      <w:r w:rsidR="00CB2B27" w:rsidRPr="00D162B9">
        <w:t xml:space="preserve"> </w:t>
      </w:r>
      <w:proofErr w:type="spellStart"/>
      <w:r w:rsidR="00CB2B27" w:rsidRPr="00D162B9">
        <w:t>layanan</w:t>
      </w:r>
      <w:proofErr w:type="spellEnd"/>
      <w:r w:rsidR="00CB2B27" w:rsidRPr="00D162B9">
        <w:t xml:space="preserve"> </w:t>
      </w:r>
      <w:proofErr w:type="spellStart"/>
      <w:r w:rsidR="00CB2B27" w:rsidRPr="00D162B9">
        <w:t>seperti</w:t>
      </w:r>
      <w:proofErr w:type="spellEnd"/>
      <w:r w:rsidR="00CB2B27" w:rsidRPr="00D162B9">
        <w:t xml:space="preserve"> internet </w:t>
      </w:r>
      <w:proofErr w:type="spellStart"/>
      <w:r w:rsidR="00CB2B27" w:rsidRPr="00D162B9">
        <w:t>serta</w:t>
      </w:r>
      <w:proofErr w:type="spellEnd"/>
      <w:r w:rsidR="00CB2B27" w:rsidRPr="00D162B9">
        <w:t xml:space="preserve"> </w:t>
      </w:r>
      <w:proofErr w:type="spellStart"/>
      <w:r w:rsidR="00CB2B27" w:rsidRPr="00D162B9">
        <w:t>sumber</w:t>
      </w:r>
      <w:proofErr w:type="spellEnd"/>
      <w:r w:rsidR="00CB2B27" w:rsidRPr="00D162B9">
        <w:t xml:space="preserve"> </w:t>
      </w:r>
      <w:proofErr w:type="spellStart"/>
      <w:r w:rsidR="00CB2B27" w:rsidRPr="00D162B9">
        <w:t>daya</w:t>
      </w:r>
      <w:proofErr w:type="spellEnd"/>
      <w:r w:rsidR="00CB2B27" w:rsidRPr="00D162B9">
        <w:t xml:space="preserve"> yang </w:t>
      </w:r>
      <w:proofErr w:type="spellStart"/>
      <w:r w:rsidR="00CB2B27" w:rsidRPr="00D162B9">
        <w:t>memadai</w:t>
      </w:r>
      <w:proofErr w:type="spellEnd"/>
      <w:r w:rsidR="00CB2B27" w:rsidRPr="00D162B9">
        <w:t xml:space="preserve"> </w:t>
      </w:r>
      <w:proofErr w:type="spellStart"/>
      <w:r w:rsidR="00CB2B27" w:rsidRPr="00D162B9">
        <w:t>seperti</w:t>
      </w:r>
      <w:proofErr w:type="spellEnd"/>
      <w:r w:rsidR="00CB2B27" w:rsidRPr="00D162B9">
        <w:t xml:space="preserve"> smartphone dan </w:t>
      </w:r>
      <w:proofErr w:type="spellStart"/>
      <w:r w:rsidR="00CB2B27" w:rsidRPr="00D162B9">
        <w:t>jaringan</w:t>
      </w:r>
      <w:proofErr w:type="spellEnd"/>
      <w:r w:rsidR="00CB2B27" w:rsidRPr="00D162B9">
        <w:t xml:space="preserve"> internet (Wi-Fi)</w:t>
      </w:r>
      <w:r w:rsidRPr="00D162B9">
        <w:t xml:space="preserve">, </w:t>
      </w:r>
      <w:proofErr w:type="spellStart"/>
      <w:r w:rsidRPr="00D162B9">
        <w:t>serta</w:t>
      </w:r>
      <w:proofErr w:type="spellEnd"/>
      <w:r w:rsidRPr="00D162B9">
        <w:t xml:space="preserve"> </w:t>
      </w:r>
      <w:proofErr w:type="spellStart"/>
      <w:r w:rsidRPr="00D162B9">
        <w:t>pengetahuan</w:t>
      </w:r>
      <w:proofErr w:type="spellEnd"/>
      <w:r w:rsidRPr="00D162B9">
        <w:t xml:space="preserve"> </w:t>
      </w:r>
      <w:proofErr w:type="spellStart"/>
      <w:r w:rsidRPr="00D162B9">
        <w:t>untuk</w:t>
      </w:r>
      <w:proofErr w:type="spellEnd"/>
      <w:r w:rsidRPr="00D162B9">
        <w:t xml:space="preserve"> </w:t>
      </w:r>
      <w:proofErr w:type="spellStart"/>
      <w:r w:rsidRPr="00D162B9">
        <w:t>menggunakannya</w:t>
      </w:r>
      <w:proofErr w:type="spellEnd"/>
      <w:r w:rsidRPr="00D162B9">
        <w:t xml:space="preserve"> </w:t>
      </w:r>
      <w:proofErr w:type="spellStart"/>
      <w:r w:rsidRPr="00D162B9">
        <w:t>telah</w:t>
      </w:r>
      <w:proofErr w:type="spellEnd"/>
      <w:r w:rsidRPr="00D162B9">
        <w:t xml:space="preserve"> </w:t>
      </w:r>
      <w:proofErr w:type="spellStart"/>
      <w:r w:rsidRPr="00D162B9">
        <w:t>menjadi</w:t>
      </w:r>
      <w:proofErr w:type="spellEnd"/>
      <w:r w:rsidRPr="00D162B9">
        <w:t xml:space="preserve"> </w:t>
      </w:r>
      <w:proofErr w:type="spellStart"/>
      <w:r w:rsidRPr="00D162B9">
        <w:t>kebutuhan</w:t>
      </w:r>
      <w:proofErr w:type="spellEnd"/>
      <w:r w:rsidRPr="00D162B9">
        <w:t xml:space="preserve"> </w:t>
      </w:r>
      <w:proofErr w:type="spellStart"/>
      <w:r w:rsidRPr="00D162B9">
        <w:t>umum</w:t>
      </w:r>
      <w:proofErr w:type="spellEnd"/>
      <w:r w:rsidRPr="00D162B9">
        <w:t xml:space="preserve">. Oleh </w:t>
      </w:r>
      <w:proofErr w:type="spellStart"/>
      <w:r w:rsidRPr="00D162B9">
        <w:t>karena</w:t>
      </w:r>
      <w:proofErr w:type="spellEnd"/>
      <w:r w:rsidRPr="00D162B9">
        <w:t xml:space="preserve"> </w:t>
      </w:r>
      <w:proofErr w:type="spellStart"/>
      <w:r w:rsidRPr="00D162B9">
        <w:t>itu</w:t>
      </w:r>
      <w:proofErr w:type="spellEnd"/>
      <w:r w:rsidRPr="00D162B9">
        <w:t xml:space="preserve">, </w:t>
      </w:r>
      <w:proofErr w:type="spellStart"/>
      <w:r w:rsidRPr="00D162B9">
        <w:t>mahasiswa</w:t>
      </w:r>
      <w:proofErr w:type="spellEnd"/>
      <w:r w:rsidRPr="00D162B9">
        <w:t xml:space="preserve"> </w:t>
      </w:r>
      <w:proofErr w:type="spellStart"/>
      <w:r w:rsidRPr="00D162B9">
        <w:t>dapat</w:t>
      </w:r>
      <w:proofErr w:type="spellEnd"/>
      <w:r w:rsidRPr="00D162B9">
        <w:t xml:space="preserve"> </w:t>
      </w:r>
      <w:proofErr w:type="spellStart"/>
      <w:r w:rsidRPr="00D162B9">
        <w:t>dengan</w:t>
      </w:r>
      <w:proofErr w:type="spellEnd"/>
      <w:r w:rsidRPr="00D162B9">
        <w:t xml:space="preserve"> </w:t>
      </w:r>
      <w:proofErr w:type="spellStart"/>
      <w:r w:rsidRPr="00D162B9">
        <w:t>mudah</w:t>
      </w:r>
      <w:proofErr w:type="spellEnd"/>
      <w:r w:rsidRPr="00D162B9">
        <w:t xml:space="preserve"> </w:t>
      </w:r>
      <w:proofErr w:type="spellStart"/>
      <w:r w:rsidRPr="00D162B9">
        <w:t>mengakses</w:t>
      </w:r>
      <w:proofErr w:type="spellEnd"/>
      <w:r w:rsidRPr="00D162B9">
        <w:t xml:space="preserve"> </w:t>
      </w:r>
      <w:proofErr w:type="spellStart"/>
      <w:r w:rsidRPr="00D162B9">
        <w:t>sistem</w:t>
      </w:r>
      <w:proofErr w:type="spellEnd"/>
      <w:r w:rsidRPr="00D162B9">
        <w:t xml:space="preserve">, dan </w:t>
      </w:r>
      <w:proofErr w:type="spellStart"/>
      <w:r w:rsidRPr="00D162B9">
        <w:t>hal</w:t>
      </w:r>
      <w:proofErr w:type="spellEnd"/>
      <w:r w:rsidRPr="00D162B9">
        <w:t xml:space="preserve"> </w:t>
      </w:r>
      <w:proofErr w:type="spellStart"/>
      <w:r w:rsidRPr="00D162B9">
        <w:t>ini</w:t>
      </w:r>
      <w:proofErr w:type="spellEnd"/>
      <w:r w:rsidRPr="00D162B9">
        <w:t xml:space="preserve"> </w:t>
      </w:r>
      <w:proofErr w:type="spellStart"/>
      <w:r w:rsidRPr="00D162B9">
        <w:t>mempengaruhi</w:t>
      </w:r>
      <w:proofErr w:type="spellEnd"/>
      <w:r w:rsidRPr="00D162B9">
        <w:t xml:space="preserve"> </w:t>
      </w:r>
      <w:proofErr w:type="spellStart"/>
      <w:r w:rsidRPr="00D162B9">
        <w:t>minat</w:t>
      </w:r>
      <w:proofErr w:type="spellEnd"/>
      <w:r w:rsidRPr="00D162B9">
        <w:t xml:space="preserve"> </w:t>
      </w:r>
      <w:proofErr w:type="spellStart"/>
      <w:r w:rsidRPr="00D162B9">
        <w:t>penggunaan</w:t>
      </w:r>
      <w:proofErr w:type="spellEnd"/>
      <w:r w:rsidRPr="00D162B9">
        <w:t xml:space="preserve"> SIMAKAD.</w:t>
      </w:r>
    </w:p>
    <w:p w14:paraId="24B7D6E8" w14:textId="4392D998" w:rsidR="00BE55BE" w:rsidRPr="00D162B9" w:rsidRDefault="00BE55BE" w:rsidP="00BE55BE">
      <w:pPr>
        <w:shd w:val="clear" w:color="auto" w:fill="FFFFFF"/>
        <w:jc w:val="both"/>
        <w:outlineLvl w:val="0"/>
      </w:pPr>
    </w:p>
    <w:p w14:paraId="0A8DE7E6" w14:textId="77777777" w:rsidR="00762898" w:rsidRPr="00D162B9" w:rsidRDefault="00762898" w:rsidP="0076289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Hedonic Motivation</w:t>
      </w:r>
      <w:r w:rsidRPr="00D162B9">
        <w:t xml:space="preserve"> (</w:t>
      </w:r>
      <w:proofErr w:type="spellStart"/>
      <w:r w:rsidRPr="00D162B9">
        <w:t>motivasi</w:t>
      </w:r>
      <w:proofErr w:type="spellEnd"/>
      <w:r w:rsidRPr="00D162B9">
        <w:t xml:space="preserve"> </w:t>
      </w:r>
      <w:proofErr w:type="spellStart"/>
      <w:r w:rsidRPr="00D162B9">
        <w:t>hedonis</w:t>
      </w:r>
      <w:proofErr w:type="spellEnd"/>
      <w:r w:rsidRPr="00D162B9">
        <w:t>/</w:t>
      </w:r>
      <w:proofErr w:type="spellStart"/>
      <w:r w:rsidRPr="00D162B9">
        <w:t>motivasi</w:t>
      </w:r>
      <w:proofErr w:type="spellEnd"/>
      <w:r w:rsidRPr="00D162B9">
        <w:t xml:space="preserve"> </w:t>
      </w:r>
      <w:proofErr w:type="spellStart"/>
      <w:r w:rsidRPr="00D162B9">
        <w:t>kesenangan</w:t>
      </w:r>
      <w:proofErr w:type="spellEnd"/>
      <w:r w:rsidRPr="00D162B9">
        <w:t xml:space="preserve">) </w:t>
      </w:r>
      <w:proofErr w:type="spellStart"/>
      <w:proofErr w:type="gramStart"/>
      <w:r w:rsidRPr="00D162B9">
        <w:t>terhadap</w:t>
      </w:r>
      <w:proofErr w:type="spellEnd"/>
      <w:r w:rsidRPr="00D162B9">
        <w:t xml:space="preserve">  </w:t>
      </w:r>
      <w:r w:rsidRPr="00D162B9">
        <w:rPr>
          <w:i/>
          <w:iCs/>
        </w:rPr>
        <w:t>Behavioral</w:t>
      </w:r>
      <w:proofErr w:type="gramEnd"/>
      <w:r w:rsidRPr="00D162B9">
        <w:rPr>
          <w:i/>
          <w:iCs/>
        </w:rPr>
        <w:t xml:space="preserve">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w:t>
      </w:r>
    </w:p>
    <w:bookmarkEnd w:id="2"/>
    <w:p w14:paraId="2D63E5EA" w14:textId="7B72CDA1" w:rsidR="00740BD3" w:rsidRPr="00D162B9" w:rsidRDefault="00740BD3" w:rsidP="00740BD3">
      <w:pPr>
        <w:shd w:val="clear" w:color="auto" w:fill="FFFFFF"/>
        <w:jc w:val="both"/>
        <w:outlineLvl w:val="0"/>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bahwa</w:t>
      </w:r>
      <w:proofErr w:type="spellEnd"/>
      <w:r w:rsidRPr="00D162B9">
        <w:t xml:space="preserve"> </w:t>
      </w:r>
      <w:proofErr w:type="spellStart"/>
      <w:r w:rsidRPr="00D162B9">
        <w:t>variabel</w:t>
      </w:r>
      <w:proofErr w:type="spellEnd"/>
      <w:r w:rsidRPr="00D162B9">
        <w:t xml:space="preserve"> Hedonic Motivation (</w:t>
      </w:r>
      <w:proofErr w:type="spellStart"/>
      <w:r w:rsidRPr="00D162B9">
        <w:t>motivasi</w:t>
      </w:r>
      <w:proofErr w:type="spellEnd"/>
      <w:r w:rsidRPr="00D162B9">
        <w:t xml:space="preserve"> </w:t>
      </w:r>
      <w:proofErr w:type="spellStart"/>
      <w:r w:rsidRPr="00D162B9">
        <w:t>hedonis</w:t>
      </w:r>
      <w:proofErr w:type="spellEnd"/>
      <w:r w:rsidRPr="00D162B9">
        <w:t xml:space="preserve">) </w:t>
      </w:r>
      <w:proofErr w:type="spellStart"/>
      <w:r w:rsidRPr="00D162B9">
        <w:t>tidak</w:t>
      </w:r>
      <w:proofErr w:type="spellEnd"/>
      <w:r w:rsidRPr="00D162B9">
        <w:t xml:space="preserve"> </w:t>
      </w:r>
      <w:proofErr w:type="spellStart"/>
      <w:r w:rsidRPr="00D162B9">
        <w:t>memiliki</w:t>
      </w:r>
      <w:proofErr w:type="spellEnd"/>
      <w:r w:rsidRPr="00D162B9">
        <w:t xml:space="preserve"> </w:t>
      </w:r>
      <w:proofErr w:type="spellStart"/>
      <w:r w:rsidRPr="00D162B9">
        <w:t>pengaruh</w:t>
      </w:r>
      <w:proofErr w:type="spellEnd"/>
      <w:r w:rsidRPr="00D162B9">
        <w:t xml:space="preserve"> </w:t>
      </w:r>
      <w:proofErr w:type="spellStart"/>
      <w:r w:rsidRPr="00D162B9">
        <w:t>negatif</w:t>
      </w:r>
      <w:proofErr w:type="spellEnd"/>
      <w:r w:rsidRPr="00D162B9">
        <w:t xml:space="preserve"> yang </w:t>
      </w:r>
      <w:proofErr w:type="spellStart"/>
      <w:r w:rsidRPr="00D162B9">
        <w:t>signifikan</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Behavioral Intention (</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dengan</w:t>
      </w:r>
      <w:proofErr w:type="spellEnd"/>
      <w:r w:rsidRPr="00D162B9">
        <w:t xml:space="preserve"> </w:t>
      </w:r>
      <w:proofErr w:type="spellStart"/>
      <w:r w:rsidRPr="00D162B9">
        <w:t>pengaruh</w:t>
      </w:r>
      <w:proofErr w:type="spellEnd"/>
      <w:r w:rsidRPr="00D162B9">
        <w:t xml:space="preserve"> yang sangat </w:t>
      </w:r>
      <w:proofErr w:type="spellStart"/>
      <w:r w:rsidRPr="00D162B9">
        <w:t>kecil</w:t>
      </w:r>
      <w:proofErr w:type="spellEnd"/>
      <w:r w:rsidRPr="00D162B9">
        <w:t xml:space="preserve"> </w:t>
      </w:r>
      <w:proofErr w:type="spellStart"/>
      <w:r w:rsidRPr="00D162B9">
        <w:t>sebesar</w:t>
      </w:r>
      <w:proofErr w:type="spellEnd"/>
      <w:r w:rsidRPr="00D162B9">
        <w:t xml:space="preserve"> -0,4%. </w:t>
      </w:r>
      <w:r w:rsidR="009743AF" w:rsidRPr="00D162B9">
        <w:t xml:space="preserve">Dari </w:t>
      </w:r>
      <w:proofErr w:type="spellStart"/>
      <w:r w:rsidR="009743AF" w:rsidRPr="00D162B9">
        <w:t>perhitungan</w:t>
      </w:r>
      <w:proofErr w:type="spellEnd"/>
      <w:r w:rsidR="009743AF" w:rsidRPr="00D162B9">
        <w:t xml:space="preserve"> </w:t>
      </w:r>
      <w:proofErr w:type="spellStart"/>
      <w:proofErr w:type="gramStart"/>
      <w:r w:rsidR="009743AF" w:rsidRPr="00D162B9">
        <w:t>statistik</w:t>
      </w:r>
      <w:proofErr w:type="spellEnd"/>
      <w:r w:rsidR="009743AF" w:rsidRPr="00D162B9">
        <w:t xml:space="preserve"> </w:t>
      </w:r>
      <w:r w:rsidRPr="00D162B9">
        <w:t xml:space="preserve"> </w:t>
      </w:r>
      <w:proofErr w:type="spellStart"/>
      <w:r w:rsidRPr="00D162B9">
        <w:t>tidak</w:t>
      </w:r>
      <w:proofErr w:type="spellEnd"/>
      <w:proofErr w:type="gramEnd"/>
      <w:r w:rsidRPr="00D162B9">
        <w:t xml:space="preserve"> </w:t>
      </w:r>
      <w:proofErr w:type="spellStart"/>
      <w:r w:rsidR="009743AF" w:rsidRPr="00D162B9">
        <w:t>ada</w:t>
      </w:r>
      <w:proofErr w:type="spellEnd"/>
      <w:r w:rsidRPr="00D162B9">
        <w:t xml:space="preserve"> </w:t>
      </w:r>
      <w:proofErr w:type="spellStart"/>
      <w:r w:rsidRPr="00D162B9">
        <w:t>hubungan</w:t>
      </w:r>
      <w:proofErr w:type="spellEnd"/>
      <w:r w:rsidRPr="00D162B9">
        <w:t xml:space="preserve"> yang </w:t>
      </w:r>
      <w:proofErr w:type="spellStart"/>
      <w:r w:rsidRPr="00D162B9">
        <w:t>signifikan</w:t>
      </w:r>
      <w:proofErr w:type="spellEnd"/>
      <w:r w:rsidRPr="00D162B9">
        <w:t xml:space="preserve"> </w:t>
      </w:r>
      <w:proofErr w:type="spellStart"/>
      <w:r w:rsidRPr="00D162B9">
        <w:t>antara</w:t>
      </w:r>
      <w:proofErr w:type="spellEnd"/>
      <w:r w:rsidRPr="00D162B9">
        <w:t xml:space="preserve"> </w:t>
      </w:r>
      <w:proofErr w:type="spellStart"/>
      <w:r w:rsidRPr="00D162B9">
        <w:t>keduanya</w:t>
      </w:r>
      <w:proofErr w:type="spellEnd"/>
      <w:r w:rsidRPr="00D162B9">
        <w:t xml:space="preserve"> </w:t>
      </w:r>
      <w:proofErr w:type="spellStart"/>
      <w:r w:rsidRPr="00D162B9">
        <w:t>karena</w:t>
      </w:r>
      <w:proofErr w:type="spellEnd"/>
      <w:r w:rsidR="00AB6D40" w:rsidRPr="00D162B9">
        <w:t xml:space="preserve"> </w:t>
      </w:r>
      <w:proofErr w:type="spellStart"/>
      <w:r w:rsidR="00AB6D40" w:rsidRPr="00D162B9">
        <w:t>hasil</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0,028 (</w:t>
      </w:r>
      <w:proofErr w:type="spellStart"/>
      <w:r w:rsidR="00AB6D40" w:rsidRPr="00D162B9">
        <w:t>lebih</w:t>
      </w:r>
      <w:proofErr w:type="spellEnd"/>
      <w:r w:rsidR="00AB6D40" w:rsidRPr="00D162B9">
        <w:t xml:space="preserve"> ke</w:t>
      </w:r>
      <w:r w:rsidR="00AB6D40" w:rsidRPr="00D162B9">
        <w:rPr>
          <w:sz w:val="2"/>
          <w:szCs w:val="2"/>
        </w:rPr>
        <w:t>1</w:t>
      </w:r>
      <w:r w:rsidR="00AB6D40" w:rsidRPr="00D162B9">
        <w:t xml:space="preserve">cil </w:t>
      </w:r>
      <w:proofErr w:type="spellStart"/>
      <w:r w:rsidR="00AB6D40" w:rsidRPr="00D162B9">
        <w:t>dari</w:t>
      </w:r>
      <w:proofErr w:type="spellEnd"/>
      <w:r w:rsidRPr="00D162B9">
        <w:t xml:space="preserve"> 1,96) dan </w:t>
      </w:r>
      <w:proofErr w:type="spellStart"/>
      <w:r w:rsidR="00AB6D40" w:rsidRPr="00D162B9">
        <w:t>hasil</w:t>
      </w:r>
      <w:proofErr w:type="spellEnd"/>
      <w:r w:rsidRPr="00D162B9">
        <w:t xml:space="preserve"> p-value </w:t>
      </w:r>
      <w:proofErr w:type="spellStart"/>
      <w:r w:rsidRPr="00D162B9">
        <w:t>sebesar</w:t>
      </w:r>
      <w:proofErr w:type="spellEnd"/>
      <w:r w:rsidRPr="00D162B9">
        <w:t xml:space="preserve"> 0,978 (leb</w:t>
      </w:r>
      <w:r w:rsidR="00AB6D40" w:rsidRPr="00D162B9">
        <w:rPr>
          <w:sz w:val="2"/>
          <w:szCs w:val="2"/>
        </w:rPr>
        <w:t>1</w:t>
      </w:r>
      <w:r w:rsidRPr="00D162B9">
        <w:t xml:space="preserve">ih </w:t>
      </w:r>
      <w:proofErr w:type="spellStart"/>
      <w:r w:rsidRPr="00D162B9">
        <w:t>besar</w:t>
      </w:r>
      <w:proofErr w:type="spellEnd"/>
      <w:r w:rsidRPr="00D162B9">
        <w:t xml:space="preserve"> </w:t>
      </w:r>
      <w:proofErr w:type="spellStart"/>
      <w:r w:rsidRPr="00D162B9">
        <w:t>dari</w:t>
      </w:r>
      <w:proofErr w:type="spellEnd"/>
      <w:r w:rsidRPr="00D162B9">
        <w:t xml:space="preserve"> 5%), </w:t>
      </w:r>
      <w:proofErr w:type="spellStart"/>
      <w:r w:rsidRPr="00D162B9">
        <w:t>sehingga</w:t>
      </w:r>
      <w:proofErr w:type="spellEnd"/>
      <w:r w:rsidRPr="00D162B9">
        <w:t xml:space="preserve"> </w:t>
      </w:r>
      <w:proofErr w:type="spellStart"/>
      <w:r w:rsidRPr="00D162B9">
        <w:t>hipotesis</w:t>
      </w:r>
      <w:proofErr w:type="spellEnd"/>
      <w:r w:rsidRPr="00D162B9">
        <w:t xml:space="preserve"> </w:t>
      </w:r>
      <w:proofErr w:type="spellStart"/>
      <w:r w:rsidRPr="00D162B9">
        <w:t>ditolak</w:t>
      </w:r>
      <w:proofErr w:type="spellEnd"/>
      <w:r w:rsidRPr="00D162B9">
        <w:t>.</w:t>
      </w:r>
    </w:p>
    <w:p w14:paraId="417F61B7" w14:textId="01A80797" w:rsidR="001D165E" w:rsidRPr="00D162B9" w:rsidRDefault="00740BD3" w:rsidP="00740BD3">
      <w:pPr>
        <w:shd w:val="clear" w:color="auto" w:fill="FFFFFF"/>
        <w:jc w:val="both"/>
        <w:outlineLvl w:val="0"/>
      </w:pPr>
      <w:r w:rsidRPr="00D162B9">
        <w:t xml:space="preserve">Dari </w:t>
      </w:r>
      <w:proofErr w:type="spellStart"/>
      <w:r w:rsidRPr="00D162B9">
        <w:t>hasil</w:t>
      </w:r>
      <w:proofErr w:type="spellEnd"/>
      <w:r w:rsidRPr="00D162B9">
        <w:t xml:space="preserve"> </w:t>
      </w:r>
      <w:proofErr w:type="spellStart"/>
      <w:r w:rsidRPr="00D162B9">
        <w:t>ini</w:t>
      </w:r>
      <w:proofErr w:type="spellEnd"/>
      <w:r w:rsidRPr="00D162B9">
        <w:t xml:space="preserve"> </w:t>
      </w:r>
      <w:proofErr w:type="spellStart"/>
      <w:r w:rsidRPr="00D162B9">
        <w:t>dapat</w:t>
      </w:r>
      <w:proofErr w:type="spellEnd"/>
      <w:r w:rsidRPr="00D162B9">
        <w:t xml:space="preserve"> </w:t>
      </w:r>
      <w:proofErr w:type="spellStart"/>
      <w:r w:rsidRPr="00D162B9">
        <w:t>disimpulkan</w:t>
      </w:r>
      <w:proofErr w:type="spellEnd"/>
      <w:r w:rsidRPr="00D162B9">
        <w:t xml:space="preserve"> </w:t>
      </w:r>
      <w:proofErr w:type="spellStart"/>
      <w:r w:rsidRPr="00D162B9">
        <w:t>bahwa</w:t>
      </w:r>
      <w:proofErr w:type="spellEnd"/>
      <w:r w:rsidRPr="00D162B9">
        <w:t xml:space="preserve"> </w:t>
      </w:r>
      <w:proofErr w:type="spellStart"/>
      <w:r w:rsidRPr="00D162B9">
        <w:t>fitur-fitur</w:t>
      </w:r>
      <w:proofErr w:type="spellEnd"/>
      <w:r w:rsidRPr="00D162B9">
        <w:t xml:space="preserve"> yang </w:t>
      </w:r>
      <w:proofErr w:type="spellStart"/>
      <w:r w:rsidRPr="00D162B9">
        <w:t>ada</w:t>
      </w:r>
      <w:proofErr w:type="spellEnd"/>
      <w:r w:rsidRPr="00D162B9">
        <w:t xml:space="preserve"> pada </w:t>
      </w:r>
      <w:proofErr w:type="spellStart"/>
      <w:r w:rsidRPr="00D162B9">
        <w:t>tampilan</w:t>
      </w:r>
      <w:proofErr w:type="spellEnd"/>
      <w:r w:rsidRPr="00D162B9">
        <w:t xml:space="preserve"> SIMAKAD </w:t>
      </w:r>
      <w:proofErr w:type="spellStart"/>
      <w:r w:rsidRPr="00D162B9">
        <w:t>cenderung</w:t>
      </w:r>
      <w:proofErr w:type="spellEnd"/>
      <w:r w:rsidRPr="00D162B9">
        <w:t xml:space="preserve"> </w:t>
      </w:r>
      <w:proofErr w:type="spellStart"/>
      <w:r w:rsidRPr="00D162B9">
        <w:t>lebih</w:t>
      </w:r>
      <w:proofErr w:type="spellEnd"/>
      <w:r w:rsidRPr="00D162B9">
        <w:t xml:space="preserve"> </w:t>
      </w:r>
      <w:proofErr w:type="spellStart"/>
      <w:r w:rsidRPr="00D162B9">
        <w:t>berfokus</w:t>
      </w:r>
      <w:proofErr w:type="spellEnd"/>
      <w:r w:rsidRPr="00D162B9">
        <w:t xml:space="preserve"> pada </w:t>
      </w:r>
      <w:proofErr w:type="spellStart"/>
      <w:r w:rsidRPr="00D162B9">
        <w:t>administrasi</w:t>
      </w:r>
      <w:proofErr w:type="spellEnd"/>
      <w:r w:rsidRPr="00D162B9">
        <w:t xml:space="preserve"> </w:t>
      </w:r>
      <w:proofErr w:type="spellStart"/>
      <w:r w:rsidRPr="00D162B9">
        <w:t>akademik</w:t>
      </w:r>
      <w:proofErr w:type="spellEnd"/>
      <w:r w:rsidRPr="00D162B9">
        <w:t xml:space="preserve"> </w:t>
      </w:r>
      <w:proofErr w:type="spellStart"/>
      <w:r w:rsidRPr="00D162B9">
        <w:t>daripada</w:t>
      </w:r>
      <w:proofErr w:type="spellEnd"/>
      <w:r w:rsidRPr="00D162B9">
        <w:t xml:space="preserve"> </w:t>
      </w:r>
      <w:proofErr w:type="spellStart"/>
      <w:r w:rsidRPr="00D162B9">
        <w:t>memberikan</w:t>
      </w:r>
      <w:proofErr w:type="spellEnd"/>
      <w:r w:rsidRPr="00D162B9">
        <w:t xml:space="preserve"> </w:t>
      </w:r>
      <w:proofErr w:type="spellStart"/>
      <w:r w:rsidRPr="00D162B9">
        <w:t>pengalaman</w:t>
      </w:r>
      <w:proofErr w:type="spellEnd"/>
      <w:r w:rsidRPr="00D162B9">
        <w:t xml:space="preserve"> </w:t>
      </w:r>
      <w:proofErr w:type="spellStart"/>
      <w:r w:rsidRPr="00D162B9">
        <w:t>hiburan</w:t>
      </w:r>
      <w:proofErr w:type="spellEnd"/>
      <w:r w:rsidRPr="00D162B9">
        <w:t xml:space="preserve"> </w:t>
      </w:r>
      <w:proofErr w:type="spellStart"/>
      <w:r w:rsidRPr="00D162B9">
        <w:t>kepada</w:t>
      </w:r>
      <w:proofErr w:type="spellEnd"/>
      <w:r w:rsidRPr="00D162B9">
        <w:t xml:space="preserve"> </w:t>
      </w:r>
      <w:proofErr w:type="spellStart"/>
      <w:r w:rsidRPr="00D162B9">
        <w:t>mahasiswa</w:t>
      </w:r>
      <w:proofErr w:type="spellEnd"/>
      <w:r w:rsidRPr="00D162B9">
        <w:t xml:space="preserve">. </w:t>
      </w:r>
      <w:proofErr w:type="spellStart"/>
      <w:r w:rsidRPr="00D162B9">
        <w:t>Berbeda</w:t>
      </w:r>
      <w:proofErr w:type="spellEnd"/>
      <w:r w:rsidRPr="00D162B9">
        <w:t xml:space="preserve"> </w:t>
      </w:r>
      <w:proofErr w:type="spellStart"/>
      <w:r w:rsidRPr="00D162B9">
        <w:t>dengan</w:t>
      </w:r>
      <w:proofErr w:type="spellEnd"/>
      <w:r w:rsidRPr="00D162B9">
        <w:t xml:space="preserve"> </w:t>
      </w:r>
      <w:proofErr w:type="spellStart"/>
      <w:r w:rsidRPr="00D162B9">
        <w:t>aplikasi</w:t>
      </w:r>
      <w:proofErr w:type="spellEnd"/>
      <w:r w:rsidRPr="00D162B9">
        <w:t xml:space="preserve"> lain yang </w:t>
      </w:r>
      <w:proofErr w:type="spellStart"/>
      <w:r w:rsidRPr="00D162B9">
        <w:t>mungkin</w:t>
      </w:r>
      <w:proofErr w:type="spellEnd"/>
      <w:r w:rsidRPr="00D162B9">
        <w:t xml:space="preserve"> </w:t>
      </w:r>
      <w:proofErr w:type="spellStart"/>
      <w:r w:rsidRPr="00D162B9">
        <w:t>menawarkan</w:t>
      </w:r>
      <w:proofErr w:type="spellEnd"/>
      <w:r w:rsidRPr="00D162B9">
        <w:t xml:space="preserve"> </w:t>
      </w:r>
      <w:proofErr w:type="spellStart"/>
      <w:r w:rsidRPr="00D162B9">
        <w:t>hiburan</w:t>
      </w:r>
      <w:proofErr w:type="spellEnd"/>
      <w:r w:rsidRPr="00D162B9">
        <w:t xml:space="preserve"> </w:t>
      </w:r>
      <w:proofErr w:type="spellStart"/>
      <w:r w:rsidRPr="00D162B9">
        <w:t>seperti</w:t>
      </w:r>
      <w:proofErr w:type="spellEnd"/>
      <w:r w:rsidRPr="00D162B9">
        <w:t xml:space="preserve"> </w:t>
      </w:r>
      <w:proofErr w:type="spellStart"/>
      <w:r w:rsidRPr="00D162B9">
        <w:t>musik</w:t>
      </w:r>
      <w:proofErr w:type="spellEnd"/>
      <w:r w:rsidRPr="00D162B9">
        <w:t xml:space="preserve"> </w:t>
      </w:r>
      <w:proofErr w:type="spellStart"/>
      <w:r w:rsidRPr="00D162B9">
        <w:t>atau</w:t>
      </w:r>
      <w:proofErr w:type="spellEnd"/>
      <w:r w:rsidRPr="00D162B9">
        <w:t xml:space="preserve"> </w:t>
      </w:r>
      <w:proofErr w:type="spellStart"/>
      <w:r w:rsidRPr="00D162B9">
        <w:t>permainan</w:t>
      </w:r>
      <w:proofErr w:type="spellEnd"/>
      <w:r w:rsidRPr="00D162B9">
        <w:t xml:space="preserve">, SIMAKAD </w:t>
      </w:r>
      <w:proofErr w:type="spellStart"/>
      <w:r w:rsidRPr="00D162B9">
        <w:t>dirancang</w:t>
      </w:r>
      <w:proofErr w:type="spellEnd"/>
      <w:r w:rsidRPr="00D162B9">
        <w:t xml:space="preserve"> </w:t>
      </w:r>
      <w:proofErr w:type="spellStart"/>
      <w:r w:rsidRPr="00D162B9">
        <w:t>khusus</w:t>
      </w:r>
      <w:proofErr w:type="spellEnd"/>
      <w:r w:rsidRPr="00D162B9">
        <w:t xml:space="preserve"> </w:t>
      </w:r>
      <w:proofErr w:type="spellStart"/>
      <w:r w:rsidRPr="00D162B9">
        <w:t>untuk</w:t>
      </w:r>
      <w:proofErr w:type="spellEnd"/>
      <w:r w:rsidRPr="00D162B9">
        <w:t xml:space="preserve"> </w:t>
      </w:r>
      <w:proofErr w:type="spellStart"/>
      <w:r w:rsidRPr="00D162B9">
        <w:t>membantu</w:t>
      </w:r>
      <w:proofErr w:type="spellEnd"/>
      <w:r w:rsidRPr="00D162B9">
        <w:t xml:space="preserve"> </w:t>
      </w:r>
      <w:proofErr w:type="spellStart"/>
      <w:r w:rsidRPr="00D162B9">
        <w:t>dalam</w:t>
      </w:r>
      <w:proofErr w:type="spellEnd"/>
      <w:r w:rsidRPr="00D162B9">
        <w:t xml:space="preserve"> proses </w:t>
      </w:r>
      <w:proofErr w:type="spellStart"/>
      <w:r w:rsidRPr="00D162B9">
        <w:t>administrasi</w:t>
      </w:r>
      <w:proofErr w:type="spellEnd"/>
      <w:r w:rsidRPr="00D162B9">
        <w:t xml:space="preserve"> </w:t>
      </w:r>
      <w:proofErr w:type="spellStart"/>
      <w:r w:rsidRPr="00D162B9">
        <w:t>mahasisw</w:t>
      </w:r>
      <w:r w:rsidR="00BA790F" w:rsidRPr="00D162B9">
        <w:t>a</w:t>
      </w:r>
      <w:proofErr w:type="spellEnd"/>
    </w:p>
    <w:p w14:paraId="4ACCE64E" w14:textId="77777777" w:rsidR="001D165E" w:rsidRPr="00D162B9" w:rsidRDefault="001D165E" w:rsidP="001D165E">
      <w:pPr>
        <w:shd w:val="clear" w:color="auto" w:fill="FFFFFF"/>
        <w:jc w:val="both"/>
        <w:outlineLvl w:val="0"/>
      </w:pPr>
    </w:p>
    <w:p w14:paraId="02FD4B82" w14:textId="77777777" w:rsidR="00D1627E" w:rsidRPr="00D162B9" w:rsidRDefault="00D1627E" w:rsidP="00D1627E">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Perceived value</w:t>
      </w:r>
      <w:r w:rsidRPr="00D162B9">
        <w:t xml:space="preserve"> (</w:t>
      </w:r>
      <w:proofErr w:type="spellStart"/>
      <w:r w:rsidRPr="00D162B9">
        <w:t>nilai</w:t>
      </w:r>
      <w:proofErr w:type="spellEnd"/>
      <w:r w:rsidRPr="00D162B9">
        <w:t xml:space="preserve"> </w:t>
      </w:r>
      <w:proofErr w:type="spellStart"/>
      <w:r w:rsidRPr="00D162B9">
        <w:t>keuntungan</w:t>
      </w:r>
      <w:proofErr w:type="spellEnd"/>
      <w:r w:rsidRPr="00D162B9">
        <w:t>/</w:t>
      </w:r>
      <w:proofErr w:type="spellStart"/>
      <w:r w:rsidRPr="00D162B9">
        <w:t>manfaat</w:t>
      </w:r>
      <w:proofErr w:type="spellEnd"/>
      <w:r w:rsidRPr="00D162B9">
        <w:t xml:space="preserve">) </w:t>
      </w:r>
      <w:proofErr w:type="spellStart"/>
      <w:r w:rsidRPr="00D162B9">
        <w:t>terhadap</w:t>
      </w:r>
      <w:proofErr w:type="spellEnd"/>
      <w:r w:rsidRPr="00D162B9">
        <w:t xml:space="preserve"> </w:t>
      </w:r>
      <w:r w:rsidRPr="00D162B9">
        <w:rPr>
          <w:i/>
          <w:iCs/>
        </w:rPr>
        <w:t>Behavioral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w:t>
      </w:r>
    </w:p>
    <w:p w14:paraId="4A46611D" w14:textId="77777777" w:rsidR="00D1627E" w:rsidRPr="00D162B9" w:rsidRDefault="00D1627E" w:rsidP="00D1627E">
      <w:pPr>
        <w:pStyle w:val="ListParagraph"/>
        <w:ind w:left="0"/>
        <w:jc w:val="both"/>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proofErr w:type="gramStart"/>
      <w:r w:rsidRPr="00D162B9">
        <w:t>terdapat</w:t>
      </w:r>
      <w:proofErr w:type="spellEnd"/>
      <w:r w:rsidRPr="00D162B9">
        <w:t xml:space="preserve">  </w:t>
      </w:r>
      <w:proofErr w:type="spellStart"/>
      <w:r w:rsidRPr="00D162B9">
        <w:t>pengaruh</w:t>
      </w:r>
      <w:proofErr w:type="spellEnd"/>
      <w:proofErr w:type="gramEnd"/>
      <w:r w:rsidRPr="00D162B9">
        <w:t xml:space="preserve"> </w:t>
      </w:r>
      <w:proofErr w:type="spellStart"/>
      <w:r w:rsidRPr="00D162B9">
        <w:t>positif</w:t>
      </w:r>
      <w:proofErr w:type="spellEnd"/>
      <w:r w:rsidRPr="00D162B9">
        <w:t xml:space="preserve"> </w:t>
      </w:r>
      <w:proofErr w:type="spellStart"/>
      <w:r w:rsidRPr="00D162B9">
        <w:t>variabel</w:t>
      </w:r>
      <w:proofErr w:type="spellEnd"/>
      <w:r w:rsidRPr="00D162B9">
        <w:t xml:space="preserve"> </w:t>
      </w:r>
      <w:r w:rsidRPr="00D162B9">
        <w:rPr>
          <w:i/>
          <w:iCs/>
        </w:rPr>
        <w:t>Perceived value</w:t>
      </w:r>
      <w:r w:rsidRPr="00D162B9">
        <w:t xml:space="preserve"> (</w:t>
      </w:r>
      <w:proofErr w:type="spellStart"/>
      <w:r w:rsidRPr="00D162B9">
        <w:t>nilai</w:t>
      </w:r>
      <w:proofErr w:type="spellEnd"/>
      <w:r w:rsidRPr="00D162B9">
        <w:t xml:space="preserve"> </w:t>
      </w:r>
      <w:proofErr w:type="spellStart"/>
      <w:r w:rsidRPr="00D162B9">
        <w:t>keuntungan</w:t>
      </w:r>
      <w:proofErr w:type="spellEnd"/>
      <w:r w:rsidRPr="00D162B9">
        <w:t>/</w:t>
      </w:r>
      <w:proofErr w:type="spellStart"/>
      <w:r w:rsidRPr="00D162B9">
        <w:t>manfaat</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r w:rsidRPr="00D162B9">
        <w:rPr>
          <w:i/>
          <w:iCs/>
        </w:rPr>
        <w:t>Behavioral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sebesar</w:t>
      </w:r>
      <w:proofErr w:type="spellEnd"/>
      <w:r w:rsidRPr="00D162B9">
        <w:t xml:space="preserve"> 0,317 (31,7%) dan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2,360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0,019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diterima</w:t>
      </w:r>
      <w:proofErr w:type="spellEnd"/>
    </w:p>
    <w:p w14:paraId="090879CC" w14:textId="59C29054" w:rsidR="00D1627E" w:rsidRPr="00D162B9" w:rsidRDefault="00D1627E" w:rsidP="00D1627E">
      <w:pPr>
        <w:pStyle w:val="ListParagraph"/>
        <w:ind w:left="0"/>
        <w:jc w:val="both"/>
      </w:pPr>
      <w:r w:rsidRPr="00D162B9">
        <w:t xml:space="preserve">Hal </w:t>
      </w:r>
      <w:proofErr w:type="spellStart"/>
      <w:r w:rsidRPr="00D162B9">
        <w:t>tersebut</w:t>
      </w:r>
      <w:proofErr w:type="spellEnd"/>
      <w:r w:rsidRPr="00D162B9">
        <w:t xml:space="preserve"> </w:t>
      </w:r>
      <w:proofErr w:type="spellStart"/>
      <w:r w:rsidRPr="00D162B9">
        <w:t>menunjukan</w:t>
      </w:r>
      <w:proofErr w:type="spellEnd"/>
      <w:r w:rsidRPr="00D162B9">
        <w:t xml:space="preserve"> </w:t>
      </w:r>
      <w:proofErr w:type="spellStart"/>
      <w:r w:rsidRPr="00D162B9">
        <w:t>bahwa</w:t>
      </w:r>
      <w:proofErr w:type="spellEnd"/>
      <w:r w:rsidRPr="00D162B9">
        <w:t xml:space="preserve"> SIMAKAD </w:t>
      </w:r>
      <w:proofErr w:type="spellStart"/>
      <w:r w:rsidRPr="00D162B9">
        <w:t>memberikan</w:t>
      </w:r>
      <w:proofErr w:type="spellEnd"/>
      <w:r w:rsidRPr="00D162B9">
        <w:t xml:space="preserve"> </w:t>
      </w:r>
      <w:proofErr w:type="spellStart"/>
      <w:r w:rsidRPr="00D162B9">
        <w:t>manfaat</w:t>
      </w:r>
      <w:proofErr w:type="spellEnd"/>
      <w:r w:rsidRPr="00D162B9">
        <w:t xml:space="preserve"> yang </w:t>
      </w:r>
      <w:proofErr w:type="spellStart"/>
      <w:r w:rsidRPr="00D162B9">
        <w:t>besar</w:t>
      </w:r>
      <w:proofErr w:type="spellEnd"/>
      <w:r w:rsidRPr="00D162B9">
        <w:t xml:space="preserve"> </w:t>
      </w:r>
      <w:proofErr w:type="spellStart"/>
      <w:r w:rsidRPr="00D162B9">
        <w:t>bagi</w:t>
      </w:r>
      <w:proofErr w:type="spellEnd"/>
      <w:r w:rsidRPr="00D162B9">
        <w:t xml:space="preserve"> </w:t>
      </w:r>
      <w:proofErr w:type="spellStart"/>
      <w:r w:rsidRPr="00D162B9">
        <w:t>mahasiswa</w:t>
      </w:r>
      <w:proofErr w:type="spellEnd"/>
      <w:r w:rsidRPr="00D162B9">
        <w:t xml:space="preserve"> </w:t>
      </w:r>
      <w:proofErr w:type="spellStart"/>
      <w:r w:rsidRPr="00D162B9">
        <w:t>dalam</w:t>
      </w:r>
      <w:proofErr w:type="spellEnd"/>
      <w:r w:rsidRPr="00D162B9">
        <w:t xml:space="preserve"> proses </w:t>
      </w:r>
      <w:proofErr w:type="spellStart"/>
      <w:r w:rsidRPr="00D162B9">
        <w:t>administrasi</w:t>
      </w:r>
      <w:proofErr w:type="spellEnd"/>
      <w:r w:rsidRPr="00D162B9">
        <w:t xml:space="preserve"> </w:t>
      </w:r>
      <w:proofErr w:type="spellStart"/>
      <w:r w:rsidRPr="00D162B9">
        <w:t>akademik</w:t>
      </w:r>
      <w:proofErr w:type="spellEnd"/>
      <w:r w:rsidRPr="00D162B9">
        <w:t xml:space="preserve"> </w:t>
      </w:r>
      <w:r w:rsidR="000D5764" w:rsidRPr="00D162B9">
        <w:t xml:space="preserve">Ini </w:t>
      </w:r>
      <w:proofErr w:type="spellStart"/>
      <w:r w:rsidR="000D5764" w:rsidRPr="00D162B9">
        <w:t>menciptakan</w:t>
      </w:r>
      <w:proofErr w:type="spellEnd"/>
      <w:r w:rsidR="000D5764" w:rsidRPr="00D162B9">
        <w:t xml:space="preserve"> </w:t>
      </w:r>
      <w:proofErr w:type="spellStart"/>
      <w:r w:rsidR="000D5764" w:rsidRPr="00D162B9">
        <w:t>niat</w:t>
      </w:r>
      <w:proofErr w:type="spellEnd"/>
      <w:r w:rsidR="000D5764" w:rsidRPr="00D162B9">
        <w:t xml:space="preserve"> </w:t>
      </w:r>
      <w:proofErr w:type="spellStart"/>
      <w:r w:rsidR="000D5764" w:rsidRPr="00D162B9">
        <w:t>untuk</w:t>
      </w:r>
      <w:proofErr w:type="spellEnd"/>
      <w:r w:rsidR="000D5764" w:rsidRPr="00D162B9">
        <w:t xml:space="preserve"> </w:t>
      </w:r>
      <w:proofErr w:type="spellStart"/>
      <w:r w:rsidR="000D5764" w:rsidRPr="00D162B9">
        <w:t>menggunakan</w:t>
      </w:r>
      <w:proofErr w:type="spellEnd"/>
      <w:r w:rsidR="000D5764" w:rsidRPr="00D162B9">
        <w:t xml:space="preserve"> SIMAKAD </w:t>
      </w:r>
      <w:proofErr w:type="spellStart"/>
      <w:r w:rsidR="000D5764" w:rsidRPr="00D162B9">
        <w:t>dalam</w:t>
      </w:r>
      <w:proofErr w:type="spellEnd"/>
      <w:r w:rsidR="000D5764" w:rsidRPr="00D162B9">
        <w:t xml:space="preserve"> </w:t>
      </w:r>
      <w:proofErr w:type="spellStart"/>
      <w:r w:rsidR="000D5764" w:rsidRPr="00D162B9">
        <w:t>mendukung</w:t>
      </w:r>
      <w:proofErr w:type="spellEnd"/>
      <w:r w:rsidR="000D5764" w:rsidRPr="00D162B9">
        <w:t xml:space="preserve"> proses </w:t>
      </w:r>
      <w:proofErr w:type="spellStart"/>
      <w:r w:rsidR="000D5764" w:rsidRPr="00D162B9">
        <w:t>perkuliahan</w:t>
      </w:r>
      <w:proofErr w:type="spellEnd"/>
      <w:r w:rsidR="000D5764" w:rsidRPr="00D162B9">
        <w:t>.</w:t>
      </w:r>
    </w:p>
    <w:p w14:paraId="25352C93" w14:textId="77777777" w:rsidR="00D1627E" w:rsidRPr="00D162B9" w:rsidRDefault="00D1627E" w:rsidP="00D1627E">
      <w:pPr>
        <w:pStyle w:val="ListParagraph"/>
        <w:ind w:left="284"/>
        <w:jc w:val="both"/>
      </w:pPr>
    </w:p>
    <w:p w14:paraId="6755E83D" w14:textId="77777777" w:rsidR="00BA790F" w:rsidRPr="00D162B9" w:rsidRDefault="00BA790F" w:rsidP="00BA790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 xml:space="preserve">Habit </w:t>
      </w:r>
      <w:r w:rsidRPr="00D162B9">
        <w:t>(</w:t>
      </w:r>
      <w:proofErr w:type="spellStart"/>
      <w:r w:rsidRPr="00D162B9">
        <w:t>kebiasaan</w:t>
      </w:r>
      <w:proofErr w:type="spellEnd"/>
      <w:r w:rsidRPr="00D162B9">
        <w:t xml:space="preserve">) </w:t>
      </w:r>
      <w:proofErr w:type="spellStart"/>
      <w:r w:rsidRPr="00D162B9">
        <w:t>terhadap</w:t>
      </w:r>
      <w:proofErr w:type="spellEnd"/>
      <w:r w:rsidRPr="00D162B9">
        <w:t xml:space="preserve"> </w:t>
      </w:r>
      <w:r w:rsidRPr="00D162B9">
        <w:rPr>
          <w:i/>
          <w:iCs/>
        </w:rPr>
        <w:t>Behavioral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w:t>
      </w:r>
    </w:p>
    <w:p w14:paraId="65BB4A7E" w14:textId="77777777" w:rsidR="00BA790F" w:rsidRPr="00D162B9" w:rsidRDefault="00BA790F" w:rsidP="00BA790F">
      <w:pPr>
        <w:pStyle w:val="ListParagraph"/>
        <w:ind w:left="0"/>
        <w:jc w:val="both"/>
      </w:pPr>
      <w:r w:rsidRPr="00D162B9">
        <w:t xml:space="preserve">Hasil </w:t>
      </w:r>
      <w:proofErr w:type="spellStart"/>
      <w:r w:rsidRPr="00D162B9">
        <w:t>penelitian</w:t>
      </w:r>
      <w:proofErr w:type="spellEnd"/>
      <w:r w:rsidRPr="00D162B9">
        <w:t xml:space="preserve"> </w:t>
      </w:r>
      <w:proofErr w:type="spellStart"/>
      <w:r w:rsidRPr="00D162B9">
        <w:t>menunjukkan</w:t>
      </w:r>
      <w:proofErr w:type="spellEnd"/>
      <w:r w:rsidRPr="00D162B9">
        <w:t xml:space="preserve"> </w:t>
      </w:r>
      <w:proofErr w:type="spellStart"/>
      <w:r w:rsidRPr="00D162B9">
        <w:t>terdapat</w:t>
      </w:r>
      <w:proofErr w:type="spell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w:t>
      </w:r>
      <w:proofErr w:type="spellStart"/>
      <w:r w:rsidRPr="00D162B9">
        <w:t>variabel</w:t>
      </w:r>
      <w:proofErr w:type="spellEnd"/>
      <w:r w:rsidRPr="00D162B9">
        <w:t xml:space="preserve"> </w:t>
      </w:r>
      <w:r w:rsidRPr="00D162B9">
        <w:rPr>
          <w:i/>
          <w:iCs/>
        </w:rPr>
        <w:t xml:space="preserve">Habit </w:t>
      </w:r>
      <w:r w:rsidRPr="00D162B9">
        <w:t>(</w:t>
      </w:r>
      <w:proofErr w:type="spellStart"/>
      <w:r w:rsidRPr="00D162B9">
        <w:t>kebiasaan</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r w:rsidRPr="00D162B9">
        <w:rPr>
          <w:i/>
          <w:iCs/>
        </w:rPr>
        <w:t>Behavioral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sebesar</w:t>
      </w:r>
      <w:proofErr w:type="spellEnd"/>
      <w:r w:rsidRPr="00D162B9">
        <w:t xml:space="preserve"> 0,296 (29,6%) dan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2,639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0,009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diterima</w:t>
      </w:r>
      <w:proofErr w:type="spellEnd"/>
      <w:r w:rsidRPr="00D162B9">
        <w:t>.</w:t>
      </w:r>
    </w:p>
    <w:p w14:paraId="5D25B7E9" w14:textId="17A690BD" w:rsidR="00BA790F" w:rsidRPr="00D162B9" w:rsidRDefault="00330F31" w:rsidP="00BA790F">
      <w:pPr>
        <w:pStyle w:val="ListParagraph"/>
        <w:ind w:left="0"/>
        <w:jc w:val="both"/>
      </w:pPr>
      <w:proofErr w:type="spellStart"/>
      <w:r w:rsidRPr="00D162B9">
        <w:t>Kebiasaan</w:t>
      </w:r>
      <w:proofErr w:type="spellEnd"/>
      <w:r w:rsidRPr="00D162B9">
        <w:t xml:space="preserve"> </w:t>
      </w:r>
      <w:proofErr w:type="spellStart"/>
      <w:r w:rsidRPr="00D162B9">
        <w:t>adalah</w:t>
      </w:r>
      <w:proofErr w:type="spellEnd"/>
      <w:r w:rsidRPr="00D162B9">
        <w:t xml:space="preserve"> salah </w:t>
      </w:r>
      <w:proofErr w:type="spellStart"/>
      <w:r w:rsidRPr="00D162B9">
        <w:t>satu</w:t>
      </w:r>
      <w:proofErr w:type="spellEnd"/>
      <w:r w:rsidRPr="00D162B9">
        <w:t xml:space="preserve"> </w:t>
      </w:r>
      <w:proofErr w:type="spellStart"/>
      <w:r w:rsidRPr="00D162B9">
        <w:t>indikator</w:t>
      </w:r>
      <w:proofErr w:type="spellEnd"/>
      <w:r w:rsidRPr="00D162B9">
        <w:t xml:space="preserve"> </w:t>
      </w:r>
      <w:proofErr w:type="spellStart"/>
      <w:r w:rsidRPr="00D162B9">
        <w:t>utama</w:t>
      </w:r>
      <w:proofErr w:type="spellEnd"/>
      <w:r w:rsidRPr="00D162B9">
        <w:t xml:space="preserve"> </w:t>
      </w:r>
      <w:proofErr w:type="spellStart"/>
      <w:r w:rsidRPr="00D162B9">
        <w:t>untuk</w:t>
      </w:r>
      <w:proofErr w:type="spellEnd"/>
      <w:r w:rsidRPr="00D162B9">
        <w:t xml:space="preserve"> </w:t>
      </w:r>
      <w:proofErr w:type="spellStart"/>
      <w:r w:rsidRPr="00D162B9">
        <w:t>memahami</w:t>
      </w:r>
      <w:proofErr w:type="spellEnd"/>
      <w:r w:rsidRPr="00D162B9">
        <w:t xml:space="preserve"> </w:t>
      </w:r>
      <w:proofErr w:type="spellStart"/>
      <w:r w:rsidRPr="00D162B9">
        <w:t>niat</w:t>
      </w:r>
      <w:proofErr w:type="spellEnd"/>
      <w:r w:rsidRPr="00D162B9">
        <w:t xml:space="preserve"> </w:t>
      </w:r>
      <w:proofErr w:type="spellStart"/>
      <w:r w:rsidRPr="00D162B9">
        <w:t>penggunaan</w:t>
      </w:r>
      <w:proofErr w:type="spellEnd"/>
      <w:r w:rsidRPr="00D162B9">
        <w:t xml:space="preserve"> </w:t>
      </w:r>
      <w:proofErr w:type="spellStart"/>
      <w:r w:rsidRPr="00D162B9">
        <w:t>suatu</w:t>
      </w:r>
      <w:proofErr w:type="spellEnd"/>
      <w:r w:rsidRPr="00D162B9">
        <w:t xml:space="preserve"> </w:t>
      </w:r>
      <w:proofErr w:type="spellStart"/>
      <w:r w:rsidRPr="00D162B9">
        <w:t>sistem</w:t>
      </w:r>
      <w:proofErr w:type="spellEnd"/>
      <w:r w:rsidR="00BA790F" w:rsidRPr="00D162B9">
        <w:t xml:space="preserve"> </w:t>
      </w:r>
      <w:r w:rsidR="00BA790F" w:rsidRPr="00D162B9">
        <w:fldChar w:fldCharType="begin" w:fldLock="1"/>
      </w:r>
      <w:r w:rsidR="00BA790F" w:rsidRPr="00D162B9">
        <w:instrText>ADDIN CSL_CITATION {"citationItems":[{"id":"ITEM-1","itemData":{"author":[{"dropping-particle":"","family":"J. A. Charisma","given":"","non-dropping-particle":"","parse-names":false,"suffix":""}],"container-title":"http://etheses.uin-malang.ac.id/18709/1/16510088.pdf","id":"ITEM-1","issued":{"date-parts":[["2020"]]},"title":"Analisis Minat Dan Perilaku Pengguna E-Wallet: Perluasan Utaut 2 Dengan Budaya Sebagai Moderasi (Studi Pada Mahasiswa di Kota Malang)","type":"article-journal"},"uris":["http://www.mendeley.com/documents/?uuid=cb3f79ba-83ff-4d61-b6ac-7c7f31acb352"]}],"mendeley":{"formattedCitation":"[17]","plainTextFormattedCitation":"[17]","previouslyFormattedCitation":"[17]"},"properties":{"noteIndex":0},"schema":"https://github.com/citation-style-language/schema/raw/master/csl-citation.json"}</w:instrText>
      </w:r>
      <w:r w:rsidR="00BA790F" w:rsidRPr="00D162B9">
        <w:fldChar w:fldCharType="separate"/>
      </w:r>
      <w:r w:rsidR="00BA790F" w:rsidRPr="00D162B9">
        <w:rPr>
          <w:noProof/>
        </w:rPr>
        <w:t>[17]</w:t>
      </w:r>
      <w:r w:rsidR="00BA790F" w:rsidRPr="00D162B9">
        <w:fldChar w:fldCharType="end"/>
      </w:r>
      <w:r w:rsidR="00BA790F" w:rsidRPr="00D162B9">
        <w:t xml:space="preserve">. </w:t>
      </w:r>
      <w:proofErr w:type="spellStart"/>
      <w:r w:rsidR="00BA790F" w:rsidRPr="00D162B9">
        <w:t>Apabila</w:t>
      </w:r>
      <w:proofErr w:type="spellEnd"/>
      <w:r w:rsidR="00BA790F" w:rsidRPr="00D162B9">
        <w:t xml:space="preserve"> </w:t>
      </w:r>
      <w:proofErr w:type="spellStart"/>
      <w:r w:rsidR="00BA790F" w:rsidRPr="00D162B9">
        <w:t>pengguna</w:t>
      </w:r>
      <w:proofErr w:type="spellEnd"/>
      <w:r w:rsidR="00BA790F" w:rsidRPr="00D162B9">
        <w:t xml:space="preserve"> (</w:t>
      </w:r>
      <w:proofErr w:type="spellStart"/>
      <w:r w:rsidR="00BA790F" w:rsidRPr="00D162B9">
        <w:t>mahasiswa</w:t>
      </w:r>
      <w:proofErr w:type="spellEnd"/>
      <w:r w:rsidR="00BA790F" w:rsidRPr="00D162B9">
        <w:t xml:space="preserve">) </w:t>
      </w:r>
      <w:proofErr w:type="spellStart"/>
      <w:r w:rsidR="00BA790F" w:rsidRPr="00D162B9">
        <w:t>mempunyai</w:t>
      </w:r>
      <w:proofErr w:type="spellEnd"/>
      <w:r w:rsidR="00BA790F" w:rsidRPr="00D162B9">
        <w:t xml:space="preserve"> </w:t>
      </w:r>
      <w:proofErr w:type="spellStart"/>
      <w:r w:rsidR="00BA790F" w:rsidRPr="00D162B9">
        <w:t>pengalaman</w:t>
      </w:r>
      <w:proofErr w:type="spellEnd"/>
      <w:r w:rsidR="00BA790F" w:rsidRPr="00D162B9">
        <w:t xml:space="preserve"> </w:t>
      </w:r>
      <w:proofErr w:type="spellStart"/>
      <w:r w:rsidR="00BA790F" w:rsidRPr="00D162B9">
        <w:t>akan</w:t>
      </w:r>
      <w:proofErr w:type="spellEnd"/>
      <w:r w:rsidR="00BA790F" w:rsidRPr="00D162B9">
        <w:t xml:space="preserve"> </w:t>
      </w:r>
      <w:proofErr w:type="spellStart"/>
      <w:r w:rsidR="00BA790F" w:rsidRPr="00D162B9">
        <w:t>suatu</w:t>
      </w:r>
      <w:proofErr w:type="spellEnd"/>
      <w:r w:rsidR="00BA790F" w:rsidRPr="00D162B9">
        <w:t xml:space="preserve"> </w:t>
      </w:r>
      <w:proofErr w:type="spellStart"/>
      <w:r w:rsidR="00BA790F" w:rsidRPr="00D162B9">
        <w:t>teknologi</w:t>
      </w:r>
      <w:proofErr w:type="spellEnd"/>
      <w:r w:rsidR="00BA790F" w:rsidRPr="00D162B9">
        <w:t xml:space="preserve"> dan </w:t>
      </w:r>
      <w:proofErr w:type="spellStart"/>
      <w:r w:rsidR="00BA790F" w:rsidRPr="00D162B9">
        <w:lastRenderedPageBreak/>
        <w:t>terus</w:t>
      </w:r>
      <w:proofErr w:type="spellEnd"/>
      <w:r w:rsidR="00BA790F" w:rsidRPr="00D162B9">
        <w:t xml:space="preserve"> </w:t>
      </w:r>
      <w:proofErr w:type="spellStart"/>
      <w:r w:rsidR="00BA790F" w:rsidRPr="00D162B9">
        <w:t>menggunakannya</w:t>
      </w:r>
      <w:proofErr w:type="spellEnd"/>
      <w:r w:rsidR="00BA790F" w:rsidRPr="00D162B9">
        <w:t xml:space="preserve"> </w:t>
      </w:r>
      <w:proofErr w:type="spellStart"/>
      <w:r w:rsidR="00BA790F" w:rsidRPr="00D162B9">
        <w:t>maka</w:t>
      </w:r>
      <w:proofErr w:type="spellEnd"/>
      <w:r w:rsidR="00BA790F" w:rsidRPr="00D162B9">
        <w:t xml:space="preserve"> </w:t>
      </w:r>
      <w:proofErr w:type="spellStart"/>
      <w:r w:rsidR="00BA790F" w:rsidRPr="00D162B9">
        <w:t>akan</w:t>
      </w:r>
      <w:proofErr w:type="spellEnd"/>
      <w:r w:rsidR="00BA790F" w:rsidRPr="00D162B9">
        <w:t xml:space="preserve"> </w:t>
      </w:r>
      <w:proofErr w:type="spellStart"/>
      <w:r w:rsidR="00BA790F" w:rsidRPr="00D162B9">
        <w:t>mengubah</w:t>
      </w:r>
      <w:proofErr w:type="spellEnd"/>
      <w:r w:rsidR="00BA790F" w:rsidRPr="00D162B9">
        <w:t xml:space="preserve"> </w:t>
      </w:r>
      <w:proofErr w:type="spellStart"/>
      <w:r w:rsidR="00BA790F" w:rsidRPr="00D162B9">
        <w:t>pengalaman</w:t>
      </w:r>
      <w:proofErr w:type="spellEnd"/>
      <w:r w:rsidR="00BA790F" w:rsidRPr="00D162B9">
        <w:t xml:space="preserve"> </w:t>
      </w:r>
      <w:proofErr w:type="spellStart"/>
      <w:r w:rsidR="00BA790F" w:rsidRPr="00D162B9">
        <w:t>menjadi</w:t>
      </w:r>
      <w:proofErr w:type="spellEnd"/>
      <w:r w:rsidR="00BA790F" w:rsidRPr="00D162B9">
        <w:t xml:space="preserve"> </w:t>
      </w:r>
      <w:proofErr w:type="spellStart"/>
      <w:r w:rsidR="00BA790F" w:rsidRPr="00D162B9">
        <w:t>kebiasaan</w:t>
      </w:r>
      <w:proofErr w:type="spellEnd"/>
      <w:r w:rsidR="00BA790F" w:rsidRPr="00D162B9">
        <w:t xml:space="preserve"> </w:t>
      </w:r>
      <w:r w:rsidR="00BA790F" w:rsidRPr="00D162B9">
        <w:fldChar w:fldCharType="begin" w:fldLock="1"/>
      </w:r>
      <w:r w:rsidR="00BA790F" w:rsidRPr="00D162B9">
        <w:instrText>ADDIN CSL_CITATION {"citationItems":[{"id":"ITEM-1","itemData":{"author":[{"dropping-particle":"","family":"Desvira","given":"Nanda Suci","non-dropping-particle":"","parse-names":false,"suffix":""},{"dropping-particle":"","family":"Aransyah","given":"Muhammad Fikry","non-dropping-particle":"","parse-names":false,"suffix":""}],"id":"ITEM-1","issued":{"date-parts":[["2023"]]},"page":"178-191","title":"Analisis Faktor-Faktor yang Memengaruhi Minat dan Perilaku Penggunaan Fitur ShopeePay Menggunakan Model Unified Theory of Acceptance and Use of Technology ( UTAUT2 )","type":"article-journal","volume":"12"},"uris":["http://www.mendeley.com/documents/?uuid=3e966637-54ab-4297-82c1-095c397c6a11"]}],"mendeley":{"formattedCitation":"[18]","plainTextFormattedCitation":"[18]","previouslyFormattedCitation":"[18]"},"properties":{"noteIndex":0},"schema":"https://github.com/citation-style-language/schema/raw/master/csl-citation.json"}</w:instrText>
      </w:r>
      <w:r w:rsidR="00BA790F" w:rsidRPr="00D162B9">
        <w:fldChar w:fldCharType="separate"/>
      </w:r>
      <w:r w:rsidR="00BA790F" w:rsidRPr="00D162B9">
        <w:rPr>
          <w:noProof/>
        </w:rPr>
        <w:t>[18]</w:t>
      </w:r>
      <w:r w:rsidR="00BA790F" w:rsidRPr="00D162B9">
        <w:fldChar w:fldCharType="end"/>
      </w:r>
      <w:r w:rsidR="00BA790F" w:rsidRPr="00D162B9">
        <w:t xml:space="preserve">. </w:t>
      </w:r>
      <w:proofErr w:type="spellStart"/>
      <w:r w:rsidR="00BA790F" w:rsidRPr="00D162B9">
        <w:t>Sejalan</w:t>
      </w:r>
      <w:proofErr w:type="spellEnd"/>
      <w:r w:rsidR="00BA790F" w:rsidRPr="00D162B9">
        <w:t xml:space="preserve"> juga </w:t>
      </w:r>
      <w:proofErr w:type="spellStart"/>
      <w:r w:rsidR="00BA790F" w:rsidRPr="00D162B9">
        <w:t>dengan</w:t>
      </w:r>
      <w:proofErr w:type="spellEnd"/>
      <w:r w:rsidR="00BA790F" w:rsidRPr="00D162B9">
        <w:t xml:space="preserve"> </w:t>
      </w:r>
      <w:proofErr w:type="spellStart"/>
      <w:r w:rsidR="00BA790F" w:rsidRPr="00D162B9">
        <w:t>hasil</w:t>
      </w:r>
      <w:proofErr w:type="spellEnd"/>
      <w:r w:rsidR="00BA790F" w:rsidRPr="00D162B9">
        <w:t xml:space="preserve"> </w:t>
      </w:r>
      <w:proofErr w:type="spellStart"/>
      <w:r w:rsidR="00BA790F" w:rsidRPr="00D162B9">
        <w:t>penelitian</w:t>
      </w:r>
      <w:proofErr w:type="spellEnd"/>
      <w:r w:rsidR="00BA790F" w:rsidRPr="00D162B9">
        <w:t xml:space="preserve"> yang </w:t>
      </w:r>
      <w:proofErr w:type="spellStart"/>
      <w:r w:rsidR="00BA790F" w:rsidRPr="00D162B9">
        <w:t>dilakukan</w:t>
      </w:r>
      <w:proofErr w:type="spellEnd"/>
      <w:r w:rsidR="00BA790F" w:rsidRPr="00D162B9">
        <w:t xml:space="preserve"> oleh </w:t>
      </w:r>
      <w:r w:rsidR="00BA790F" w:rsidRPr="00D162B9">
        <w:fldChar w:fldCharType="begin" w:fldLock="1"/>
      </w:r>
      <w:r w:rsidR="00BA790F" w:rsidRPr="00D162B9">
        <w:instrText>ADDIN CSL_CITATION {"citationItems":[{"id":"ITEM-1","itemData":{"DOI":"10.19109/jusifo.v6i1.5616","ISSN":"2460-092X","abstract":"Penerimaan terhadap sistem teknologi informasi penting untuk dilakukan karena dapat menjadi indikator bahwa sistem akan diterima dan diterapkan oleh pengguna untuk mendukung proses perkuliahan di Akademi Keperawatan Pembina Palembang. Tujuan dari penelitian ini adalah untuk mengetahui bagaimana pengaruh variabel model Unified Theory of Acceptance and Use of Technology (UTAUT) 2 terhadap penerimaan sistem informasi akademik dan seberapa besar tingkat penerimaan sistem informasi akademik menggunakan model UTAUT 2. Untuk mengetahui penerimaan sistem informasi peneliti menggunakan semua variabel utama dan variabel moderasi umur, jenis kelamin, pengalaman. Data penelitian ini menggunakan 135 responden yaitu 113 sampel mahasiswa dan 22 sampel dosen melalui penyebaran kuesioner. Analisis data yang digunakan yaitumenggunakan metode Structural Equation Modeling (SEM) dengan menggunakan tool Lisrel versi 8.70. Analisis SEM memiliki tahapan yaitu: (1) konseptualisasi model (2) membentuk path diagram (3) identifikasi model (4) estimasi model (5) penilaian model fit (6) menginterpretasikan hasil. Hasil penelitian menunjukan bahwa variabel espektasi kinerja berpengaruh sebesar (16.46), espektasi usaha berpengaruh sebesar (16.54), pengaruh sosial berpengaruh sebesar (14.85), motivasi hedonis berpengaruh sebesar (6.18), nilai harga berpengaruh sebesar (16.59), kebiasaan berpengaruh sebesar (15.94) terhadap niat perilaku. Variabel kondisi fasilitas berpengaruh sebesar (2.22) terhadap perilaku menggunakan. Variabel UTAUT 2 mampu mempengaruhi penerimaan sistem sebesar 9,4%.","author":[{"dropping-particle":"","family":"Anggraini","given":"Siska","non-dropping-particle":"","parse-names":false,"suffix":""},{"dropping-particle":"","family":"Irfani","given":"Muhammad Haviz","non-dropping-particle":"","parse-names":false,"suffix":""},{"dropping-particle":"","family":"Rahayu","given":"Sri","non-dropping-particle":"","parse-names":false,"suffix":""}],"container-title":"Jusifo","id":"ITEM-1","issue":"1","issued":{"date-parts":[["2020"]]},"page":"15-30","title":"Analisis Penerimaan Sistem Informasi Akademik Dengan Menggunakan UTAUT 2 (Studi Kasus: Akademi Keperawatan Pembina Palembang)","type":"article-journal","volume":"6"},"uris":["http://www.mendeley.com/documents/?uuid=33fc9c10-e84d-4b72-bfda-f5d978bdc729"]}],"mendeley":{"formattedCitation":"[19]","plainTextFormattedCitation":"[19]","previouslyFormattedCitation":"[19]"},"properties":{"noteIndex":0},"schema":"https://github.com/citation-style-language/schema/raw/master/csl-citation.json"}</w:instrText>
      </w:r>
      <w:r w:rsidR="00BA790F" w:rsidRPr="00D162B9">
        <w:fldChar w:fldCharType="separate"/>
      </w:r>
      <w:r w:rsidR="00BA790F" w:rsidRPr="00D162B9">
        <w:rPr>
          <w:noProof/>
        </w:rPr>
        <w:t>[19]</w:t>
      </w:r>
      <w:r w:rsidR="00BA790F" w:rsidRPr="00D162B9">
        <w:fldChar w:fldCharType="end"/>
      </w:r>
      <w:r w:rsidR="004155D4" w:rsidRPr="00D162B9">
        <w:t xml:space="preserve">. </w:t>
      </w:r>
      <w:proofErr w:type="spellStart"/>
      <w:r w:rsidR="004155D4" w:rsidRPr="00D162B9">
        <w:t>P</w:t>
      </w:r>
      <w:r w:rsidR="000D5764" w:rsidRPr="00D162B9">
        <w:t>engguna</w:t>
      </w:r>
      <w:proofErr w:type="spellEnd"/>
      <w:r w:rsidR="004155D4" w:rsidRPr="00D162B9">
        <w:t xml:space="preserve"> yang </w:t>
      </w:r>
      <w:proofErr w:type="spellStart"/>
      <w:r w:rsidR="004155D4" w:rsidRPr="00D162B9">
        <w:t>terbiasa</w:t>
      </w:r>
      <w:proofErr w:type="spellEnd"/>
      <w:r w:rsidR="000D5764" w:rsidRPr="00D162B9">
        <w:t xml:space="preserve"> </w:t>
      </w:r>
      <w:proofErr w:type="spellStart"/>
      <w:r w:rsidR="004155D4" w:rsidRPr="00D162B9">
        <w:t>memakai</w:t>
      </w:r>
      <w:proofErr w:type="spellEnd"/>
      <w:r w:rsidR="004155D4" w:rsidRPr="00D162B9">
        <w:t xml:space="preserve"> </w:t>
      </w:r>
      <w:proofErr w:type="spellStart"/>
      <w:r w:rsidR="004155D4" w:rsidRPr="00D162B9">
        <w:t>simakad</w:t>
      </w:r>
      <w:proofErr w:type="spellEnd"/>
      <w:r w:rsidR="000D5764" w:rsidRPr="00D162B9">
        <w:t xml:space="preserve">, </w:t>
      </w:r>
      <w:proofErr w:type="spellStart"/>
      <w:r w:rsidR="000D5764" w:rsidRPr="00D162B9">
        <w:t>semakin</w:t>
      </w:r>
      <w:proofErr w:type="spellEnd"/>
      <w:r w:rsidR="000D5764" w:rsidRPr="00D162B9">
        <w:t xml:space="preserve"> </w:t>
      </w:r>
      <w:proofErr w:type="spellStart"/>
      <w:r w:rsidR="000D5764" w:rsidRPr="00D162B9">
        <w:t>besar</w:t>
      </w:r>
      <w:proofErr w:type="spellEnd"/>
      <w:r w:rsidR="000D5764" w:rsidRPr="00D162B9">
        <w:t xml:space="preserve"> </w:t>
      </w:r>
      <w:proofErr w:type="spellStart"/>
      <w:r w:rsidR="000D5764" w:rsidRPr="00D162B9">
        <w:t>kemungkinan</w:t>
      </w:r>
      <w:proofErr w:type="spellEnd"/>
      <w:r w:rsidR="000D5764" w:rsidRPr="00D162B9">
        <w:t xml:space="preserve"> </w:t>
      </w:r>
      <w:proofErr w:type="spellStart"/>
      <w:r w:rsidR="001F1677" w:rsidRPr="00D162B9">
        <w:t>niat</w:t>
      </w:r>
      <w:proofErr w:type="spellEnd"/>
      <w:r w:rsidR="001F1677" w:rsidRPr="00D162B9">
        <w:t xml:space="preserve"> </w:t>
      </w:r>
      <w:proofErr w:type="spellStart"/>
      <w:r w:rsidR="001F1677" w:rsidRPr="00D162B9">
        <w:t>perilaku</w:t>
      </w:r>
      <w:proofErr w:type="spellEnd"/>
      <w:r w:rsidR="001F1677" w:rsidRPr="00D162B9">
        <w:t xml:space="preserve"> </w:t>
      </w:r>
      <w:proofErr w:type="spellStart"/>
      <w:r w:rsidR="001F1677" w:rsidRPr="00D162B9">
        <w:t>akan</w:t>
      </w:r>
      <w:proofErr w:type="spellEnd"/>
      <w:r w:rsidR="001F1677" w:rsidRPr="00D162B9">
        <w:t xml:space="preserve"> </w:t>
      </w:r>
      <w:proofErr w:type="spellStart"/>
      <w:r w:rsidR="000D5764" w:rsidRPr="00D162B9">
        <w:t>meningkatkan</w:t>
      </w:r>
      <w:proofErr w:type="spellEnd"/>
      <w:r w:rsidR="000D5764" w:rsidRPr="00D162B9">
        <w:t xml:space="preserve"> </w:t>
      </w:r>
      <w:proofErr w:type="spellStart"/>
      <w:r w:rsidR="000D5764" w:rsidRPr="00D162B9">
        <w:t>untuk</w:t>
      </w:r>
      <w:proofErr w:type="spellEnd"/>
      <w:r w:rsidR="000D5764" w:rsidRPr="00D162B9">
        <w:t xml:space="preserve"> </w:t>
      </w:r>
      <w:proofErr w:type="spellStart"/>
      <w:r w:rsidR="000D5764" w:rsidRPr="00D162B9">
        <w:t>terus</w:t>
      </w:r>
      <w:proofErr w:type="spellEnd"/>
      <w:r w:rsidR="000D5764" w:rsidRPr="00D162B9">
        <w:t xml:space="preserve"> </w:t>
      </w:r>
      <w:proofErr w:type="spellStart"/>
      <w:r w:rsidR="000D5764" w:rsidRPr="00D162B9">
        <w:t>m</w:t>
      </w:r>
      <w:r w:rsidR="004155D4" w:rsidRPr="00D162B9">
        <w:t>emakai</w:t>
      </w:r>
      <w:proofErr w:type="spellEnd"/>
      <w:r w:rsidR="000D5764" w:rsidRPr="00D162B9">
        <w:t xml:space="preserve"> </w:t>
      </w:r>
      <w:proofErr w:type="spellStart"/>
      <w:r w:rsidR="004155D4" w:rsidRPr="00D162B9">
        <w:t>simakad</w:t>
      </w:r>
      <w:proofErr w:type="spellEnd"/>
      <w:r w:rsidR="000D5764" w:rsidRPr="00D162B9">
        <w:t>.</w:t>
      </w:r>
      <w:r w:rsidR="00BA790F" w:rsidRPr="00D162B9">
        <w:t xml:space="preserve"> </w:t>
      </w:r>
      <w:proofErr w:type="spellStart"/>
      <w:r w:rsidR="000D5764" w:rsidRPr="00D162B9">
        <w:t>Mahasiswa</w:t>
      </w:r>
      <w:proofErr w:type="spellEnd"/>
      <w:r w:rsidR="000D5764" w:rsidRPr="00D162B9">
        <w:t xml:space="preserve"> </w:t>
      </w:r>
      <w:proofErr w:type="spellStart"/>
      <w:r w:rsidR="000D5764" w:rsidRPr="00D162B9">
        <w:t>menjadi</w:t>
      </w:r>
      <w:proofErr w:type="spellEnd"/>
      <w:r w:rsidR="000D5764" w:rsidRPr="00D162B9">
        <w:t xml:space="preserve"> </w:t>
      </w:r>
      <w:proofErr w:type="spellStart"/>
      <w:r w:rsidR="001F1677" w:rsidRPr="00D162B9">
        <w:t>lebih</w:t>
      </w:r>
      <w:proofErr w:type="spellEnd"/>
      <w:r w:rsidR="001F1677" w:rsidRPr="00D162B9">
        <w:t xml:space="preserve"> </w:t>
      </w:r>
      <w:proofErr w:type="spellStart"/>
      <w:r w:rsidR="001F1677" w:rsidRPr="00D162B9">
        <w:t>sering</w:t>
      </w:r>
      <w:proofErr w:type="spellEnd"/>
      <w:r w:rsidR="001F1677" w:rsidRPr="00D162B9">
        <w:t xml:space="preserve"> </w:t>
      </w:r>
      <w:proofErr w:type="spellStart"/>
      <w:r w:rsidR="001F1677" w:rsidRPr="00D162B9">
        <w:t>memakai</w:t>
      </w:r>
      <w:proofErr w:type="spellEnd"/>
      <w:r w:rsidR="000D5764" w:rsidRPr="00D162B9">
        <w:t xml:space="preserve"> </w:t>
      </w:r>
      <w:proofErr w:type="spellStart"/>
      <w:r w:rsidR="001F1677" w:rsidRPr="00D162B9">
        <w:t>simakad</w:t>
      </w:r>
      <w:proofErr w:type="spellEnd"/>
      <w:r w:rsidR="001F1677" w:rsidRPr="00D162B9">
        <w:t>.</w:t>
      </w:r>
      <w:r w:rsidR="000D5764" w:rsidRPr="00D162B9">
        <w:t xml:space="preserve"> </w:t>
      </w:r>
      <w:proofErr w:type="spellStart"/>
      <w:r w:rsidR="001F1677" w:rsidRPr="00D162B9">
        <w:t>mahasiswa</w:t>
      </w:r>
      <w:proofErr w:type="spellEnd"/>
      <w:r w:rsidR="000D5764" w:rsidRPr="00D162B9">
        <w:t xml:space="preserve"> </w:t>
      </w:r>
      <w:r w:rsidR="001F1677" w:rsidRPr="00D162B9">
        <w:t>pada</w:t>
      </w:r>
      <w:r w:rsidR="000D5764" w:rsidRPr="00D162B9">
        <w:t xml:space="preserve"> </w:t>
      </w:r>
      <w:proofErr w:type="spellStart"/>
      <w:r w:rsidR="000D5764" w:rsidRPr="00D162B9">
        <w:t>awal</w:t>
      </w:r>
      <w:proofErr w:type="spellEnd"/>
      <w:r w:rsidR="000D5764" w:rsidRPr="00D162B9">
        <w:t xml:space="preserve"> semester </w:t>
      </w:r>
      <w:proofErr w:type="spellStart"/>
      <w:r w:rsidR="000D5764" w:rsidRPr="00D162B9">
        <w:t>mereka</w:t>
      </w:r>
      <w:proofErr w:type="spellEnd"/>
      <w:r w:rsidR="000D5764" w:rsidRPr="00D162B9">
        <w:t xml:space="preserve"> </w:t>
      </w:r>
      <w:proofErr w:type="spellStart"/>
      <w:r w:rsidR="000D5764" w:rsidRPr="00D162B9">
        <w:t>melakukan</w:t>
      </w:r>
      <w:proofErr w:type="spellEnd"/>
      <w:r w:rsidR="000D5764" w:rsidRPr="00D162B9">
        <w:t xml:space="preserve"> </w:t>
      </w:r>
      <w:proofErr w:type="spellStart"/>
      <w:r w:rsidR="000D5764" w:rsidRPr="00D162B9">
        <w:t>penggunaan</w:t>
      </w:r>
      <w:proofErr w:type="spellEnd"/>
      <w:r w:rsidR="000D5764" w:rsidRPr="00D162B9">
        <w:t xml:space="preserve"> </w:t>
      </w:r>
      <w:proofErr w:type="spellStart"/>
      <w:r w:rsidR="000D5764" w:rsidRPr="00D162B9">
        <w:t>sistem</w:t>
      </w:r>
      <w:proofErr w:type="spellEnd"/>
      <w:r w:rsidR="000D5764" w:rsidRPr="00D162B9">
        <w:t xml:space="preserve"> </w:t>
      </w:r>
      <w:proofErr w:type="spellStart"/>
      <w:r w:rsidR="000D5764" w:rsidRPr="00D162B9">
        <w:t>tersebut</w:t>
      </w:r>
      <w:proofErr w:type="spellEnd"/>
      <w:r w:rsidR="000D5764" w:rsidRPr="00D162B9">
        <w:t xml:space="preserve"> </w:t>
      </w:r>
      <w:proofErr w:type="spellStart"/>
      <w:r w:rsidR="000D5764" w:rsidRPr="00D162B9">
        <w:t>untuk</w:t>
      </w:r>
      <w:proofErr w:type="spellEnd"/>
      <w:r w:rsidR="00BA790F" w:rsidRPr="00D162B9">
        <w:t xml:space="preserve"> </w:t>
      </w:r>
      <w:proofErr w:type="spellStart"/>
      <w:r w:rsidR="00BA790F" w:rsidRPr="00D162B9">
        <w:t>mengakses</w:t>
      </w:r>
      <w:proofErr w:type="spellEnd"/>
      <w:r w:rsidR="00BA790F" w:rsidRPr="00D162B9">
        <w:t xml:space="preserve"> SIMAKAD </w:t>
      </w:r>
      <w:proofErr w:type="spellStart"/>
      <w:r w:rsidR="00BA790F" w:rsidRPr="00D162B9">
        <w:t>untuk</w:t>
      </w:r>
      <w:proofErr w:type="spellEnd"/>
      <w:r w:rsidR="00BA790F" w:rsidRPr="00D162B9">
        <w:t xml:space="preserve"> </w:t>
      </w:r>
      <w:proofErr w:type="spellStart"/>
      <w:r w:rsidR="00BA790F" w:rsidRPr="00D162B9">
        <w:t>pengurusan</w:t>
      </w:r>
      <w:proofErr w:type="spellEnd"/>
      <w:r w:rsidR="00BA790F" w:rsidRPr="00D162B9">
        <w:t xml:space="preserve"> </w:t>
      </w:r>
      <w:proofErr w:type="spellStart"/>
      <w:r w:rsidR="00BA790F" w:rsidRPr="00D162B9">
        <w:t>Kartu</w:t>
      </w:r>
      <w:proofErr w:type="spellEnd"/>
      <w:r w:rsidR="00BA790F" w:rsidRPr="00D162B9">
        <w:t xml:space="preserve"> </w:t>
      </w:r>
      <w:proofErr w:type="spellStart"/>
      <w:r w:rsidR="00BA790F" w:rsidRPr="00D162B9">
        <w:t>Rencana</w:t>
      </w:r>
      <w:proofErr w:type="spellEnd"/>
      <w:r w:rsidR="00BA790F" w:rsidRPr="00D162B9">
        <w:t xml:space="preserve"> Studi (KRS) dan </w:t>
      </w:r>
      <w:proofErr w:type="spellStart"/>
      <w:r w:rsidR="00BA790F" w:rsidRPr="00D162B9">
        <w:t>mengetahui</w:t>
      </w:r>
      <w:proofErr w:type="spellEnd"/>
      <w:r w:rsidR="00BA790F" w:rsidRPr="00D162B9">
        <w:t xml:space="preserve"> </w:t>
      </w:r>
      <w:proofErr w:type="spellStart"/>
      <w:r w:rsidR="00BA790F" w:rsidRPr="00D162B9">
        <w:t>perkembangan</w:t>
      </w:r>
      <w:proofErr w:type="spellEnd"/>
      <w:r w:rsidR="00BA790F" w:rsidRPr="00D162B9">
        <w:t xml:space="preserve"> </w:t>
      </w:r>
      <w:proofErr w:type="spellStart"/>
      <w:r w:rsidR="00BA790F" w:rsidRPr="00D162B9">
        <w:t>nilai</w:t>
      </w:r>
      <w:proofErr w:type="spellEnd"/>
      <w:r w:rsidR="00BA790F" w:rsidRPr="00D162B9">
        <w:t xml:space="preserve"> semester </w:t>
      </w:r>
      <w:proofErr w:type="spellStart"/>
      <w:r w:rsidR="00BA790F" w:rsidRPr="00D162B9">
        <w:t>nya</w:t>
      </w:r>
      <w:proofErr w:type="spellEnd"/>
      <w:r w:rsidR="00BA790F" w:rsidRPr="00D162B9">
        <w:t xml:space="preserve"> </w:t>
      </w:r>
      <w:proofErr w:type="spellStart"/>
      <w:r w:rsidR="00BA790F" w:rsidRPr="00D162B9">
        <w:t>melalui</w:t>
      </w:r>
      <w:proofErr w:type="spellEnd"/>
      <w:r w:rsidR="00BA790F" w:rsidRPr="00D162B9">
        <w:t xml:space="preserve"> </w:t>
      </w:r>
      <w:proofErr w:type="spellStart"/>
      <w:r w:rsidR="00BA790F" w:rsidRPr="00D162B9">
        <w:t>Kartu</w:t>
      </w:r>
      <w:proofErr w:type="spellEnd"/>
      <w:r w:rsidR="00BA790F" w:rsidRPr="00D162B9">
        <w:t xml:space="preserve"> Hasil Studi (KHS) yang </w:t>
      </w:r>
      <w:proofErr w:type="spellStart"/>
      <w:r w:rsidR="00BA790F" w:rsidRPr="00D162B9">
        <w:t>dapat</w:t>
      </w:r>
      <w:proofErr w:type="spellEnd"/>
      <w:r w:rsidR="00BA790F" w:rsidRPr="00D162B9">
        <w:t xml:space="preserve"> </w:t>
      </w:r>
      <w:proofErr w:type="spellStart"/>
      <w:r w:rsidR="00BA790F" w:rsidRPr="00D162B9">
        <w:t>dengan</w:t>
      </w:r>
      <w:proofErr w:type="spellEnd"/>
      <w:r w:rsidR="00BA790F" w:rsidRPr="00D162B9">
        <w:t xml:space="preserve"> </w:t>
      </w:r>
      <w:proofErr w:type="spellStart"/>
      <w:r w:rsidR="00BA790F" w:rsidRPr="00D162B9">
        <w:t>mudah</w:t>
      </w:r>
      <w:proofErr w:type="spellEnd"/>
      <w:r w:rsidR="00BA790F" w:rsidRPr="00D162B9">
        <w:t xml:space="preserve"> di </w:t>
      </w:r>
      <w:proofErr w:type="spellStart"/>
      <w:r w:rsidR="00BA790F" w:rsidRPr="00D162B9">
        <w:t>lihat</w:t>
      </w:r>
      <w:proofErr w:type="spellEnd"/>
      <w:r w:rsidR="00BA790F" w:rsidRPr="00D162B9">
        <w:t xml:space="preserve"> di SIMAKAD </w:t>
      </w:r>
      <w:proofErr w:type="spellStart"/>
      <w:r w:rsidR="00BA790F" w:rsidRPr="00D162B9">
        <w:t>melalui</w:t>
      </w:r>
      <w:proofErr w:type="spellEnd"/>
      <w:r w:rsidR="00BA790F" w:rsidRPr="00D162B9">
        <w:t xml:space="preserve"> </w:t>
      </w:r>
      <w:proofErr w:type="spellStart"/>
      <w:r w:rsidR="00BA790F" w:rsidRPr="00D162B9">
        <w:t>ponsel</w:t>
      </w:r>
      <w:proofErr w:type="spellEnd"/>
      <w:r w:rsidR="00BA790F" w:rsidRPr="00D162B9">
        <w:t xml:space="preserve"> </w:t>
      </w:r>
      <w:proofErr w:type="spellStart"/>
      <w:r w:rsidR="00BA790F" w:rsidRPr="00D162B9">
        <w:t>pribadi</w:t>
      </w:r>
      <w:proofErr w:type="spellEnd"/>
      <w:r w:rsidR="00BA790F" w:rsidRPr="00D162B9">
        <w:t xml:space="preserve"> </w:t>
      </w:r>
      <w:proofErr w:type="spellStart"/>
      <w:r w:rsidR="00BA790F" w:rsidRPr="00D162B9">
        <w:t>mahasiswa</w:t>
      </w:r>
      <w:proofErr w:type="spellEnd"/>
      <w:r w:rsidR="00BA790F" w:rsidRPr="00D162B9">
        <w:t>.</w:t>
      </w:r>
    </w:p>
    <w:p w14:paraId="0B0D5451" w14:textId="77777777" w:rsidR="00BA790F" w:rsidRPr="00D162B9" w:rsidRDefault="00BA790F" w:rsidP="00C9700E">
      <w:pPr>
        <w:pStyle w:val="ListParagraph"/>
        <w:ind w:left="284"/>
        <w:jc w:val="both"/>
      </w:pPr>
    </w:p>
    <w:p w14:paraId="196865C5" w14:textId="77777777" w:rsidR="00BA790F" w:rsidRPr="00D162B9" w:rsidRDefault="00BA790F" w:rsidP="00BA790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Facilitating Conditions</w:t>
      </w:r>
      <w:r w:rsidRPr="00D162B9">
        <w:t xml:space="preserve"> (</w:t>
      </w:r>
      <w:proofErr w:type="spellStart"/>
      <w:r w:rsidRPr="00D162B9">
        <w:t>kondisi</w:t>
      </w:r>
      <w:proofErr w:type="spellEnd"/>
      <w:r w:rsidRPr="00D162B9">
        <w:t xml:space="preserve"> </w:t>
      </w:r>
      <w:proofErr w:type="spellStart"/>
      <w:r w:rsidRPr="00D162B9">
        <w:t>fasilitas</w:t>
      </w:r>
      <w:proofErr w:type="spellEnd"/>
      <w:r w:rsidRPr="00D162B9">
        <w:t xml:space="preserve">) </w:t>
      </w:r>
      <w:proofErr w:type="spellStart"/>
      <w:r w:rsidRPr="00D162B9">
        <w:t>terhadap</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perilaku</w:t>
      </w:r>
      <w:proofErr w:type="spellEnd"/>
      <w:r w:rsidRPr="00D162B9">
        <w:t xml:space="preserve"> </w:t>
      </w:r>
      <w:proofErr w:type="spellStart"/>
      <w:r w:rsidRPr="00D162B9">
        <w:t>menggunakan</w:t>
      </w:r>
      <w:proofErr w:type="spellEnd"/>
      <w:r w:rsidRPr="00D162B9">
        <w:t>)</w:t>
      </w:r>
    </w:p>
    <w:p w14:paraId="5514EED6" w14:textId="45ABD8E0" w:rsidR="00BA790F" w:rsidRPr="00D162B9" w:rsidRDefault="00BA790F" w:rsidP="00BA790F">
      <w:pPr>
        <w:pStyle w:val="ListParagraph"/>
        <w:ind w:left="0"/>
        <w:jc w:val="both"/>
      </w:pPr>
      <w:r w:rsidRPr="00D162B9">
        <w:t xml:space="preserve">Hasil </w:t>
      </w:r>
      <w:proofErr w:type="spellStart"/>
      <w:r w:rsidRPr="00D162B9">
        <w:t>penelitian</w:t>
      </w:r>
      <w:proofErr w:type="spellEnd"/>
      <w:r w:rsidRPr="00D162B9">
        <w:t xml:space="preserve"> </w:t>
      </w:r>
      <w:proofErr w:type="spellStart"/>
      <w:r w:rsidR="0064631B" w:rsidRPr="00D162B9">
        <w:t>variabel</w:t>
      </w:r>
      <w:proofErr w:type="spellEnd"/>
      <w:r w:rsidR="0064631B" w:rsidRPr="00D162B9">
        <w:t xml:space="preserve"> </w:t>
      </w:r>
      <w:r w:rsidRPr="00D162B9">
        <w:rPr>
          <w:i/>
          <w:iCs/>
        </w:rPr>
        <w:t>Facilitating Conditions</w:t>
      </w:r>
      <w:r w:rsidRPr="00D162B9">
        <w:t xml:space="preserve"> (</w:t>
      </w:r>
      <w:proofErr w:type="spellStart"/>
      <w:r w:rsidRPr="00D162B9">
        <w:t>kondisi</w:t>
      </w:r>
      <w:proofErr w:type="spellEnd"/>
      <w:r w:rsidRPr="00D162B9">
        <w:t xml:space="preserve"> </w:t>
      </w:r>
      <w:proofErr w:type="spellStart"/>
      <w:r w:rsidRPr="00D162B9">
        <w:t>fasilitas</w:t>
      </w:r>
      <w:proofErr w:type="spellEnd"/>
      <w:r w:rsidRPr="00D162B9">
        <w:t xml:space="preserve">) </w:t>
      </w:r>
      <w:proofErr w:type="spellStart"/>
      <w:r w:rsidR="0067011F" w:rsidRPr="00D162B9">
        <w:t>berpenaruh</w:t>
      </w:r>
      <w:proofErr w:type="spellEnd"/>
      <w:r w:rsidR="0067011F" w:rsidRPr="00D162B9">
        <w:t xml:space="preserve"> </w:t>
      </w:r>
      <w:proofErr w:type="spellStart"/>
      <w:r w:rsidR="0067011F" w:rsidRPr="00D162B9">
        <w:t>psotif</w:t>
      </w:r>
      <w:proofErr w:type="spellEnd"/>
      <w:r w:rsidR="0067011F"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perilaku</w:t>
      </w:r>
      <w:proofErr w:type="spellEnd"/>
      <w:r w:rsidRPr="00D162B9">
        <w:t xml:space="preserve"> </w:t>
      </w:r>
      <w:proofErr w:type="spellStart"/>
      <w:r w:rsidRPr="00D162B9">
        <w:t>menggunakan</w:t>
      </w:r>
      <w:proofErr w:type="spellEnd"/>
      <w:r w:rsidRPr="00D162B9">
        <w:t xml:space="preserve">) </w:t>
      </w:r>
      <w:proofErr w:type="spellStart"/>
      <w:r w:rsidRPr="00D162B9">
        <w:t>sebesar</w:t>
      </w:r>
      <w:proofErr w:type="spellEnd"/>
      <w:r w:rsidRPr="00D162B9">
        <w:t xml:space="preserve"> 0,501 (50,1%) dan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5,538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0,000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diterima</w:t>
      </w:r>
      <w:proofErr w:type="spellEnd"/>
      <w:r w:rsidRPr="00D162B9">
        <w:t>.</w:t>
      </w:r>
    </w:p>
    <w:p w14:paraId="1F1B7165" w14:textId="23FA9AC8" w:rsidR="00BA790F" w:rsidRPr="00D162B9" w:rsidRDefault="00BA790F" w:rsidP="00BA790F">
      <w:pPr>
        <w:pStyle w:val="ListParagraph"/>
        <w:ind w:left="0"/>
        <w:jc w:val="both"/>
      </w:pPr>
      <w:r w:rsidRPr="00D162B9">
        <w:t xml:space="preserve">Hal </w:t>
      </w:r>
      <w:proofErr w:type="spellStart"/>
      <w:r w:rsidRPr="00D162B9">
        <w:t>tersebut</w:t>
      </w:r>
      <w:proofErr w:type="spellEnd"/>
      <w:r w:rsidRPr="00D162B9">
        <w:t xml:space="preserve"> </w:t>
      </w:r>
      <w:proofErr w:type="spellStart"/>
      <w:r w:rsidRPr="00D162B9">
        <w:t>menunjukkan</w:t>
      </w:r>
      <w:proofErr w:type="spellEnd"/>
      <w:r w:rsidRPr="00D162B9">
        <w:t xml:space="preserve"> </w:t>
      </w:r>
      <w:proofErr w:type="spellStart"/>
      <w:r w:rsidRPr="00D162B9">
        <w:t>bahwa</w:t>
      </w:r>
      <w:proofErr w:type="spellEnd"/>
      <w:r w:rsidRPr="00D162B9">
        <w:t xml:space="preserve"> </w:t>
      </w:r>
      <w:proofErr w:type="spellStart"/>
      <w:r w:rsidRPr="00D162B9">
        <w:t>dengan</w:t>
      </w:r>
      <w:proofErr w:type="spellEnd"/>
      <w:r w:rsidRPr="00D162B9">
        <w:t xml:space="preserve"> </w:t>
      </w:r>
      <w:proofErr w:type="spellStart"/>
      <w:r w:rsidRPr="00D162B9">
        <w:t>adanya</w:t>
      </w:r>
      <w:proofErr w:type="spellEnd"/>
      <w:r w:rsidRPr="00D162B9">
        <w:t xml:space="preserve"> SIMAKAD </w:t>
      </w:r>
      <w:proofErr w:type="spellStart"/>
      <w:r w:rsidRPr="00D162B9">
        <w:t>dapat</w:t>
      </w:r>
      <w:proofErr w:type="spellEnd"/>
      <w:r w:rsidRPr="00D162B9">
        <w:t xml:space="preserve"> </w:t>
      </w:r>
      <w:proofErr w:type="spellStart"/>
      <w:r w:rsidRPr="00D162B9">
        <w:t>digunakan</w:t>
      </w:r>
      <w:proofErr w:type="spellEnd"/>
      <w:r w:rsidRPr="00D162B9">
        <w:t xml:space="preserve"> </w:t>
      </w:r>
      <w:proofErr w:type="spellStart"/>
      <w:r w:rsidRPr="00D162B9">
        <w:t>mahasiwa</w:t>
      </w:r>
      <w:proofErr w:type="spellEnd"/>
      <w:r w:rsidRPr="00D162B9">
        <w:t xml:space="preserve"> </w:t>
      </w:r>
      <w:proofErr w:type="spellStart"/>
      <w:r w:rsidRPr="00D162B9">
        <w:t>dengan</w:t>
      </w:r>
      <w:proofErr w:type="spellEnd"/>
      <w:r w:rsidRPr="00D162B9">
        <w:t xml:space="preserve"> </w:t>
      </w:r>
      <w:proofErr w:type="spellStart"/>
      <w:r w:rsidRPr="00D162B9">
        <w:t>mudah</w:t>
      </w:r>
      <w:proofErr w:type="spellEnd"/>
      <w:r w:rsidRPr="00D162B9">
        <w:t xml:space="preserve"> </w:t>
      </w:r>
      <w:proofErr w:type="spellStart"/>
      <w:r w:rsidRPr="00D162B9">
        <w:t>karena</w:t>
      </w:r>
      <w:proofErr w:type="spellEnd"/>
      <w:r w:rsidRPr="00D162B9">
        <w:t xml:space="preserve"> </w:t>
      </w:r>
      <w:proofErr w:type="spellStart"/>
      <w:r w:rsidRPr="00D162B9">
        <w:t>adanya</w:t>
      </w:r>
      <w:proofErr w:type="spellEnd"/>
      <w:r w:rsidRPr="00D162B9">
        <w:t xml:space="preserve"> </w:t>
      </w:r>
      <w:proofErr w:type="spellStart"/>
      <w:r w:rsidRPr="00D162B9">
        <w:t>fasilitas</w:t>
      </w:r>
      <w:proofErr w:type="spellEnd"/>
      <w:r w:rsidRPr="00D162B9">
        <w:t xml:space="preserve"> dan </w:t>
      </w:r>
      <w:proofErr w:type="spellStart"/>
      <w:r w:rsidRPr="00D162B9">
        <w:t>sumber</w:t>
      </w:r>
      <w:proofErr w:type="spellEnd"/>
      <w:r w:rsidRPr="00D162B9">
        <w:t xml:space="preserve"> </w:t>
      </w:r>
      <w:proofErr w:type="spellStart"/>
      <w:r w:rsidRPr="00D162B9">
        <w:t>daya</w:t>
      </w:r>
      <w:proofErr w:type="spellEnd"/>
      <w:r w:rsidRPr="00D162B9">
        <w:t xml:space="preserve"> yang </w:t>
      </w:r>
      <w:proofErr w:type="spellStart"/>
      <w:r w:rsidRPr="00D162B9">
        <w:t>memadai</w:t>
      </w:r>
      <w:proofErr w:type="spellEnd"/>
      <w:r w:rsidRPr="00D162B9">
        <w:t xml:space="preserve"> yang </w:t>
      </w:r>
      <w:proofErr w:type="spellStart"/>
      <w:r w:rsidRPr="00D162B9">
        <w:t>disiapkan</w:t>
      </w:r>
      <w:proofErr w:type="spellEnd"/>
      <w:r w:rsidRPr="00D162B9">
        <w:t xml:space="preserve"> oleh </w:t>
      </w:r>
      <w:proofErr w:type="spellStart"/>
      <w:r w:rsidRPr="00D162B9">
        <w:t>institusi</w:t>
      </w:r>
      <w:proofErr w:type="spellEnd"/>
      <w:r w:rsidRPr="00D162B9">
        <w:t xml:space="preserve">, </w:t>
      </w:r>
      <w:proofErr w:type="spellStart"/>
      <w:r w:rsidRPr="00D162B9">
        <w:t>seperti</w:t>
      </w:r>
      <w:proofErr w:type="spellEnd"/>
      <w:r w:rsidRPr="00D162B9">
        <w:t xml:space="preserve"> </w:t>
      </w:r>
      <w:proofErr w:type="spellStart"/>
      <w:r w:rsidRPr="00D162B9">
        <w:t>wifi</w:t>
      </w:r>
      <w:proofErr w:type="spellEnd"/>
      <w:r w:rsidRPr="00D162B9">
        <w:t xml:space="preserve"> yang </w:t>
      </w:r>
      <w:proofErr w:type="spellStart"/>
      <w:r w:rsidRPr="00D162B9">
        <w:t>dapat</w:t>
      </w:r>
      <w:proofErr w:type="spellEnd"/>
      <w:r w:rsidRPr="00D162B9">
        <w:t xml:space="preserve"> </w:t>
      </w:r>
      <w:proofErr w:type="spellStart"/>
      <w:r w:rsidRPr="00D162B9">
        <w:t>mendorong</w:t>
      </w:r>
      <w:proofErr w:type="spellEnd"/>
      <w:r w:rsidRPr="00D162B9">
        <w:t xml:space="preserve"> </w:t>
      </w:r>
      <w:proofErr w:type="spellStart"/>
      <w:r w:rsidRPr="00D162B9">
        <w:t>pengguna</w:t>
      </w:r>
      <w:proofErr w:type="spellEnd"/>
      <w:r w:rsidRPr="00D162B9">
        <w:t xml:space="preserve"> (</w:t>
      </w:r>
      <w:proofErr w:type="spellStart"/>
      <w:r w:rsidRPr="00D162B9">
        <w:t>mahasiswa</w:t>
      </w:r>
      <w:proofErr w:type="spellEnd"/>
      <w:r w:rsidRPr="00D162B9">
        <w:t xml:space="preserve">) </w:t>
      </w:r>
      <w:proofErr w:type="spellStart"/>
      <w:r w:rsidRPr="00D162B9">
        <w:t>untuk</w:t>
      </w:r>
      <w:proofErr w:type="spellEnd"/>
      <w:r w:rsidRPr="00D162B9">
        <w:t xml:space="preserve"> </w:t>
      </w:r>
      <w:proofErr w:type="spellStart"/>
      <w:r w:rsidRPr="00D162B9">
        <w:t>selalu</w:t>
      </w:r>
      <w:proofErr w:type="spellEnd"/>
      <w:r w:rsidRPr="00D162B9">
        <w:t xml:space="preserve"> </w:t>
      </w:r>
      <w:proofErr w:type="spellStart"/>
      <w:r w:rsidRPr="00D162B9">
        <w:t>menggunakan</w:t>
      </w:r>
      <w:proofErr w:type="spellEnd"/>
      <w:r w:rsidRPr="00D162B9">
        <w:t xml:space="preserve"> SIMAKAD. </w:t>
      </w:r>
      <w:proofErr w:type="spellStart"/>
      <w:r w:rsidRPr="00D162B9">
        <w:t>Sejalan</w:t>
      </w:r>
      <w:proofErr w:type="spellEnd"/>
      <w:r w:rsidRPr="00D162B9">
        <w:t xml:space="preserve"> juga </w:t>
      </w:r>
      <w:proofErr w:type="spellStart"/>
      <w:r w:rsidRPr="00D162B9">
        <w:t>dengan</w:t>
      </w:r>
      <w:proofErr w:type="spellEnd"/>
      <w:r w:rsidRPr="00D162B9">
        <w:t xml:space="preserve"> </w:t>
      </w:r>
      <w:proofErr w:type="spellStart"/>
      <w:r w:rsidRPr="00D162B9">
        <w:t>penelitian</w:t>
      </w:r>
      <w:proofErr w:type="spellEnd"/>
      <w:r w:rsidRPr="00D162B9">
        <w:t xml:space="preserve"> </w:t>
      </w:r>
      <w:r w:rsidRPr="00D162B9">
        <w:fldChar w:fldCharType="begin" w:fldLock="1"/>
      </w:r>
      <w:r w:rsidRPr="00D162B9">
        <w:instrText>ADDIN CSL_CITATION {"citationItems":[{"id":"ITEM-1","itemData":{"DOI":"10.19109/jusifo.v6i1.5616","ISSN":"2460-092X","abstract":"Penerimaan terhadap sistem teknologi informasi penting untuk dilakukan karena dapat menjadi indikator bahwa sistem akan diterima dan diterapkan oleh pengguna untuk mendukung proses perkuliahan di Akademi Keperawatan Pembina Palembang. Tujuan dari penelitian ini adalah untuk mengetahui bagaimana pengaruh variabel model Unified Theory of Acceptance and Use of Technology (UTAUT) 2 terhadap penerimaan sistem informasi akademik dan seberapa besar tingkat penerimaan sistem informasi akademik menggunakan model UTAUT 2. Untuk mengetahui penerimaan sistem informasi peneliti menggunakan semua variabel utama dan variabel moderasi umur, jenis kelamin, pengalaman. Data penelitian ini menggunakan 135 responden yaitu 113 sampel mahasiswa dan 22 sampel dosen melalui penyebaran kuesioner. Analisis data yang digunakan yaitumenggunakan metode Structural Equation Modeling (SEM) dengan menggunakan tool Lisrel versi 8.70. Analisis SEM memiliki tahapan yaitu: (1) konseptualisasi model (2) membentuk path diagram (3) identifikasi model (4) estimasi model (5) penilaian model fit (6) menginterpretasikan hasil. Hasil penelitian menunjukan bahwa variabel espektasi kinerja berpengaruh sebesar (16.46), espektasi usaha berpengaruh sebesar (16.54), pengaruh sosial berpengaruh sebesar (14.85), motivasi hedonis berpengaruh sebesar (6.18), nilai harga berpengaruh sebesar (16.59), kebiasaan berpengaruh sebesar (15.94) terhadap niat perilaku. Variabel kondisi fasilitas berpengaruh sebesar (2.22) terhadap perilaku menggunakan. Variabel UTAUT 2 mampu mempengaruhi penerimaan sistem sebesar 9,4%.","author":[{"dropping-particle":"","family":"Anggraini","given":"Siska","non-dropping-particle":"","parse-names":false,"suffix":""},{"dropping-particle":"","family":"Irfani","given":"Muhammad Haviz","non-dropping-particle":"","parse-names":false,"suffix":""},{"dropping-particle":"","family":"Rahayu","given":"Sri","non-dropping-particle":"","parse-names":false,"suffix":""}],"container-title":"Jusifo","id":"ITEM-1","issue":"1","issued":{"date-parts":[["2020"]]},"page":"15-30","title":"Analisis Penerimaan Sistem Informasi Akademik Dengan Menggunakan UTAUT 2 (Studi Kasus: Akademi Keperawatan Pembina Palembang)","type":"article-journal","volume":"6"},"uris":["http://www.mendeley.com/documents/?uuid=33fc9c10-e84d-4b72-bfda-f5d978bdc729"]}],"mendeley":{"formattedCitation":"[19]","plainTextFormattedCitation":"[19]","previouslyFormattedCitation":"[19]"},"properties":{"noteIndex":0},"schema":"https://github.com/citation-style-language/schema/raw/master/csl-citation.json"}</w:instrText>
      </w:r>
      <w:r w:rsidRPr="00D162B9">
        <w:fldChar w:fldCharType="separate"/>
      </w:r>
      <w:r w:rsidRPr="00D162B9">
        <w:rPr>
          <w:noProof/>
        </w:rPr>
        <w:t>[19]</w:t>
      </w:r>
      <w:r w:rsidRPr="00D162B9">
        <w:fldChar w:fldCharType="end"/>
      </w:r>
      <w:r w:rsidRPr="00D162B9">
        <w:t xml:space="preserve"> </w:t>
      </w:r>
      <w:proofErr w:type="spellStart"/>
      <w:r w:rsidRPr="00D162B9">
        <w:t>dimana</w:t>
      </w:r>
      <w:proofErr w:type="spellEnd"/>
      <w:r w:rsidRPr="00D162B9">
        <w:t xml:space="preserve"> </w:t>
      </w:r>
      <w:proofErr w:type="spellStart"/>
      <w:r w:rsidR="001F1677" w:rsidRPr="00D162B9">
        <w:t>hasil</w:t>
      </w:r>
      <w:proofErr w:type="spellEnd"/>
      <w:r w:rsidRPr="00D162B9">
        <w:t xml:space="preserve"> </w:t>
      </w:r>
      <w:r w:rsidRPr="00D162B9">
        <w:rPr>
          <w:i/>
          <w:iCs/>
        </w:rPr>
        <w:t>t</w:t>
      </w:r>
      <w:r w:rsidR="001F1677" w:rsidRPr="00D162B9">
        <w:rPr>
          <w:i/>
          <w:iCs/>
        </w:rPr>
        <w:t>-</w:t>
      </w:r>
      <w:proofErr w:type="spellStart"/>
      <w:r w:rsidRPr="00D162B9">
        <w:rPr>
          <w:i/>
          <w:iCs/>
        </w:rPr>
        <w:t>hitung</w:t>
      </w:r>
      <w:proofErr w:type="spellEnd"/>
      <w:r w:rsidRPr="00D162B9">
        <w:t xml:space="preserve"> </w:t>
      </w:r>
      <w:r w:rsidR="004B59D6" w:rsidRPr="00D162B9">
        <w:t>pada</w:t>
      </w:r>
      <w:r w:rsidRPr="00D162B9">
        <w:t xml:space="preserve"> </w:t>
      </w:r>
      <w:proofErr w:type="spellStart"/>
      <w:r w:rsidRPr="00D162B9">
        <w:t>variabel</w:t>
      </w:r>
      <w:proofErr w:type="spellEnd"/>
      <w:r w:rsidRPr="00D162B9">
        <w:t xml:space="preserve"> </w:t>
      </w:r>
      <w:proofErr w:type="spellStart"/>
      <w:r w:rsidR="004B59D6" w:rsidRPr="00D162B9">
        <w:t>suatu</w:t>
      </w:r>
      <w:proofErr w:type="spellEnd"/>
      <w:r w:rsidR="004B59D6" w:rsidRPr="00D162B9">
        <w:t xml:space="preserve"> </w:t>
      </w:r>
      <w:proofErr w:type="spellStart"/>
      <w:r w:rsidRPr="00D162B9">
        <w:t>kondisi</w:t>
      </w:r>
      <w:proofErr w:type="spellEnd"/>
      <w:r w:rsidRPr="00D162B9">
        <w:t xml:space="preserve"> </w:t>
      </w:r>
      <w:proofErr w:type="spellStart"/>
      <w:r w:rsidRPr="00D162B9">
        <w:t>fasilitas</w:t>
      </w:r>
      <w:proofErr w:type="spellEnd"/>
      <w:r w:rsidRPr="00D162B9">
        <w:t xml:space="preserve"> </w:t>
      </w:r>
      <w:proofErr w:type="spellStart"/>
      <w:r w:rsidRPr="00D162B9">
        <w:t>terhadap</w:t>
      </w:r>
      <w:proofErr w:type="spellEnd"/>
      <w:r w:rsidR="004B59D6" w:rsidRPr="00D162B9">
        <w:t xml:space="preserve"> </w:t>
      </w:r>
      <w:proofErr w:type="spellStart"/>
      <w:r w:rsidR="004B59D6" w:rsidRPr="00D162B9">
        <w:t>variabel</w:t>
      </w:r>
      <w:proofErr w:type="spellEnd"/>
      <w:r w:rsidRPr="00D162B9">
        <w:t xml:space="preserve"> </w:t>
      </w:r>
      <w:proofErr w:type="spellStart"/>
      <w:r w:rsidRPr="00D162B9">
        <w:t>perilaku</w:t>
      </w:r>
      <w:proofErr w:type="spellEnd"/>
      <w:r w:rsidRPr="00D162B9">
        <w:t xml:space="preserve"> </w:t>
      </w:r>
      <w:proofErr w:type="spellStart"/>
      <w:r w:rsidR="004B59D6" w:rsidRPr="00D162B9">
        <w:t>dalam</w:t>
      </w:r>
      <w:proofErr w:type="spellEnd"/>
      <w:r w:rsidR="004B59D6" w:rsidRPr="00D162B9">
        <w:t xml:space="preserve"> </w:t>
      </w:r>
      <w:proofErr w:type="spellStart"/>
      <w:r w:rsidRPr="00D162B9">
        <w:t>menggunakan</w:t>
      </w:r>
      <w:proofErr w:type="spellEnd"/>
      <w:r w:rsidR="004B59D6" w:rsidRPr="00D162B9">
        <w:t xml:space="preserve"> </w:t>
      </w:r>
      <w:proofErr w:type="spellStart"/>
      <w:r w:rsidR="004B59D6" w:rsidRPr="00D162B9">
        <w:t>simakad</w:t>
      </w:r>
      <w:proofErr w:type="spellEnd"/>
      <w:r w:rsidR="004B59D6" w:rsidRPr="00D162B9">
        <w:t xml:space="preserve">. </w:t>
      </w:r>
      <w:proofErr w:type="spellStart"/>
      <w:proofErr w:type="gramStart"/>
      <w:r w:rsidR="004B59D6" w:rsidRPr="00D162B9">
        <w:t>Nilainya</w:t>
      </w:r>
      <w:proofErr w:type="spellEnd"/>
      <w:r w:rsidR="004B59D6" w:rsidRPr="00D162B9">
        <w:t xml:space="preserve"> </w:t>
      </w:r>
      <w:r w:rsidRPr="00D162B9">
        <w:t xml:space="preserve"> </w:t>
      </w:r>
      <w:proofErr w:type="spellStart"/>
      <w:r w:rsidRPr="00D162B9">
        <w:t>diatas</w:t>
      </w:r>
      <w:proofErr w:type="spellEnd"/>
      <w:proofErr w:type="gramEnd"/>
      <w:r w:rsidRPr="00D162B9">
        <w:t xml:space="preserve"> t </w:t>
      </w:r>
      <w:proofErr w:type="spellStart"/>
      <w:r w:rsidRPr="00D162B9">
        <w:t>hitung</w:t>
      </w:r>
      <w:proofErr w:type="spellEnd"/>
      <w:r w:rsidRPr="00D162B9">
        <w:t xml:space="preserve"> 2.22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1,98 </w:t>
      </w:r>
      <w:proofErr w:type="spellStart"/>
      <w:r w:rsidRPr="00D162B9">
        <w:t>sehingga</w:t>
      </w:r>
      <w:proofErr w:type="spellEnd"/>
      <w:r w:rsidRPr="00D162B9">
        <w:t xml:space="preserve"> </w:t>
      </w:r>
      <w:proofErr w:type="spellStart"/>
      <w:r w:rsidRPr="00D162B9">
        <w:t>ada</w:t>
      </w:r>
      <w:proofErr w:type="spellEnd"/>
      <w:r w:rsidRPr="00D162B9">
        <w:t xml:space="preserve"> </w:t>
      </w:r>
      <w:proofErr w:type="spellStart"/>
      <w:r w:rsidRPr="00D162B9">
        <w:t>pengaruh</w:t>
      </w:r>
      <w:proofErr w:type="spellEnd"/>
      <w:r w:rsidRPr="00D162B9">
        <w:t xml:space="preserve"> dan </w:t>
      </w:r>
      <w:proofErr w:type="spellStart"/>
      <w:r w:rsidRPr="00D162B9">
        <w:t>terbukti</w:t>
      </w:r>
      <w:proofErr w:type="spellEnd"/>
      <w:r w:rsidRPr="00D162B9">
        <w:t xml:space="preserve"> </w:t>
      </w:r>
      <w:proofErr w:type="spellStart"/>
      <w:r w:rsidRPr="00D162B9">
        <w:t>signifikan</w:t>
      </w:r>
      <w:proofErr w:type="spellEnd"/>
      <w:r w:rsidRPr="00D162B9">
        <w:t xml:space="preserve">. </w:t>
      </w:r>
      <w:proofErr w:type="spellStart"/>
      <w:r w:rsidRPr="00D162B9">
        <w:t>Pengguna</w:t>
      </w:r>
      <w:proofErr w:type="spellEnd"/>
      <w:r w:rsidRPr="00D162B9">
        <w:t xml:space="preserve"> </w:t>
      </w:r>
      <w:proofErr w:type="spellStart"/>
      <w:r w:rsidRPr="00D162B9">
        <w:t>sistem</w:t>
      </w:r>
      <w:proofErr w:type="spellEnd"/>
      <w:r w:rsidRPr="00D162B9">
        <w:t xml:space="preserve"> </w:t>
      </w:r>
      <w:proofErr w:type="spellStart"/>
      <w:r w:rsidRPr="00D162B9">
        <w:t>informasi</w:t>
      </w:r>
      <w:proofErr w:type="spellEnd"/>
      <w:r w:rsidRPr="00D162B9">
        <w:t xml:space="preserve"> </w:t>
      </w:r>
      <w:proofErr w:type="spellStart"/>
      <w:r w:rsidRPr="00D162B9">
        <w:t>akademik</w:t>
      </w:r>
      <w:proofErr w:type="spellEnd"/>
      <w:r w:rsidRPr="00D162B9">
        <w:t xml:space="preserve"> </w:t>
      </w:r>
      <w:proofErr w:type="spellStart"/>
      <w:r w:rsidRPr="00D162B9">
        <w:t>telah</w:t>
      </w:r>
      <w:proofErr w:type="spellEnd"/>
      <w:r w:rsidRPr="00D162B9">
        <w:t xml:space="preserve"> </w:t>
      </w:r>
      <w:proofErr w:type="spellStart"/>
      <w:r w:rsidRPr="00D162B9">
        <w:t>mendapatkan</w:t>
      </w:r>
      <w:proofErr w:type="spellEnd"/>
      <w:r w:rsidRPr="00D162B9">
        <w:t xml:space="preserve"> </w:t>
      </w:r>
      <w:proofErr w:type="spellStart"/>
      <w:r w:rsidRPr="00D162B9">
        <w:t>fasilitas</w:t>
      </w:r>
      <w:proofErr w:type="spellEnd"/>
      <w:r w:rsidRPr="00D162B9">
        <w:t xml:space="preserve"> yang </w:t>
      </w:r>
      <w:proofErr w:type="spellStart"/>
      <w:r w:rsidRPr="00D162B9">
        <w:t>memadai</w:t>
      </w:r>
      <w:proofErr w:type="spellEnd"/>
      <w:r w:rsidRPr="00D162B9">
        <w:t xml:space="preserve"> </w:t>
      </w:r>
      <w:proofErr w:type="spellStart"/>
      <w:r w:rsidRPr="00D162B9">
        <w:t>sehingga</w:t>
      </w:r>
      <w:proofErr w:type="spellEnd"/>
      <w:r w:rsidRPr="00D162B9">
        <w:t xml:space="preserve"> </w:t>
      </w:r>
      <w:proofErr w:type="spellStart"/>
      <w:r w:rsidRPr="00D162B9">
        <w:t>dapat</w:t>
      </w:r>
      <w:proofErr w:type="spellEnd"/>
      <w:r w:rsidRPr="00D162B9">
        <w:t xml:space="preserve"> </w:t>
      </w:r>
      <w:proofErr w:type="spellStart"/>
      <w:r w:rsidRPr="00D162B9">
        <w:t>mahasisiwa</w:t>
      </w:r>
      <w:proofErr w:type="spellEnd"/>
      <w:r w:rsidRPr="00D162B9">
        <w:t xml:space="preserve"> </w:t>
      </w:r>
      <w:proofErr w:type="spellStart"/>
      <w:r w:rsidRPr="00D162B9">
        <w:t>dapat</w:t>
      </w:r>
      <w:proofErr w:type="spellEnd"/>
      <w:r w:rsidRPr="00D162B9">
        <w:t xml:space="preserve"> </w:t>
      </w:r>
      <w:proofErr w:type="spellStart"/>
      <w:r w:rsidRPr="00D162B9">
        <w:t>menggunakan</w:t>
      </w:r>
      <w:proofErr w:type="spellEnd"/>
      <w:r w:rsidRPr="00D162B9">
        <w:t xml:space="preserve"> </w:t>
      </w:r>
      <w:proofErr w:type="spellStart"/>
      <w:r w:rsidRPr="00D162B9">
        <w:t>sistem</w:t>
      </w:r>
      <w:proofErr w:type="spellEnd"/>
      <w:r w:rsidRPr="00D162B9">
        <w:t xml:space="preserve"> </w:t>
      </w:r>
      <w:proofErr w:type="spellStart"/>
      <w:r w:rsidRPr="00D162B9">
        <w:t>tersebut</w:t>
      </w:r>
      <w:proofErr w:type="spellEnd"/>
      <w:r w:rsidRPr="00D162B9">
        <w:t xml:space="preserve"> </w:t>
      </w:r>
      <w:proofErr w:type="spellStart"/>
      <w:r w:rsidRPr="00D162B9">
        <w:t>dengan</w:t>
      </w:r>
      <w:proofErr w:type="spellEnd"/>
      <w:r w:rsidRPr="00D162B9">
        <w:t xml:space="preserve"> </w:t>
      </w:r>
      <w:proofErr w:type="spellStart"/>
      <w:r w:rsidRPr="00D162B9">
        <w:t>mudah</w:t>
      </w:r>
      <w:proofErr w:type="spellEnd"/>
      <w:r w:rsidRPr="00D162B9">
        <w:t xml:space="preserve">. </w:t>
      </w:r>
      <w:proofErr w:type="spellStart"/>
      <w:r w:rsidRPr="00D162B9">
        <w:t>Begitu</w:t>
      </w:r>
      <w:proofErr w:type="spellEnd"/>
      <w:r w:rsidRPr="00D162B9">
        <w:t xml:space="preserve"> juga </w:t>
      </w:r>
      <w:proofErr w:type="spellStart"/>
      <w:r w:rsidRPr="00D162B9">
        <w:t>dengan</w:t>
      </w:r>
      <w:proofErr w:type="spellEnd"/>
      <w:r w:rsidRPr="00D162B9">
        <w:t xml:space="preserve"> </w:t>
      </w:r>
      <w:proofErr w:type="spellStart"/>
      <w:r w:rsidRPr="00D162B9">
        <w:t>penelitian</w:t>
      </w:r>
      <w:proofErr w:type="spellEnd"/>
      <w:r w:rsidRPr="00D162B9">
        <w:t xml:space="preserve"> yang </w:t>
      </w:r>
      <w:proofErr w:type="spellStart"/>
      <w:r w:rsidRPr="00D162B9">
        <w:t>dilakukan</w:t>
      </w:r>
      <w:proofErr w:type="spellEnd"/>
      <w:r w:rsidRPr="00D162B9">
        <w:t xml:space="preserve"> oleh </w:t>
      </w:r>
      <w:r w:rsidRPr="00D162B9">
        <w:fldChar w:fldCharType="begin" w:fldLock="1"/>
      </w:r>
      <w:r w:rsidRPr="00D162B9">
        <w:instrText>ADDIN CSL_CITATION {"citationItems":[{"id":"ITEM-1","itemData":{"author":[{"dropping-particle":"","family":"M. F. Bhaskara","given":"","non-dropping-particle":"","parse-names":false,"suffix":""}],"id":"ITEM-1","issued":{"date-parts":[["2022"]]},"title":"Analisis Faktor-faktor yang Mempengaruhi Penerimaan Pengguna Dompet Elektronik Dana Menggunakan Pendekatan Unified Theory Of Acceptance and Use of Technology","type":"article-journal"},"uris":["http://www.mendeley.com/documents/?uuid=473912e1-15e1-4c0c-b95e-78a467bd9fb2"]}],"mendeley":{"formattedCitation":"[20]","plainTextFormattedCitation":"[20]","previouslyFormattedCitation":"[20]"},"properties":{"noteIndex":0},"schema":"https://github.com/citation-style-language/schema/raw/master/csl-citation.json"}</w:instrText>
      </w:r>
      <w:r w:rsidRPr="00D162B9">
        <w:fldChar w:fldCharType="separate"/>
      </w:r>
      <w:r w:rsidRPr="00D162B9">
        <w:rPr>
          <w:noProof/>
        </w:rPr>
        <w:t>[20]</w:t>
      </w:r>
      <w:r w:rsidRPr="00D162B9">
        <w:fldChar w:fldCharType="end"/>
      </w:r>
      <w:r w:rsidRPr="00D162B9">
        <w:t xml:space="preserve"> </w:t>
      </w:r>
      <w:proofErr w:type="spellStart"/>
      <w:r w:rsidRPr="00D162B9">
        <w:t>menyatakan</w:t>
      </w:r>
      <w:proofErr w:type="spellEnd"/>
      <w:r w:rsidRPr="00D162B9">
        <w:t xml:space="preserve"> </w:t>
      </w:r>
      <w:proofErr w:type="spellStart"/>
      <w:r w:rsidR="00330F31" w:rsidRPr="00D162B9">
        <w:t>Semakin</w:t>
      </w:r>
      <w:proofErr w:type="spellEnd"/>
      <w:r w:rsidR="00330F31" w:rsidRPr="00D162B9">
        <w:t xml:space="preserve"> </w:t>
      </w:r>
      <w:proofErr w:type="spellStart"/>
      <w:r w:rsidR="00330F31" w:rsidRPr="00D162B9">
        <w:t>besar</w:t>
      </w:r>
      <w:proofErr w:type="spellEnd"/>
      <w:r w:rsidR="00330F31" w:rsidRPr="00D162B9">
        <w:t xml:space="preserve"> </w:t>
      </w:r>
      <w:proofErr w:type="spellStart"/>
      <w:r w:rsidR="00330F31" w:rsidRPr="00D162B9">
        <w:t>kesiapan</w:t>
      </w:r>
      <w:proofErr w:type="spellEnd"/>
      <w:r w:rsidR="00330F31" w:rsidRPr="00D162B9">
        <w:t xml:space="preserve"> </w:t>
      </w:r>
      <w:proofErr w:type="spellStart"/>
      <w:r w:rsidR="00330F31" w:rsidRPr="00D162B9">
        <w:t>pengguna</w:t>
      </w:r>
      <w:proofErr w:type="spellEnd"/>
      <w:r w:rsidR="00330F31" w:rsidRPr="00D162B9">
        <w:t xml:space="preserve"> </w:t>
      </w:r>
      <w:proofErr w:type="spellStart"/>
      <w:r w:rsidR="00330F31" w:rsidRPr="00D162B9">
        <w:t>terhadap</w:t>
      </w:r>
      <w:proofErr w:type="spellEnd"/>
      <w:r w:rsidR="00330F31" w:rsidRPr="00D162B9">
        <w:t xml:space="preserve"> </w:t>
      </w:r>
      <w:proofErr w:type="spellStart"/>
      <w:r w:rsidR="00330F31" w:rsidRPr="00D162B9">
        <w:t>kondisi</w:t>
      </w:r>
      <w:proofErr w:type="spellEnd"/>
      <w:r w:rsidR="00330F31" w:rsidRPr="00D162B9">
        <w:t xml:space="preserve"> yang </w:t>
      </w:r>
      <w:proofErr w:type="spellStart"/>
      <w:r w:rsidR="00330F31" w:rsidRPr="00D162B9">
        <w:t>mendukung</w:t>
      </w:r>
      <w:proofErr w:type="spellEnd"/>
      <w:r w:rsidR="00330F31" w:rsidRPr="00D162B9">
        <w:t xml:space="preserve">, </w:t>
      </w:r>
      <w:proofErr w:type="spellStart"/>
      <w:r w:rsidR="00330F31" w:rsidRPr="00D162B9">
        <w:t>semakin</w:t>
      </w:r>
      <w:proofErr w:type="spellEnd"/>
      <w:r w:rsidR="00330F31" w:rsidRPr="00D162B9">
        <w:t xml:space="preserve"> </w:t>
      </w:r>
      <w:proofErr w:type="spellStart"/>
      <w:r w:rsidR="00330F31" w:rsidRPr="00D162B9">
        <w:t>tinggi</w:t>
      </w:r>
      <w:proofErr w:type="spellEnd"/>
      <w:r w:rsidR="00330F31" w:rsidRPr="00D162B9">
        <w:t xml:space="preserve"> </w:t>
      </w:r>
      <w:proofErr w:type="spellStart"/>
      <w:r w:rsidR="00330F31" w:rsidRPr="00D162B9">
        <w:t>kemungkinan</w:t>
      </w:r>
      <w:proofErr w:type="spellEnd"/>
      <w:r w:rsidR="00330F31" w:rsidRPr="00D162B9">
        <w:t xml:space="preserve"> </w:t>
      </w:r>
      <w:proofErr w:type="spellStart"/>
      <w:r w:rsidR="00330F31" w:rsidRPr="00D162B9">
        <w:t>mereka</w:t>
      </w:r>
      <w:proofErr w:type="spellEnd"/>
      <w:r w:rsidR="00330F31" w:rsidRPr="00D162B9">
        <w:t xml:space="preserve"> </w:t>
      </w:r>
      <w:proofErr w:type="spellStart"/>
      <w:r w:rsidR="00330F31" w:rsidRPr="00D162B9">
        <w:t>dapat</w:t>
      </w:r>
      <w:proofErr w:type="spellEnd"/>
      <w:r w:rsidR="00330F31" w:rsidRPr="00D162B9">
        <w:t xml:space="preserve"> </w:t>
      </w:r>
      <w:proofErr w:type="spellStart"/>
      <w:r w:rsidR="00330F31" w:rsidRPr="00D162B9">
        <w:t>melakukan</w:t>
      </w:r>
      <w:proofErr w:type="spellEnd"/>
      <w:r w:rsidR="00330F31" w:rsidRPr="00D162B9">
        <w:t xml:space="preserve"> </w:t>
      </w:r>
      <w:proofErr w:type="spellStart"/>
      <w:r w:rsidR="00330F31" w:rsidRPr="00D162B9">
        <w:t>hal</w:t>
      </w:r>
      <w:proofErr w:type="spellEnd"/>
      <w:r w:rsidR="00330F31" w:rsidRPr="00D162B9">
        <w:t xml:space="preserve"> </w:t>
      </w:r>
      <w:proofErr w:type="spellStart"/>
      <w:r w:rsidR="00330F31" w:rsidRPr="00D162B9">
        <w:t>tersebut</w:t>
      </w:r>
      <w:proofErr w:type="spellEnd"/>
      <w:r w:rsidR="00330F31" w:rsidRPr="00D162B9">
        <w:t xml:space="preserve">, Faktor </w:t>
      </w:r>
      <w:proofErr w:type="spellStart"/>
      <w:r w:rsidR="00330F31" w:rsidRPr="00D162B9">
        <w:t>ini</w:t>
      </w:r>
      <w:proofErr w:type="spellEnd"/>
      <w:r w:rsidR="00330F31" w:rsidRPr="00D162B9">
        <w:t xml:space="preserve"> </w:t>
      </w:r>
      <w:proofErr w:type="spellStart"/>
      <w:r w:rsidR="00330F31" w:rsidRPr="00D162B9">
        <w:t>memiliki</w:t>
      </w:r>
      <w:proofErr w:type="spellEnd"/>
      <w:r w:rsidR="00330F31" w:rsidRPr="00D162B9">
        <w:t xml:space="preserve"> </w:t>
      </w:r>
      <w:proofErr w:type="spellStart"/>
      <w:r w:rsidR="00330F31" w:rsidRPr="00D162B9">
        <w:t>dampak</w:t>
      </w:r>
      <w:proofErr w:type="spellEnd"/>
      <w:r w:rsidR="00330F31" w:rsidRPr="00D162B9">
        <w:t xml:space="preserve"> yang </w:t>
      </w:r>
      <w:proofErr w:type="spellStart"/>
      <w:r w:rsidR="00330F31" w:rsidRPr="00D162B9">
        <w:t>signifikan</w:t>
      </w:r>
      <w:proofErr w:type="spellEnd"/>
      <w:r w:rsidR="00330F31" w:rsidRPr="00D162B9">
        <w:t xml:space="preserve"> pada </w:t>
      </w:r>
      <w:proofErr w:type="spellStart"/>
      <w:r w:rsidR="00330F31" w:rsidRPr="00D162B9">
        <w:t>perilaku</w:t>
      </w:r>
      <w:proofErr w:type="spellEnd"/>
      <w:r w:rsidR="00330F31" w:rsidRPr="00D162B9">
        <w:t xml:space="preserve"> </w:t>
      </w:r>
      <w:proofErr w:type="spellStart"/>
      <w:r w:rsidR="00330F31" w:rsidRPr="00D162B9">
        <w:t>penggunaan</w:t>
      </w:r>
      <w:proofErr w:type="spellEnd"/>
      <w:r w:rsidR="00330F31" w:rsidRPr="00D162B9">
        <w:t>.</w:t>
      </w:r>
      <w:r w:rsidRPr="00D162B9">
        <w:t xml:space="preserve"> </w:t>
      </w:r>
      <w:r w:rsidR="00DF3BFF" w:rsidRPr="00D162B9">
        <w:t>Faktor-</w:t>
      </w:r>
      <w:proofErr w:type="spellStart"/>
      <w:r w:rsidR="00DF3BFF" w:rsidRPr="00D162B9">
        <w:t>faktor</w:t>
      </w:r>
      <w:proofErr w:type="spellEnd"/>
      <w:r w:rsidR="00DF3BFF" w:rsidRPr="00D162B9">
        <w:t xml:space="preserve"> yang </w:t>
      </w:r>
      <w:proofErr w:type="spellStart"/>
      <w:r w:rsidR="00DF3BFF" w:rsidRPr="00D162B9">
        <w:t>memudahkan</w:t>
      </w:r>
      <w:proofErr w:type="spellEnd"/>
      <w:r w:rsidR="00DF3BFF" w:rsidRPr="00D162B9">
        <w:t xml:space="preserve"> </w:t>
      </w:r>
      <w:proofErr w:type="spellStart"/>
      <w:r w:rsidR="00DF3BFF" w:rsidRPr="00D162B9">
        <w:t>seperti</w:t>
      </w:r>
      <w:proofErr w:type="spellEnd"/>
      <w:r w:rsidR="00DF3BFF" w:rsidRPr="00D162B9">
        <w:t xml:space="preserve"> </w:t>
      </w:r>
      <w:proofErr w:type="spellStart"/>
      <w:r w:rsidR="00DF3BFF" w:rsidRPr="00D162B9">
        <w:t>ketersediaan</w:t>
      </w:r>
      <w:proofErr w:type="spellEnd"/>
      <w:r w:rsidR="00DF3BFF" w:rsidRPr="00D162B9">
        <w:t xml:space="preserve"> </w:t>
      </w:r>
      <w:proofErr w:type="spellStart"/>
      <w:r w:rsidR="00DF3BFF" w:rsidRPr="00D162B9">
        <w:t>sarana</w:t>
      </w:r>
      <w:proofErr w:type="spellEnd"/>
      <w:r w:rsidR="00DF3BFF" w:rsidRPr="00D162B9">
        <w:t xml:space="preserve">, </w:t>
      </w:r>
      <w:proofErr w:type="spellStart"/>
      <w:r w:rsidR="00DF3BFF" w:rsidRPr="00D162B9">
        <w:t>layanan</w:t>
      </w:r>
      <w:proofErr w:type="spellEnd"/>
      <w:r w:rsidR="00DF3BFF" w:rsidRPr="00D162B9">
        <w:t xml:space="preserve"> internet, dan </w:t>
      </w:r>
      <w:proofErr w:type="spellStart"/>
      <w:r w:rsidR="00DF3BFF" w:rsidRPr="00D162B9">
        <w:t>kondisi</w:t>
      </w:r>
      <w:proofErr w:type="spellEnd"/>
      <w:r w:rsidR="00DF3BFF" w:rsidRPr="00D162B9">
        <w:t xml:space="preserve"> </w:t>
      </w:r>
      <w:proofErr w:type="spellStart"/>
      <w:r w:rsidR="00DF3BFF" w:rsidRPr="00D162B9">
        <w:t>lainnya</w:t>
      </w:r>
      <w:proofErr w:type="spellEnd"/>
      <w:r w:rsidR="00DF3BFF" w:rsidRPr="00D162B9">
        <w:t xml:space="preserve"> yang </w:t>
      </w:r>
      <w:proofErr w:type="spellStart"/>
      <w:r w:rsidR="00DF3BFF" w:rsidRPr="00D162B9">
        <w:t>memadai</w:t>
      </w:r>
      <w:proofErr w:type="spellEnd"/>
      <w:r w:rsidR="00DF3BFF" w:rsidRPr="00D162B9">
        <w:t>.</w:t>
      </w:r>
      <w:r w:rsidRPr="00D162B9">
        <w:t xml:space="preserve"> </w:t>
      </w:r>
      <w:proofErr w:type="spellStart"/>
      <w:r w:rsidRPr="00D162B9">
        <w:t>dapat</w:t>
      </w:r>
      <w:proofErr w:type="spellEnd"/>
      <w:r w:rsidRPr="00D162B9">
        <w:t xml:space="preserve"> </w:t>
      </w:r>
      <w:proofErr w:type="spellStart"/>
      <w:r w:rsidRPr="00D162B9">
        <w:t>membuat</w:t>
      </w:r>
      <w:proofErr w:type="spellEnd"/>
      <w:r w:rsidRPr="00D162B9">
        <w:t xml:space="preserve"> </w:t>
      </w:r>
      <w:proofErr w:type="spellStart"/>
      <w:r w:rsidRPr="00D162B9">
        <w:t>pengguna</w:t>
      </w:r>
      <w:proofErr w:type="spellEnd"/>
      <w:r w:rsidRPr="00D162B9">
        <w:t xml:space="preserve"> </w:t>
      </w:r>
      <w:proofErr w:type="spellStart"/>
      <w:r w:rsidRPr="00D162B9">
        <w:t>menggunakan</w:t>
      </w:r>
      <w:proofErr w:type="spellEnd"/>
      <w:r w:rsidRPr="00D162B9">
        <w:t xml:space="preserve"> </w:t>
      </w:r>
      <w:proofErr w:type="spellStart"/>
      <w:r w:rsidRPr="00D162B9">
        <w:t>sistem</w:t>
      </w:r>
      <w:proofErr w:type="spellEnd"/>
      <w:r w:rsidRPr="00D162B9">
        <w:t xml:space="preserve"> </w:t>
      </w:r>
      <w:proofErr w:type="spellStart"/>
      <w:r w:rsidRPr="00D162B9">
        <w:t>tersebut</w:t>
      </w:r>
      <w:proofErr w:type="spellEnd"/>
      <w:r w:rsidRPr="00D162B9">
        <w:t xml:space="preserve"> </w:t>
      </w:r>
      <w:proofErr w:type="spellStart"/>
      <w:r w:rsidRPr="00D162B9">
        <w:t>secara</w:t>
      </w:r>
      <w:proofErr w:type="spellEnd"/>
      <w:r w:rsidRPr="00D162B9">
        <w:t xml:space="preserve"> </w:t>
      </w:r>
      <w:proofErr w:type="spellStart"/>
      <w:r w:rsidRPr="00D162B9">
        <w:t>berkelanjutan</w:t>
      </w:r>
      <w:proofErr w:type="spellEnd"/>
      <w:r w:rsidRPr="00D162B9">
        <w:t>.</w:t>
      </w:r>
    </w:p>
    <w:p w14:paraId="7AD9E782" w14:textId="77777777" w:rsidR="00BA790F" w:rsidRPr="00D162B9" w:rsidRDefault="00BA790F" w:rsidP="00BA790F">
      <w:pPr>
        <w:pStyle w:val="ListParagraph"/>
        <w:ind w:left="284"/>
        <w:jc w:val="both"/>
      </w:pPr>
    </w:p>
    <w:p w14:paraId="149372CC" w14:textId="77777777" w:rsidR="00BA790F" w:rsidRPr="00D162B9" w:rsidRDefault="00BA790F" w:rsidP="00BA790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 xml:space="preserve">Habit </w:t>
      </w:r>
      <w:r w:rsidRPr="00D162B9">
        <w:t>(</w:t>
      </w:r>
      <w:proofErr w:type="spellStart"/>
      <w:r w:rsidRPr="00D162B9">
        <w:t>kebiasaan</w:t>
      </w:r>
      <w:proofErr w:type="spellEnd"/>
      <w:r w:rsidRPr="00D162B9">
        <w:t xml:space="preserve">) </w:t>
      </w:r>
      <w:proofErr w:type="spellStart"/>
      <w:r w:rsidRPr="00D162B9">
        <w:t>terhadap</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perilaku</w:t>
      </w:r>
      <w:proofErr w:type="spellEnd"/>
      <w:r w:rsidRPr="00D162B9">
        <w:t xml:space="preserve"> </w:t>
      </w:r>
      <w:proofErr w:type="spellStart"/>
      <w:r w:rsidRPr="00D162B9">
        <w:t>menggunakan</w:t>
      </w:r>
      <w:proofErr w:type="spellEnd"/>
      <w:r w:rsidRPr="00D162B9">
        <w:t>)</w:t>
      </w:r>
    </w:p>
    <w:p w14:paraId="77A7A64A" w14:textId="77777777" w:rsidR="00BA790F" w:rsidRPr="00D162B9" w:rsidRDefault="00BA790F" w:rsidP="00BA790F">
      <w:pPr>
        <w:pStyle w:val="ListParagraph"/>
        <w:ind w:left="0"/>
        <w:jc w:val="both"/>
      </w:pPr>
      <w:r w:rsidRPr="00D162B9">
        <w:t xml:space="preserve">Hasil </w:t>
      </w:r>
      <w:proofErr w:type="spellStart"/>
      <w:r w:rsidRPr="00D162B9">
        <w:t>penelitian</w:t>
      </w:r>
      <w:proofErr w:type="spellEnd"/>
      <w:r w:rsidRPr="00D162B9">
        <w:t xml:space="preserve"> </w:t>
      </w:r>
      <w:proofErr w:type="spellStart"/>
      <w:proofErr w:type="gramStart"/>
      <w:r w:rsidRPr="00D162B9">
        <w:t>menunjukkan</w:t>
      </w:r>
      <w:proofErr w:type="spellEnd"/>
      <w:r w:rsidRPr="00D162B9">
        <w:t xml:space="preserve">  </w:t>
      </w:r>
      <w:proofErr w:type="spellStart"/>
      <w:r w:rsidRPr="00D162B9">
        <w:t>terdapat</w:t>
      </w:r>
      <w:proofErr w:type="spellEnd"/>
      <w:proofErr w:type="gram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w:t>
      </w:r>
      <w:proofErr w:type="spellStart"/>
      <w:r w:rsidRPr="00D162B9">
        <w:t>variabel</w:t>
      </w:r>
      <w:proofErr w:type="spellEnd"/>
      <w:r w:rsidRPr="00D162B9">
        <w:t xml:space="preserve"> </w:t>
      </w:r>
      <w:r w:rsidRPr="00D162B9">
        <w:rPr>
          <w:i/>
          <w:iCs/>
        </w:rPr>
        <w:t xml:space="preserve">Habit </w:t>
      </w:r>
      <w:r w:rsidRPr="00D162B9">
        <w:t xml:space="preserve"> (</w:t>
      </w:r>
      <w:proofErr w:type="spellStart"/>
      <w:r w:rsidRPr="00D162B9">
        <w:t>kebiasaan</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perilaku</w:t>
      </w:r>
      <w:proofErr w:type="spellEnd"/>
      <w:r w:rsidRPr="00D162B9">
        <w:t xml:space="preserve"> </w:t>
      </w:r>
      <w:proofErr w:type="spellStart"/>
      <w:r w:rsidRPr="00D162B9">
        <w:t>menggunakan</w:t>
      </w:r>
      <w:proofErr w:type="spellEnd"/>
      <w:r w:rsidRPr="00D162B9">
        <w:t xml:space="preserve">) </w:t>
      </w:r>
      <w:proofErr w:type="spellStart"/>
      <w:r w:rsidRPr="00D162B9">
        <w:t>sebesar</w:t>
      </w:r>
      <w:proofErr w:type="spellEnd"/>
      <w:r w:rsidRPr="00D162B9">
        <w:t xml:space="preserve"> 0,010 (1%), </w:t>
      </w:r>
      <w:proofErr w:type="spellStart"/>
      <w:r w:rsidRPr="00D162B9">
        <w:t>namun</w:t>
      </w:r>
      <w:proofErr w:type="spellEnd"/>
      <w:r w:rsidRPr="00D162B9">
        <w:t xml:space="preserve">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0,106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0,915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ditolak</w:t>
      </w:r>
      <w:proofErr w:type="spellEnd"/>
      <w:r w:rsidRPr="00D162B9">
        <w:t>.</w:t>
      </w:r>
    </w:p>
    <w:p w14:paraId="75A36F33" w14:textId="37F10312" w:rsidR="00BA790F" w:rsidRPr="00D162B9" w:rsidRDefault="00BA790F" w:rsidP="00BA790F">
      <w:pPr>
        <w:pStyle w:val="ListParagraph"/>
        <w:ind w:left="0"/>
        <w:jc w:val="both"/>
      </w:pPr>
      <w:r w:rsidRPr="00D162B9">
        <w:t xml:space="preserve">Hasil </w:t>
      </w:r>
      <w:proofErr w:type="spellStart"/>
      <w:r w:rsidRPr="00D162B9">
        <w:t>penelitian</w:t>
      </w:r>
      <w:proofErr w:type="spellEnd"/>
      <w:r w:rsidRPr="00D162B9">
        <w:t xml:space="preserve"> </w:t>
      </w:r>
      <w:proofErr w:type="spellStart"/>
      <w:r w:rsidRPr="00D162B9">
        <w:t>ini</w:t>
      </w:r>
      <w:proofErr w:type="spellEnd"/>
      <w:r w:rsidRPr="00D162B9">
        <w:t xml:space="preserve"> </w:t>
      </w:r>
      <w:proofErr w:type="spellStart"/>
      <w:r w:rsidRPr="00D162B9">
        <w:t>menunjukkan</w:t>
      </w:r>
      <w:proofErr w:type="spellEnd"/>
      <w:r w:rsidRPr="00D162B9">
        <w:t xml:space="preserve"> </w:t>
      </w:r>
      <w:proofErr w:type="spellStart"/>
      <w:r w:rsidRPr="00D162B9">
        <w:t>bahwa</w:t>
      </w:r>
      <w:proofErr w:type="spellEnd"/>
      <w:r w:rsidRPr="00D162B9">
        <w:t xml:space="preserve"> </w:t>
      </w:r>
      <w:proofErr w:type="spellStart"/>
      <w:r w:rsidRPr="00D162B9">
        <w:t>walaupun</w:t>
      </w:r>
      <w:proofErr w:type="spellEnd"/>
      <w:r w:rsidRPr="00D162B9">
        <w:t xml:space="preserve"> </w:t>
      </w:r>
      <w:proofErr w:type="spellStart"/>
      <w:r w:rsidRPr="00D162B9">
        <w:t>mahasiswa</w:t>
      </w:r>
      <w:proofErr w:type="spellEnd"/>
      <w:r w:rsidRPr="00D162B9">
        <w:t xml:space="preserve"> </w:t>
      </w:r>
      <w:proofErr w:type="spellStart"/>
      <w:r w:rsidRPr="00D162B9">
        <w:t>memiliki</w:t>
      </w:r>
      <w:proofErr w:type="spellEnd"/>
      <w:r w:rsidRPr="00D162B9">
        <w:t xml:space="preserve"> </w:t>
      </w:r>
      <w:proofErr w:type="spellStart"/>
      <w:r w:rsidRPr="00D162B9">
        <w:t>kebiasaan</w:t>
      </w:r>
      <w:proofErr w:type="spellEnd"/>
      <w:r w:rsidRPr="00D162B9">
        <w:t xml:space="preserve"> </w:t>
      </w:r>
      <w:proofErr w:type="spellStart"/>
      <w:r w:rsidRPr="00D162B9">
        <w:t>dalam</w:t>
      </w:r>
      <w:proofErr w:type="spellEnd"/>
      <w:r w:rsidRPr="00D162B9">
        <w:t xml:space="preserve"> </w:t>
      </w:r>
      <w:proofErr w:type="spellStart"/>
      <w:r w:rsidRPr="00D162B9">
        <w:t>menggunakan</w:t>
      </w:r>
      <w:proofErr w:type="spellEnd"/>
      <w:r w:rsidRPr="00D162B9">
        <w:t xml:space="preserve"> SIMAKAD di </w:t>
      </w:r>
      <w:proofErr w:type="spellStart"/>
      <w:r w:rsidRPr="00D162B9">
        <w:t>tiap</w:t>
      </w:r>
      <w:proofErr w:type="spellEnd"/>
      <w:r w:rsidRPr="00D162B9">
        <w:t xml:space="preserve"> </w:t>
      </w:r>
      <w:proofErr w:type="spellStart"/>
      <w:r w:rsidRPr="00D162B9">
        <w:t>semesternya</w:t>
      </w:r>
      <w:proofErr w:type="spellEnd"/>
      <w:r w:rsidRPr="00D162B9">
        <w:t xml:space="preserve">, </w:t>
      </w:r>
      <w:proofErr w:type="spellStart"/>
      <w:r w:rsidRPr="00D162B9">
        <w:t>tetapi</w:t>
      </w:r>
      <w:proofErr w:type="spellEnd"/>
      <w:r w:rsidRPr="00D162B9">
        <w:t xml:space="preserve"> </w:t>
      </w:r>
      <w:proofErr w:type="spellStart"/>
      <w:r w:rsidRPr="00D162B9">
        <w:t>tidak</w:t>
      </w:r>
      <w:proofErr w:type="spellEnd"/>
      <w:r w:rsidRPr="00D162B9">
        <w:t xml:space="preserve"> </w:t>
      </w:r>
      <w:proofErr w:type="spellStart"/>
      <w:r w:rsidRPr="00D162B9">
        <w:t>menjadikan</w:t>
      </w:r>
      <w:proofErr w:type="spellEnd"/>
      <w:r w:rsidRPr="00D162B9">
        <w:t xml:space="preserve"> SIMAKAD </w:t>
      </w:r>
      <w:proofErr w:type="spellStart"/>
      <w:r w:rsidRPr="00D162B9">
        <w:t>menjadi</w:t>
      </w:r>
      <w:proofErr w:type="spellEnd"/>
      <w:r w:rsidRPr="00D162B9">
        <w:t xml:space="preserve"> </w:t>
      </w:r>
      <w:proofErr w:type="spellStart"/>
      <w:r w:rsidRPr="00D162B9">
        <w:t>hal</w:t>
      </w:r>
      <w:proofErr w:type="spellEnd"/>
      <w:r w:rsidRPr="00D162B9">
        <w:t xml:space="preserve"> </w:t>
      </w:r>
      <w:proofErr w:type="spellStart"/>
      <w:r w:rsidRPr="00D162B9">
        <w:t>utama</w:t>
      </w:r>
      <w:proofErr w:type="spellEnd"/>
      <w:r w:rsidRPr="00D162B9">
        <w:t xml:space="preserve"> </w:t>
      </w:r>
      <w:proofErr w:type="spellStart"/>
      <w:r w:rsidRPr="00D162B9">
        <w:t>karena</w:t>
      </w:r>
      <w:proofErr w:type="spellEnd"/>
      <w:r w:rsidRPr="00D162B9">
        <w:t xml:space="preserve"> </w:t>
      </w:r>
      <w:proofErr w:type="spellStart"/>
      <w:r w:rsidRPr="00D162B9">
        <w:t>setelah</w:t>
      </w:r>
      <w:proofErr w:type="spellEnd"/>
      <w:r w:rsidRPr="00D162B9">
        <w:t xml:space="preserve"> </w:t>
      </w:r>
      <w:proofErr w:type="spellStart"/>
      <w:r w:rsidRPr="00D162B9">
        <w:t>pengurusan</w:t>
      </w:r>
      <w:proofErr w:type="spellEnd"/>
      <w:r w:rsidRPr="00D162B9">
        <w:t xml:space="preserve"> </w:t>
      </w:r>
      <w:proofErr w:type="spellStart"/>
      <w:r w:rsidRPr="00D162B9">
        <w:t>administrasi</w:t>
      </w:r>
      <w:proofErr w:type="spellEnd"/>
      <w:r w:rsidRPr="00D162B9">
        <w:t xml:space="preserve"> </w:t>
      </w:r>
      <w:proofErr w:type="spellStart"/>
      <w:r w:rsidRPr="00D162B9">
        <w:t>berakhir</w:t>
      </w:r>
      <w:proofErr w:type="spellEnd"/>
      <w:r w:rsidRPr="00D162B9">
        <w:t xml:space="preserve"> </w:t>
      </w:r>
      <w:proofErr w:type="spellStart"/>
      <w:r w:rsidRPr="00D162B9">
        <w:t>mahasiswa</w:t>
      </w:r>
      <w:proofErr w:type="spellEnd"/>
      <w:r w:rsidRPr="00D162B9">
        <w:t xml:space="preserve"> </w:t>
      </w:r>
      <w:proofErr w:type="spellStart"/>
      <w:r w:rsidRPr="00D162B9">
        <w:t>tidak</w:t>
      </w:r>
      <w:proofErr w:type="spellEnd"/>
      <w:r w:rsidRPr="00D162B9">
        <w:t xml:space="preserve"> </w:t>
      </w:r>
      <w:proofErr w:type="spellStart"/>
      <w:r w:rsidRPr="00D162B9">
        <w:t>lagi</w:t>
      </w:r>
      <w:proofErr w:type="spellEnd"/>
      <w:r w:rsidRPr="00D162B9">
        <w:t xml:space="preserve"> </w:t>
      </w:r>
      <w:proofErr w:type="spellStart"/>
      <w:r w:rsidRPr="00D162B9">
        <w:t>mengakses</w:t>
      </w:r>
      <w:proofErr w:type="spellEnd"/>
      <w:r w:rsidRPr="00D162B9">
        <w:t xml:space="preserve"> SIMAKAD </w:t>
      </w:r>
      <w:proofErr w:type="spellStart"/>
      <w:r w:rsidRPr="00D162B9">
        <w:t>kecuali</w:t>
      </w:r>
      <w:proofErr w:type="spellEnd"/>
      <w:r w:rsidRPr="00D162B9">
        <w:t xml:space="preserve"> </w:t>
      </w:r>
      <w:proofErr w:type="spellStart"/>
      <w:r w:rsidRPr="00D162B9">
        <w:t>ada</w:t>
      </w:r>
      <w:proofErr w:type="spellEnd"/>
      <w:r w:rsidRPr="00D162B9">
        <w:t xml:space="preserve"> </w:t>
      </w:r>
      <w:proofErr w:type="spellStart"/>
      <w:r w:rsidRPr="00D162B9">
        <w:t>kondisi</w:t>
      </w:r>
      <w:proofErr w:type="spellEnd"/>
      <w:r w:rsidRPr="00D162B9">
        <w:t xml:space="preserve"> lain yang </w:t>
      </w:r>
      <w:proofErr w:type="spellStart"/>
      <w:r w:rsidRPr="00D162B9">
        <w:t>diperlukan</w:t>
      </w:r>
      <w:proofErr w:type="spellEnd"/>
      <w:r w:rsidRPr="00D162B9">
        <w:t xml:space="preserve">. Hal </w:t>
      </w:r>
      <w:proofErr w:type="spellStart"/>
      <w:r w:rsidRPr="00D162B9">
        <w:t>ini</w:t>
      </w:r>
      <w:proofErr w:type="spellEnd"/>
      <w:r w:rsidRPr="00D162B9">
        <w:t xml:space="preserve"> </w:t>
      </w:r>
      <w:proofErr w:type="spellStart"/>
      <w:r w:rsidRPr="00D162B9">
        <w:t>sejalan</w:t>
      </w:r>
      <w:proofErr w:type="spellEnd"/>
      <w:r w:rsidRPr="00D162B9">
        <w:t xml:space="preserve"> </w:t>
      </w:r>
      <w:proofErr w:type="spellStart"/>
      <w:r w:rsidRPr="00D162B9">
        <w:t>dengan</w:t>
      </w:r>
      <w:proofErr w:type="spellEnd"/>
      <w:r w:rsidRPr="00D162B9">
        <w:t xml:space="preserve"> </w:t>
      </w:r>
      <w:proofErr w:type="spellStart"/>
      <w:r w:rsidRPr="00D162B9">
        <w:t>penelitian</w:t>
      </w:r>
      <w:proofErr w:type="spellEnd"/>
      <w:r w:rsidRPr="00D162B9">
        <w:t xml:space="preserve"> </w:t>
      </w:r>
      <w:r w:rsidRPr="00D162B9">
        <w:fldChar w:fldCharType="begin" w:fldLock="1"/>
      </w:r>
      <w:r w:rsidRPr="00D162B9">
        <w:instrText>ADDIN CSL_CITATION {"citationItems":[{"id":"ITEM-1","itemData":{"DOI":"10.19109/jusifo.v6i1.5616","ISSN":"2460-092X","abstract":"Penerimaan terhadap sistem teknologi informasi penting untuk dilakukan karena dapat menjadi indikator bahwa sistem akan diterima dan diterapkan oleh pengguna untuk mendukung proses perkuliahan di Akademi Keperawatan Pembina Palembang. Tujuan dari penelitian ini adalah untuk mengetahui bagaimana pengaruh variabel model Unified Theory of Acceptance and Use of Technology (UTAUT) 2 terhadap penerimaan sistem informasi akademik dan seberapa besar tingkat penerimaan sistem informasi akademik menggunakan model UTAUT 2. Untuk mengetahui penerimaan sistem informasi peneliti menggunakan semua variabel utama dan variabel moderasi umur, jenis kelamin, pengalaman. Data penelitian ini menggunakan 135 responden yaitu 113 sampel mahasiswa dan 22 sampel dosen melalui penyebaran kuesioner. Analisis data yang digunakan yaitumenggunakan metode Structural Equation Modeling (SEM) dengan menggunakan tool Lisrel versi 8.70. Analisis SEM memiliki tahapan yaitu: (1) konseptualisasi model (2) membentuk path diagram (3) identifikasi model (4) estimasi model (5) penilaian model fit (6) menginterpretasikan hasil. Hasil penelitian menunjukan bahwa variabel espektasi kinerja berpengaruh sebesar (16.46), espektasi usaha berpengaruh sebesar (16.54), pengaruh sosial berpengaruh sebesar (14.85), motivasi hedonis berpengaruh sebesar (6.18), nilai harga berpengaruh sebesar (16.59), kebiasaan berpengaruh sebesar (15.94) terhadap niat perilaku. Variabel kondisi fasilitas berpengaruh sebesar (2.22) terhadap perilaku menggunakan. Variabel UTAUT 2 mampu mempengaruhi penerimaan sistem sebesar 9,4%.","author":[{"dropping-particle":"","family":"Anggraini","given":"Siska","non-dropping-particle":"","parse-names":false,"suffix":""},{"dropping-particle":"","family":"Irfani","given":"Muhammad Haviz","non-dropping-particle":"","parse-names":false,"suffix":""},{"dropping-particle":"","family":"Rahayu","given":"Sri","non-dropping-particle":"","parse-names":false,"suffix":""}],"container-title":"Jusifo","id":"ITEM-1","issue":"1","issued":{"date-parts":[["2020"]]},"page":"15-30","title":"Analisis Penerimaan Sistem Informasi Akademik Dengan Menggunakan UTAUT 2 (Studi Kasus: Akademi Keperawatan Pembina Palembang)","type":"article-journal","volume":"6"},"uris":["http://www.mendeley.com/documents/?uuid=33fc9c10-e84d-4b72-bfda-f5d978bdc729"]}],"mendeley":{"formattedCitation":"[19]","plainTextFormattedCitation":"[19]","previouslyFormattedCitation":"[19]"},"properties":{"noteIndex":0},"schema":"https://github.com/citation-style-language/schema/raw/master/csl-citation.json"}</w:instrText>
      </w:r>
      <w:r w:rsidRPr="00D162B9">
        <w:fldChar w:fldCharType="separate"/>
      </w:r>
      <w:r w:rsidRPr="00D162B9">
        <w:rPr>
          <w:noProof/>
        </w:rPr>
        <w:t>[19]</w:t>
      </w:r>
      <w:r w:rsidRPr="00D162B9">
        <w:fldChar w:fldCharType="end"/>
      </w:r>
      <w:r w:rsidRPr="00D162B9">
        <w:t xml:space="preserve"> yang </w:t>
      </w:r>
      <w:proofErr w:type="spellStart"/>
      <w:r w:rsidRPr="00D162B9">
        <w:t>menunjukkan</w:t>
      </w:r>
      <w:proofErr w:type="spellEnd"/>
      <w:r w:rsidRPr="00D162B9">
        <w:t xml:space="preserve">  </w:t>
      </w:r>
      <w:proofErr w:type="spellStart"/>
      <w:r w:rsidR="00491821" w:rsidRPr="00D162B9">
        <w:t>hasil</w:t>
      </w:r>
      <w:proofErr w:type="spellEnd"/>
      <w:r w:rsidRPr="00D162B9">
        <w:t xml:space="preserve"> t </w:t>
      </w:r>
      <w:proofErr w:type="spellStart"/>
      <w:r w:rsidRPr="00D162B9">
        <w:t>hitung</w:t>
      </w:r>
      <w:proofErr w:type="spellEnd"/>
      <w:r w:rsidRPr="00D162B9">
        <w:t xml:space="preserve"> </w:t>
      </w:r>
      <w:r w:rsidR="00491821" w:rsidRPr="00D162B9">
        <w:t>pada</w:t>
      </w:r>
      <w:r w:rsidRPr="00D162B9">
        <w:t xml:space="preserve"> </w:t>
      </w:r>
      <w:proofErr w:type="spellStart"/>
      <w:r w:rsidRPr="00D162B9">
        <w:t>variabel</w:t>
      </w:r>
      <w:proofErr w:type="spellEnd"/>
      <w:r w:rsidR="00491821" w:rsidRPr="00D162B9">
        <w:t xml:space="preserve"> </w:t>
      </w:r>
      <w:proofErr w:type="spellStart"/>
      <w:r w:rsidR="00491821" w:rsidRPr="00D162B9">
        <w:t>suatu</w:t>
      </w:r>
      <w:proofErr w:type="spellEnd"/>
      <w:r w:rsidRPr="00D162B9">
        <w:t xml:space="preserve"> </w:t>
      </w:r>
      <w:proofErr w:type="spellStart"/>
      <w:r w:rsidRPr="00D162B9">
        <w:t>kebiasaan</w:t>
      </w:r>
      <w:proofErr w:type="spellEnd"/>
      <w:r w:rsidRPr="00D162B9">
        <w:t xml:space="preserve"> </w:t>
      </w:r>
      <w:proofErr w:type="spellStart"/>
      <w:r w:rsidRPr="00D162B9">
        <w:t>terhadap</w:t>
      </w:r>
      <w:proofErr w:type="spellEnd"/>
      <w:r w:rsidRPr="00D162B9">
        <w:t xml:space="preserve"> </w:t>
      </w:r>
      <w:proofErr w:type="spellStart"/>
      <w:r w:rsidR="00491821" w:rsidRPr="00D162B9">
        <w:t>variabel</w:t>
      </w:r>
      <w:proofErr w:type="spellEnd"/>
      <w:r w:rsidR="00491821" w:rsidRPr="00D162B9">
        <w:t xml:space="preserve"> </w:t>
      </w:r>
      <w:proofErr w:type="spellStart"/>
      <w:r w:rsidRPr="00D162B9">
        <w:t>perilaku</w:t>
      </w:r>
      <w:proofErr w:type="spellEnd"/>
      <w:r w:rsidRPr="00D162B9">
        <w:t xml:space="preserve"> </w:t>
      </w:r>
      <w:proofErr w:type="spellStart"/>
      <w:r w:rsidRPr="00D162B9">
        <w:t>menggunakan</w:t>
      </w:r>
      <w:proofErr w:type="spellEnd"/>
      <w:r w:rsidR="00491821" w:rsidRPr="00D162B9">
        <w:t xml:space="preserve"> </w:t>
      </w:r>
      <w:proofErr w:type="spellStart"/>
      <w:r w:rsidR="00491821" w:rsidRPr="00D162B9">
        <w:t>suatu</w:t>
      </w:r>
      <w:proofErr w:type="spellEnd"/>
      <w:r w:rsidR="00491821" w:rsidRPr="00D162B9">
        <w:t xml:space="preserve"> </w:t>
      </w:r>
      <w:proofErr w:type="spellStart"/>
      <w:r w:rsidR="00491821" w:rsidRPr="00D162B9">
        <w:t>sistem</w:t>
      </w:r>
      <w:proofErr w:type="spellEnd"/>
      <w:r w:rsidRPr="00D162B9">
        <w:t xml:space="preserve"> </w:t>
      </w:r>
      <w:proofErr w:type="spellStart"/>
      <w:r w:rsidRPr="00D162B9">
        <w:t>diatas</w:t>
      </w:r>
      <w:proofErr w:type="spellEnd"/>
      <w:r w:rsidRPr="00D162B9">
        <w:t xml:space="preserve"> t </w:t>
      </w:r>
      <w:proofErr w:type="spellStart"/>
      <w:r w:rsidRPr="00D162B9">
        <w:t>hitung</w:t>
      </w:r>
      <w:proofErr w:type="spellEnd"/>
      <w:r w:rsidRPr="00D162B9">
        <w:t xml:space="preserve"> 0.12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1,98</w:t>
      </w:r>
      <w:r w:rsidR="00491821" w:rsidRPr="00D162B9">
        <w:t>,</w:t>
      </w:r>
      <w:r w:rsidRPr="00D162B9">
        <w:t xml:space="preserve"> </w:t>
      </w:r>
      <w:proofErr w:type="spellStart"/>
      <w:r w:rsidR="00491821" w:rsidRPr="00D162B9">
        <w:t>hasilnya</w:t>
      </w:r>
      <w:proofErr w:type="spellEnd"/>
      <w:r w:rsidRPr="00D162B9">
        <w:t xml:space="preserve">  </w:t>
      </w:r>
      <w:proofErr w:type="spellStart"/>
      <w:r w:rsidRPr="00D162B9">
        <w:t>pengaruh</w:t>
      </w:r>
      <w:proofErr w:type="spellEnd"/>
      <w:r w:rsidRPr="00D162B9">
        <w:t xml:space="preserve"> yang </w:t>
      </w:r>
      <w:proofErr w:type="spellStart"/>
      <w:r w:rsidRPr="00D162B9">
        <w:t>ditunjukkan</w:t>
      </w:r>
      <w:proofErr w:type="spellEnd"/>
      <w:r w:rsidRPr="00D162B9">
        <w:t xml:space="preserve"> </w:t>
      </w:r>
      <w:proofErr w:type="spellStart"/>
      <w:r w:rsidRPr="00D162B9">
        <w:t>terbukti</w:t>
      </w:r>
      <w:proofErr w:type="spellEnd"/>
      <w:r w:rsidRPr="00D162B9">
        <w:t xml:space="preserve"> </w:t>
      </w:r>
      <w:proofErr w:type="spellStart"/>
      <w:r w:rsidRPr="00D162B9">
        <w:t>tidak</w:t>
      </w:r>
      <w:proofErr w:type="spellEnd"/>
      <w:r w:rsidRPr="00D162B9">
        <w:t xml:space="preserve"> </w:t>
      </w:r>
      <w:proofErr w:type="spellStart"/>
      <w:r w:rsidRPr="00D162B9">
        <w:t>signifikan</w:t>
      </w:r>
      <w:proofErr w:type="spellEnd"/>
      <w:r w:rsidRPr="00D162B9">
        <w:t xml:space="preserve">. </w:t>
      </w:r>
    </w:p>
    <w:p w14:paraId="06CF4DE6" w14:textId="3194B136" w:rsidR="00127B5B" w:rsidRPr="00D162B9" w:rsidRDefault="00127B5B" w:rsidP="00BA790F">
      <w:pPr>
        <w:pStyle w:val="ListParagraph"/>
        <w:ind w:left="0"/>
        <w:jc w:val="both"/>
      </w:pPr>
      <w:proofErr w:type="spellStart"/>
      <w:r w:rsidRPr="00D162B9">
        <w:t>Sistem</w:t>
      </w:r>
      <w:proofErr w:type="spellEnd"/>
      <w:r w:rsidRPr="00D162B9">
        <w:t xml:space="preserve"> </w:t>
      </w:r>
      <w:proofErr w:type="spellStart"/>
      <w:r w:rsidRPr="00D162B9">
        <w:t>informasi</w:t>
      </w:r>
      <w:proofErr w:type="spellEnd"/>
      <w:r w:rsidRPr="00D162B9">
        <w:t xml:space="preserve"> </w:t>
      </w:r>
      <w:proofErr w:type="spellStart"/>
      <w:r w:rsidRPr="00D162B9">
        <w:t>akademik</w:t>
      </w:r>
      <w:proofErr w:type="spellEnd"/>
      <w:r w:rsidRPr="00D162B9">
        <w:t xml:space="preserve"> </w:t>
      </w:r>
      <w:proofErr w:type="spellStart"/>
      <w:r w:rsidRPr="00D162B9">
        <w:t>sering</w:t>
      </w:r>
      <w:proofErr w:type="spellEnd"/>
      <w:r w:rsidRPr="00D162B9">
        <w:t xml:space="preserve"> </w:t>
      </w:r>
      <w:proofErr w:type="spellStart"/>
      <w:r w:rsidRPr="00D162B9">
        <w:t>digunakan</w:t>
      </w:r>
      <w:proofErr w:type="spellEnd"/>
      <w:r w:rsidRPr="00D162B9">
        <w:t xml:space="preserve"> oleh </w:t>
      </w:r>
      <w:proofErr w:type="spellStart"/>
      <w:r w:rsidRPr="00D162B9">
        <w:t>pengguna</w:t>
      </w:r>
      <w:proofErr w:type="spellEnd"/>
      <w:r w:rsidRPr="00D162B9">
        <w:t xml:space="preserve"> </w:t>
      </w:r>
      <w:proofErr w:type="spellStart"/>
      <w:r w:rsidRPr="00D162B9">
        <w:t>secara</w:t>
      </w:r>
      <w:proofErr w:type="spellEnd"/>
      <w:r w:rsidRPr="00D162B9">
        <w:t xml:space="preserve"> </w:t>
      </w:r>
      <w:proofErr w:type="spellStart"/>
      <w:r w:rsidRPr="00D162B9">
        <w:t>terus</w:t>
      </w:r>
      <w:proofErr w:type="spellEnd"/>
      <w:r w:rsidRPr="00D162B9">
        <w:t xml:space="preserve"> </w:t>
      </w:r>
      <w:proofErr w:type="spellStart"/>
      <w:r w:rsidRPr="00D162B9">
        <w:t>menerus</w:t>
      </w:r>
      <w:proofErr w:type="spellEnd"/>
      <w:r w:rsidRPr="00D162B9">
        <w:t xml:space="preserve">, </w:t>
      </w:r>
      <w:proofErr w:type="spellStart"/>
      <w:r w:rsidRPr="00D162B9">
        <w:t>tetapi</w:t>
      </w:r>
      <w:proofErr w:type="spellEnd"/>
      <w:r w:rsidRPr="00D162B9">
        <w:t xml:space="preserve"> </w:t>
      </w:r>
      <w:proofErr w:type="spellStart"/>
      <w:r w:rsidRPr="00D162B9">
        <w:t>pengguna</w:t>
      </w:r>
      <w:proofErr w:type="spellEnd"/>
      <w:r w:rsidRPr="00D162B9">
        <w:t xml:space="preserve"> </w:t>
      </w:r>
      <w:proofErr w:type="spellStart"/>
      <w:r w:rsidRPr="00D162B9">
        <w:t>merasa</w:t>
      </w:r>
      <w:proofErr w:type="spellEnd"/>
      <w:r w:rsidRPr="00D162B9">
        <w:t xml:space="preserve"> </w:t>
      </w:r>
      <w:proofErr w:type="spellStart"/>
      <w:r w:rsidRPr="00D162B9">
        <w:t>bahwa</w:t>
      </w:r>
      <w:proofErr w:type="spellEnd"/>
      <w:r w:rsidRPr="00D162B9">
        <w:t xml:space="preserve"> </w:t>
      </w:r>
      <w:proofErr w:type="spellStart"/>
      <w:r w:rsidRPr="00D162B9">
        <w:t>setelah</w:t>
      </w:r>
      <w:proofErr w:type="spellEnd"/>
      <w:r w:rsidRPr="00D162B9">
        <w:t xml:space="preserve"> </w:t>
      </w:r>
      <w:proofErr w:type="spellStart"/>
      <w:r w:rsidRPr="00D162B9">
        <w:t>mereka</w:t>
      </w:r>
      <w:proofErr w:type="spellEnd"/>
      <w:r w:rsidRPr="00D162B9">
        <w:t xml:space="preserve"> </w:t>
      </w:r>
      <w:proofErr w:type="spellStart"/>
      <w:r w:rsidRPr="00D162B9">
        <w:t>mengambil</w:t>
      </w:r>
      <w:proofErr w:type="spellEnd"/>
      <w:r w:rsidRPr="00D162B9">
        <w:t xml:space="preserve"> KRS dan </w:t>
      </w:r>
      <w:proofErr w:type="spellStart"/>
      <w:r w:rsidRPr="00D162B9">
        <w:t>mengakses</w:t>
      </w:r>
      <w:proofErr w:type="spellEnd"/>
      <w:r w:rsidRPr="00D162B9">
        <w:t xml:space="preserve"> </w:t>
      </w:r>
      <w:proofErr w:type="spellStart"/>
      <w:r w:rsidRPr="00D162B9">
        <w:t>sistem</w:t>
      </w:r>
      <w:proofErr w:type="spellEnd"/>
      <w:r w:rsidRPr="00D162B9">
        <w:t xml:space="preserve"> </w:t>
      </w:r>
      <w:proofErr w:type="spellStart"/>
      <w:r w:rsidRPr="00D162B9">
        <w:t>tersebut</w:t>
      </w:r>
      <w:proofErr w:type="spellEnd"/>
      <w:r w:rsidRPr="00D162B9">
        <w:t xml:space="preserve">, </w:t>
      </w:r>
      <w:proofErr w:type="spellStart"/>
      <w:r w:rsidRPr="00D162B9">
        <w:t>mereka</w:t>
      </w:r>
      <w:proofErr w:type="spellEnd"/>
      <w:r w:rsidRPr="00D162B9">
        <w:t xml:space="preserve"> </w:t>
      </w:r>
      <w:proofErr w:type="spellStart"/>
      <w:r w:rsidRPr="00D162B9">
        <w:t>tidak</w:t>
      </w:r>
      <w:proofErr w:type="spellEnd"/>
      <w:r w:rsidRPr="00D162B9">
        <w:t xml:space="preserve"> </w:t>
      </w:r>
      <w:proofErr w:type="spellStart"/>
      <w:r w:rsidRPr="00D162B9">
        <w:t>lagi</w:t>
      </w:r>
      <w:proofErr w:type="spellEnd"/>
      <w:r w:rsidRPr="00D162B9">
        <w:t xml:space="preserve"> </w:t>
      </w:r>
      <w:proofErr w:type="spellStart"/>
      <w:r w:rsidRPr="00D162B9">
        <w:t>mengautamakan</w:t>
      </w:r>
      <w:proofErr w:type="spellEnd"/>
      <w:r w:rsidRPr="00D162B9">
        <w:t xml:space="preserve"> </w:t>
      </w:r>
      <w:proofErr w:type="spellStart"/>
      <w:proofErr w:type="gramStart"/>
      <w:r w:rsidRPr="00D162B9">
        <w:t>simakad</w:t>
      </w:r>
      <w:proofErr w:type="spellEnd"/>
      <w:r w:rsidRPr="00D162B9">
        <w:t>..</w:t>
      </w:r>
      <w:proofErr w:type="gramEnd"/>
    </w:p>
    <w:p w14:paraId="19EDDD5C" w14:textId="77777777" w:rsidR="00BA790F" w:rsidRPr="00D162B9" w:rsidRDefault="00BA790F" w:rsidP="00BA790F">
      <w:pPr>
        <w:pStyle w:val="ListParagraph"/>
        <w:ind w:left="0"/>
        <w:jc w:val="both"/>
      </w:pPr>
    </w:p>
    <w:p w14:paraId="5551C034" w14:textId="77777777" w:rsidR="00BA790F" w:rsidRPr="00D162B9" w:rsidRDefault="00BA790F" w:rsidP="00BA790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0"/>
      </w:pPr>
      <w:proofErr w:type="spellStart"/>
      <w:r w:rsidRPr="00D162B9">
        <w:t>Pengaruh</w:t>
      </w:r>
      <w:proofErr w:type="spellEnd"/>
      <w:r w:rsidRPr="00D162B9">
        <w:t xml:space="preserve"> </w:t>
      </w:r>
      <w:r w:rsidRPr="00D162B9">
        <w:rPr>
          <w:i/>
          <w:iCs/>
        </w:rPr>
        <w:t>Behavioral Intention</w:t>
      </w:r>
      <w:r w:rsidRPr="00D162B9">
        <w:t xml:space="preserve"> (</w:t>
      </w:r>
      <w:proofErr w:type="spellStart"/>
      <w:r w:rsidRPr="00D162B9">
        <w:t>niat</w:t>
      </w:r>
      <w:proofErr w:type="spellEnd"/>
      <w:r w:rsidRPr="00D162B9">
        <w:t xml:space="preserve"> </w:t>
      </w:r>
      <w:proofErr w:type="spellStart"/>
      <w:r w:rsidRPr="00D162B9">
        <w:t>perilaku</w:t>
      </w:r>
      <w:proofErr w:type="spellEnd"/>
      <w:r w:rsidRPr="00D162B9">
        <w:t xml:space="preserve">) </w:t>
      </w:r>
      <w:proofErr w:type="spellStart"/>
      <w:r w:rsidRPr="00D162B9">
        <w:t>terhadap</w:t>
      </w:r>
      <w:proofErr w:type="spellEnd"/>
      <w:r w:rsidRPr="00D162B9">
        <w:t xml:space="preserve"> </w:t>
      </w:r>
      <w:r w:rsidRPr="00D162B9">
        <w:rPr>
          <w:i/>
          <w:iCs/>
        </w:rPr>
        <w:t xml:space="preserve">use </w:t>
      </w:r>
      <w:proofErr w:type="spellStart"/>
      <w:r w:rsidRPr="00D162B9">
        <w:rPr>
          <w:i/>
          <w:iCs/>
        </w:rPr>
        <w:t>behaviour</w:t>
      </w:r>
      <w:proofErr w:type="spellEnd"/>
      <w:r w:rsidRPr="00D162B9">
        <w:rPr>
          <w:i/>
          <w:iCs/>
        </w:rPr>
        <w:t xml:space="preserve"> </w:t>
      </w:r>
      <w:r w:rsidRPr="00D162B9">
        <w:t>(</w:t>
      </w:r>
      <w:proofErr w:type="spellStart"/>
      <w:r w:rsidRPr="00D162B9">
        <w:t>perilaku</w:t>
      </w:r>
      <w:proofErr w:type="spellEnd"/>
      <w:r w:rsidRPr="00D162B9">
        <w:t xml:space="preserve"> </w:t>
      </w:r>
      <w:proofErr w:type="spellStart"/>
      <w:r w:rsidRPr="00D162B9">
        <w:t>menggunakan</w:t>
      </w:r>
      <w:proofErr w:type="spellEnd"/>
      <w:r w:rsidRPr="00D162B9">
        <w:t>)</w:t>
      </w:r>
    </w:p>
    <w:p w14:paraId="3C47640E" w14:textId="254BB7FA" w:rsidR="00BA790F" w:rsidRPr="00D162B9" w:rsidRDefault="00BA790F" w:rsidP="00BA790F">
      <w:pPr>
        <w:pStyle w:val="ListParagraph"/>
        <w:shd w:val="clear" w:color="auto" w:fill="FFFFFF"/>
        <w:ind w:left="0"/>
        <w:jc w:val="both"/>
        <w:outlineLvl w:val="0"/>
      </w:pPr>
      <w:r w:rsidRPr="00D162B9">
        <w:t xml:space="preserve">Hasil </w:t>
      </w:r>
      <w:proofErr w:type="spellStart"/>
      <w:r w:rsidRPr="00D162B9">
        <w:t>penelitian</w:t>
      </w:r>
      <w:proofErr w:type="spellEnd"/>
      <w:r w:rsidRPr="00D162B9">
        <w:t xml:space="preserve"> </w:t>
      </w:r>
      <w:proofErr w:type="spellStart"/>
      <w:proofErr w:type="gramStart"/>
      <w:r w:rsidRPr="00D162B9">
        <w:t>menunjukkan</w:t>
      </w:r>
      <w:proofErr w:type="spellEnd"/>
      <w:r w:rsidRPr="00D162B9">
        <w:t xml:space="preserve">  </w:t>
      </w:r>
      <w:proofErr w:type="spellStart"/>
      <w:r w:rsidRPr="00D162B9">
        <w:t>terdapat</w:t>
      </w:r>
      <w:proofErr w:type="spellEnd"/>
      <w:proofErr w:type="gramEnd"/>
      <w:r w:rsidRPr="00D162B9">
        <w:t xml:space="preserve"> </w:t>
      </w:r>
      <w:proofErr w:type="spellStart"/>
      <w:r w:rsidRPr="00D162B9">
        <w:t>pengaruh</w:t>
      </w:r>
      <w:proofErr w:type="spellEnd"/>
      <w:r w:rsidRPr="00D162B9">
        <w:t xml:space="preserve"> </w:t>
      </w:r>
      <w:proofErr w:type="spellStart"/>
      <w:r w:rsidRPr="00D162B9">
        <w:t>positif</w:t>
      </w:r>
      <w:proofErr w:type="spellEnd"/>
      <w:r w:rsidRPr="00D162B9">
        <w:t xml:space="preserve"> </w:t>
      </w:r>
      <w:proofErr w:type="spellStart"/>
      <w:r w:rsidRPr="00D162B9">
        <w:t>variabel</w:t>
      </w:r>
      <w:proofErr w:type="spellEnd"/>
      <w:r w:rsidRPr="00D162B9">
        <w:t xml:space="preserve"> </w:t>
      </w:r>
      <w:r w:rsidRPr="00D162B9">
        <w:rPr>
          <w:i/>
          <w:iCs/>
        </w:rPr>
        <w:t>Behavioral Intention</w:t>
      </w:r>
      <w:r w:rsidRPr="00D162B9">
        <w:t xml:space="preserve">  </w:t>
      </w:r>
      <w:proofErr w:type="spellStart"/>
      <w:r w:rsidRPr="00D162B9">
        <w:t>terhadap</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sebesar</w:t>
      </w:r>
      <w:proofErr w:type="spellEnd"/>
      <w:r w:rsidRPr="00D162B9">
        <w:t xml:space="preserve"> 0,396 (39,6%) dan </w:t>
      </w:r>
      <w:proofErr w:type="spellStart"/>
      <w:r w:rsidRPr="00D162B9">
        <w:t>secara</w:t>
      </w:r>
      <w:proofErr w:type="spellEnd"/>
      <w:r w:rsidRPr="00D162B9">
        <w:t xml:space="preserve"> </w:t>
      </w:r>
      <w:proofErr w:type="spellStart"/>
      <w:r w:rsidRPr="00D162B9">
        <w:t>statistik</w:t>
      </w:r>
      <w:proofErr w:type="spellEnd"/>
      <w:r w:rsidRPr="00D162B9">
        <w:t xml:space="preserve"> </w:t>
      </w:r>
      <w:proofErr w:type="spellStart"/>
      <w:r w:rsidRPr="00D162B9">
        <w:t>signifikan</w:t>
      </w:r>
      <w:proofErr w:type="spellEnd"/>
      <w:r w:rsidRPr="00D162B9">
        <w:t xml:space="preserve"> </w:t>
      </w:r>
      <w:proofErr w:type="spellStart"/>
      <w:r w:rsidRPr="00D162B9">
        <w:t>karena</w:t>
      </w:r>
      <w:proofErr w:type="spellEnd"/>
      <w:r w:rsidRPr="00D162B9">
        <w:t xml:space="preserve"> </w:t>
      </w:r>
      <w:proofErr w:type="spellStart"/>
      <w:r w:rsidRPr="00D162B9">
        <w:t>diperoleh</w:t>
      </w:r>
      <w:proofErr w:type="spellEnd"/>
      <w:r w:rsidRPr="00D162B9">
        <w:t xml:space="preserve"> </w:t>
      </w:r>
      <w:proofErr w:type="spellStart"/>
      <w:r w:rsidRPr="00D162B9">
        <w:t>nilai</w:t>
      </w:r>
      <w:proofErr w:type="spellEnd"/>
      <w:r w:rsidRPr="00D162B9">
        <w:t xml:space="preserve"> t-</w:t>
      </w:r>
      <w:proofErr w:type="spellStart"/>
      <w:r w:rsidRPr="00D162B9">
        <w:t>hitung</w:t>
      </w:r>
      <w:proofErr w:type="spellEnd"/>
      <w:r w:rsidRPr="00D162B9">
        <w:t xml:space="preserve"> </w:t>
      </w:r>
      <w:proofErr w:type="spellStart"/>
      <w:r w:rsidRPr="00D162B9">
        <w:t>sebesar</w:t>
      </w:r>
      <w:proofErr w:type="spellEnd"/>
      <w:r w:rsidRPr="00D162B9">
        <w:t xml:space="preserve"> 4,492 (</w:t>
      </w:r>
      <w:proofErr w:type="spellStart"/>
      <w:r w:rsidRPr="00D162B9">
        <w:t>lebih</w:t>
      </w:r>
      <w:proofErr w:type="spellEnd"/>
      <w:r w:rsidRPr="00D162B9">
        <w:t xml:space="preserve"> </w:t>
      </w:r>
      <w:proofErr w:type="spellStart"/>
      <w:r w:rsidRPr="00D162B9">
        <w:t>besar</w:t>
      </w:r>
      <w:proofErr w:type="spellEnd"/>
      <w:r w:rsidRPr="00D162B9">
        <w:t xml:space="preserve"> </w:t>
      </w:r>
      <w:proofErr w:type="spellStart"/>
      <w:r w:rsidRPr="00D162B9">
        <w:t>dari</w:t>
      </w:r>
      <w:proofErr w:type="spellEnd"/>
      <w:r w:rsidRPr="00D162B9">
        <w:t xml:space="preserve"> 1,96) </w:t>
      </w:r>
      <w:proofErr w:type="spellStart"/>
      <w:r w:rsidRPr="00D162B9">
        <w:t>atau</w:t>
      </w:r>
      <w:proofErr w:type="spellEnd"/>
      <w:r w:rsidRPr="00D162B9">
        <w:t xml:space="preserve"> </w:t>
      </w:r>
      <w:r w:rsidRPr="00D162B9">
        <w:rPr>
          <w:i/>
          <w:iCs/>
        </w:rPr>
        <w:t>p-value</w:t>
      </w:r>
      <w:r w:rsidRPr="00D162B9">
        <w:t xml:space="preserve"> 0,000 (</w:t>
      </w:r>
      <w:proofErr w:type="spellStart"/>
      <w:r w:rsidRPr="00D162B9">
        <w:t>lebih</w:t>
      </w:r>
      <w:proofErr w:type="spellEnd"/>
      <w:r w:rsidRPr="00D162B9">
        <w:t xml:space="preserve"> </w:t>
      </w:r>
      <w:proofErr w:type="spellStart"/>
      <w:r w:rsidRPr="00D162B9">
        <w:t>kecil</w:t>
      </w:r>
      <w:proofErr w:type="spellEnd"/>
      <w:r w:rsidRPr="00D162B9">
        <w:t xml:space="preserve"> </w:t>
      </w:r>
      <w:proofErr w:type="spellStart"/>
      <w:r w:rsidRPr="00D162B9">
        <w:t>dari</w:t>
      </w:r>
      <w:proofErr w:type="spellEnd"/>
      <w:r w:rsidRPr="00D162B9">
        <w:t xml:space="preserve"> 5%), dan </w:t>
      </w:r>
      <w:proofErr w:type="spellStart"/>
      <w:r w:rsidRPr="00D162B9">
        <w:t>hipotesis</w:t>
      </w:r>
      <w:proofErr w:type="spellEnd"/>
      <w:r w:rsidRPr="00D162B9">
        <w:t xml:space="preserve"> </w:t>
      </w:r>
      <w:proofErr w:type="spellStart"/>
      <w:r w:rsidRPr="00D162B9">
        <w:t>diterima</w:t>
      </w:r>
      <w:proofErr w:type="spellEnd"/>
      <w:r w:rsidRPr="00D162B9">
        <w:t>.</w:t>
      </w:r>
    </w:p>
    <w:p w14:paraId="19D64CC6" w14:textId="1F10542A" w:rsidR="00BA790F" w:rsidRDefault="00BA790F" w:rsidP="00BA790F">
      <w:pPr>
        <w:pStyle w:val="ListParagraph"/>
        <w:ind w:left="0"/>
        <w:jc w:val="both"/>
      </w:pPr>
      <w:r w:rsidRPr="00D162B9">
        <w:t xml:space="preserve">Hasil </w:t>
      </w:r>
      <w:proofErr w:type="spellStart"/>
      <w:r w:rsidRPr="00D162B9">
        <w:t>tersebut</w:t>
      </w:r>
      <w:proofErr w:type="spellEnd"/>
      <w:r w:rsidRPr="00D162B9">
        <w:t xml:space="preserve"> </w:t>
      </w:r>
      <w:proofErr w:type="spellStart"/>
      <w:r w:rsidRPr="00D162B9">
        <w:t>menunjukkan</w:t>
      </w:r>
      <w:proofErr w:type="spellEnd"/>
      <w:r w:rsidRPr="00D162B9">
        <w:t xml:space="preserve"> </w:t>
      </w:r>
      <w:proofErr w:type="spellStart"/>
      <w:r w:rsidRPr="00D162B9">
        <w:t>bahwa</w:t>
      </w:r>
      <w:proofErr w:type="spellEnd"/>
      <w:r w:rsidRPr="00D162B9">
        <w:t xml:space="preserve"> </w:t>
      </w:r>
      <w:proofErr w:type="spellStart"/>
      <w:r w:rsidRPr="00D162B9">
        <w:t>niat</w:t>
      </w:r>
      <w:proofErr w:type="spellEnd"/>
      <w:r w:rsidRPr="00D162B9">
        <w:t xml:space="preserve"> </w:t>
      </w:r>
      <w:proofErr w:type="spellStart"/>
      <w:r w:rsidRPr="00D162B9">
        <w:t>mahasiswa</w:t>
      </w:r>
      <w:proofErr w:type="spellEnd"/>
      <w:r w:rsidRPr="00D162B9">
        <w:t xml:space="preserve"> </w:t>
      </w:r>
      <w:proofErr w:type="spellStart"/>
      <w:r w:rsidRPr="00D162B9">
        <w:t>akan</w:t>
      </w:r>
      <w:proofErr w:type="spellEnd"/>
      <w:r w:rsidRPr="00D162B9">
        <w:t xml:space="preserve"> </w:t>
      </w:r>
      <w:proofErr w:type="spellStart"/>
      <w:r w:rsidRPr="00D162B9">
        <w:t>terus</w:t>
      </w:r>
      <w:proofErr w:type="spellEnd"/>
      <w:r w:rsidRPr="00D162B9">
        <w:t xml:space="preserve"> </w:t>
      </w:r>
      <w:proofErr w:type="spellStart"/>
      <w:r w:rsidRPr="00D162B9">
        <w:t>menggunakan</w:t>
      </w:r>
      <w:proofErr w:type="spellEnd"/>
      <w:r w:rsidRPr="00D162B9">
        <w:t xml:space="preserve"> dan </w:t>
      </w:r>
      <w:proofErr w:type="spellStart"/>
      <w:r w:rsidRPr="00D162B9">
        <w:t>bergantung</w:t>
      </w:r>
      <w:proofErr w:type="spellEnd"/>
      <w:r w:rsidRPr="00D162B9">
        <w:t xml:space="preserve"> pada SIMAKAD </w:t>
      </w:r>
      <w:proofErr w:type="spellStart"/>
      <w:r w:rsidRPr="00D162B9">
        <w:t>dalam</w:t>
      </w:r>
      <w:proofErr w:type="spellEnd"/>
      <w:r w:rsidRPr="00D162B9">
        <w:t xml:space="preserve"> </w:t>
      </w:r>
      <w:proofErr w:type="spellStart"/>
      <w:r w:rsidRPr="00D162B9">
        <w:t>pengurusan</w:t>
      </w:r>
      <w:proofErr w:type="spellEnd"/>
      <w:r w:rsidRPr="00D162B9">
        <w:t xml:space="preserve"> </w:t>
      </w:r>
      <w:proofErr w:type="spellStart"/>
      <w:r w:rsidRPr="00D162B9">
        <w:t>administrasi</w:t>
      </w:r>
      <w:proofErr w:type="spellEnd"/>
      <w:r w:rsidRPr="00D162B9">
        <w:t xml:space="preserve"> </w:t>
      </w:r>
      <w:proofErr w:type="spellStart"/>
      <w:r w:rsidRPr="00D162B9">
        <w:t>akademik</w:t>
      </w:r>
      <w:proofErr w:type="spellEnd"/>
      <w:r w:rsidRPr="00D162B9">
        <w:t xml:space="preserve">. </w:t>
      </w:r>
      <w:proofErr w:type="spellStart"/>
      <w:r w:rsidRPr="00D162B9">
        <w:t>Berbagai</w:t>
      </w:r>
      <w:proofErr w:type="spellEnd"/>
      <w:r w:rsidRPr="00D162B9">
        <w:t xml:space="preserve"> </w:t>
      </w:r>
      <w:proofErr w:type="spellStart"/>
      <w:r w:rsidRPr="00D162B9">
        <w:t>fitur</w:t>
      </w:r>
      <w:proofErr w:type="spellEnd"/>
      <w:r w:rsidRPr="00D162B9">
        <w:t xml:space="preserve"> yang </w:t>
      </w:r>
      <w:proofErr w:type="spellStart"/>
      <w:r w:rsidRPr="00D162B9">
        <w:t>ada</w:t>
      </w:r>
      <w:proofErr w:type="spellEnd"/>
      <w:r w:rsidRPr="00D162B9">
        <w:t xml:space="preserve"> pada SIMAKAD </w:t>
      </w:r>
      <w:proofErr w:type="spellStart"/>
      <w:r w:rsidRPr="00D162B9">
        <w:t>banyak</w:t>
      </w:r>
      <w:proofErr w:type="spellEnd"/>
      <w:r w:rsidRPr="00D162B9">
        <w:t xml:space="preserve"> </w:t>
      </w:r>
      <w:proofErr w:type="spellStart"/>
      <w:r w:rsidRPr="00D162B9">
        <w:t>digunakan</w:t>
      </w:r>
      <w:proofErr w:type="spellEnd"/>
      <w:r w:rsidRPr="00D162B9">
        <w:t xml:space="preserve"> oleh </w:t>
      </w:r>
      <w:proofErr w:type="spellStart"/>
      <w:r w:rsidRPr="00D162B9">
        <w:t>mahasiswa</w:t>
      </w:r>
      <w:proofErr w:type="spellEnd"/>
      <w:r w:rsidRPr="00D162B9">
        <w:t xml:space="preserve"> dan SIMAKAD </w:t>
      </w:r>
      <w:proofErr w:type="spellStart"/>
      <w:r w:rsidRPr="00D162B9">
        <w:t>sering</w:t>
      </w:r>
      <w:proofErr w:type="spellEnd"/>
      <w:r w:rsidRPr="00D162B9">
        <w:t xml:space="preserve"> </w:t>
      </w:r>
      <w:proofErr w:type="spellStart"/>
      <w:r w:rsidRPr="00D162B9">
        <w:t>digunakan</w:t>
      </w:r>
      <w:proofErr w:type="spellEnd"/>
      <w:r w:rsidRPr="00D162B9">
        <w:t xml:space="preserve"> </w:t>
      </w:r>
      <w:proofErr w:type="spellStart"/>
      <w:r w:rsidRPr="00D162B9">
        <w:t>mahasiswa</w:t>
      </w:r>
      <w:proofErr w:type="spellEnd"/>
      <w:r w:rsidRPr="00D162B9">
        <w:t xml:space="preserve"> </w:t>
      </w:r>
      <w:proofErr w:type="spellStart"/>
      <w:r w:rsidRPr="00D162B9">
        <w:t>selama</w:t>
      </w:r>
      <w:proofErr w:type="spellEnd"/>
      <w:r w:rsidRPr="00D162B9">
        <w:t xml:space="preserve"> </w:t>
      </w:r>
      <w:proofErr w:type="spellStart"/>
      <w:r w:rsidRPr="00D162B9">
        <w:t>perkuliahan</w:t>
      </w:r>
      <w:proofErr w:type="spellEnd"/>
      <w:r w:rsidRPr="00D162B9">
        <w:t xml:space="preserve">. </w:t>
      </w:r>
      <w:proofErr w:type="spellStart"/>
      <w:r w:rsidR="009F68BF" w:rsidRPr="00D162B9">
        <w:t>Teknologi</w:t>
      </w:r>
      <w:proofErr w:type="spellEnd"/>
      <w:r w:rsidR="009F68BF" w:rsidRPr="00D162B9">
        <w:t xml:space="preserve"> </w:t>
      </w:r>
      <w:proofErr w:type="spellStart"/>
      <w:r w:rsidR="009F68BF" w:rsidRPr="00D162B9">
        <w:t>informasi</w:t>
      </w:r>
      <w:proofErr w:type="spellEnd"/>
      <w:r w:rsidR="009F68BF" w:rsidRPr="00D162B9">
        <w:t xml:space="preserve"> </w:t>
      </w:r>
      <w:proofErr w:type="spellStart"/>
      <w:r w:rsidR="009F68BF" w:rsidRPr="00D162B9">
        <w:t>akan</w:t>
      </w:r>
      <w:proofErr w:type="spellEnd"/>
      <w:r w:rsidR="009F68BF" w:rsidRPr="00D162B9">
        <w:t xml:space="preserve"> </w:t>
      </w:r>
      <w:proofErr w:type="spellStart"/>
      <w:r w:rsidR="009F68BF" w:rsidRPr="00D162B9">
        <w:t>digunakan</w:t>
      </w:r>
      <w:proofErr w:type="spellEnd"/>
      <w:r w:rsidR="009F68BF" w:rsidRPr="00D162B9">
        <w:t xml:space="preserve"> </w:t>
      </w:r>
      <w:proofErr w:type="spellStart"/>
      <w:r w:rsidR="009F68BF" w:rsidRPr="00D162B9">
        <w:t>jika</w:t>
      </w:r>
      <w:proofErr w:type="spellEnd"/>
      <w:r w:rsidR="009F68BF" w:rsidRPr="00D162B9">
        <w:t xml:space="preserve"> </w:t>
      </w:r>
      <w:proofErr w:type="spellStart"/>
      <w:r w:rsidR="009F68BF" w:rsidRPr="00D162B9">
        <w:t>pengguna</w:t>
      </w:r>
      <w:proofErr w:type="spellEnd"/>
      <w:r w:rsidR="009F68BF" w:rsidRPr="00D162B9">
        <w:t xml:space="preserve"> </w:t>
      </w:r>
      <w:proofErr w:type="spellStart"/>
      <w:r w:rsidR="009F68BF" w:rsidRPr="00D162B9">
        <w:t>memiliki</w:t>
      </w:r>
      <w:proofErr w:type="spellEnd"/>
      <w:r w:rsidR="009F68BF" w:rsidRPr="00D162B9">
        <w:t xml:space="preserve"> </w:t>
      </w:r>
      <w:proofErr w:type="spellStart"/>
      <w:r w:rsidR="009F68BF" w:rsidRPr="00D162B9">
        <w:t>minat</w:t>
      </w:r>
      <w:proofErr w:type="spellEnd"/>
      <w:r w:rsidR="009F68BF" w:rsidRPr="00D162B9">
        <w:t xml:space="preserve"> </w:t>
      </w:r>
      <w:proofErr w:type="spellStart"/>
      <w:r w:rsidR="009F68BF" w:rsidRPr="00D162B9">
        <w:t>dalam</w:t>
      </w:r>
      <w:proofErr w:type="spellEnd"/>
      <w:r w:rsidR="009F68BF" w:rsidRPr="00D162B9">
        <w:t xml:space="preserve"> </w:t>
      </w:r>
      <w:proofErr w:type="spellStart"/>
      <w:r w:rsidR="009F68BF" w:rsidRPr="00D162B9">
        <w:t>menggunakan</w:t>
      </w:r>
      <w:proofErr w:type="spellEnd"/>
      <w:r w:rsidR="009F68BF" w:rsidRPr="00D162B9">
        <w:t xml:space="preserve"> </w:t>
      </w:r>
      <w:proofErr w:type="spellStart"/>
      <w:r w:rsidR="009F68BF" w:rsidRPr="00D162B9">
        <w:t>sistem</w:t>
      </w:r>
      <w:proofErr w:type="spellEnd"/>
      <w:r w:rsidR="009F68BF" w:rsidRPr="00D162B9">
        <w:t xml:space="preserve"> </w:t>
      </w:r>
      <w:proofErr w:type="spellStart"/>
      <w:r w:rsidR="009F68BF" w:rsidRPr="00D162B9">
        <w:t>informasi</w:t>
      </w:r>
      <w:proofErr w:type="spellEnd"/>
      <w:r w:rsidR="009F68BF" w:rsidRPr="00D162B9">
        <w:t xml:space="preserve"> </w:t>
      </w:r>
      <w:proofErr w:type="spellStart"/>
      <w:r w:rsidR="009F68BF" w:rsidRPr="00D162B9">
        <w:t>tersebut</w:t>
      </w:r>
      <w:proofErr w:type="spellEnd"/>
      <w:r w:rsidR="009F68BF" w:rsidRPr="00D162B9">
        <w:t xml:space="preserve">, </w:t>
      </w:r>
      <w:proofErr w:type="spellStart"/>
      <w:r w:rsidR="009F68BF" w:rsidRPr="00D162B9">
        <w:t>karena</w:t>
      </w:r>
      <w:proofErr w:type="spellEnd"/>
      <w:r w:rsidR="009F68BF" w:rsidRPr="00D162B9">
        <w:t xml:space="preserve"> </w:t>
      </w:r>
      <w:proofErr w:type="spellStart"/>
      <w:r w:rsidR="009F68BF" w:rsidRPr="00D162B9">
        <w:t>mereka</w:t>
      </w:r>
      <w:proofErr w:type="spellEnd"/>
      <w:r w:rsidR="009F68BF" w:rsidRPr="00D162B9">
        <w:t xml:space="preserve"> </w:t>
      </w:r>
      <w:proofErr w:type="spellStart"/>
      <w:r w:rsidR="009F68BF" w:rsidRPr="00D162B9">
        <w:t>meyakini</w:t>
      </w:r>
      <w:proofErr w:type="spellEnd"/>
      <w:r w:rsidR="009F68BF" w:rsidRPr="00D162B9">
        <w:t xml:space="preserve"> </w:t>
      </w:r>
      <w:proofErr w:type="spellStart"/>
      <w:r w:rsidR="009F68BF" w:rsidRPr="00D162B9">
        <w:t>bahwa</w:t>
      </w:r>
      <w:proofErr w:type="spellEnd"/>
      <w:r w:rsidR="009F68BF" w:rsidRPr="00D162B9">
        <w:t xml:space="preserve"> </w:t>
      </w:r>
      <w:proofErr w:type="spellStart"/>
      <w:r w:rsidR="009F68BF" w:rsidRPr="00D162B9">
        <w:t>penggunaan</w:t>
      </w:r>
      <w:proofErr w:type="spellEnd"/>
      <w:r w:rsidR="009F68BF" w:rsidRPr="00D162B9">
        <w:t xml:space="preserve"> </w:t>
      </w:r>
      <w:proofErr w:type="spellStart"/>
      <w:r w:rsidR="009F68BF" w:rsidRPr="00D162B9">
        <w:t>sistem</w:t>
      </w:r>
      <w:proofErr w:type="spellEnd"/>
      <w:r w:rsidR="009F68BF" w:rsidRPr="00D162B9">
        <w:t xml:space="preserve"> </w:t>
      </w:r>
      <w:proofErr w:type="spellStart"/>
      <w:r w:rsidR="009F68BF" w:rsidRPr="00D162B9">
        <w:t>tersebut</w:t>
      </w:r>
      <w:proofErr w:type="spellEnd"/>
      <w:r w:rsidR="009F68BF" w:rsidRPr="00D162B9">
        <w:t xml:space="preserve"> </w:t>
      </w:r>
      <w:proofErr w:type="spellStart"/>
      <w:r w:rsidR="009F68BF" w:rsidRPr="00D162B9">
        <w:t>dapat</w:t>
      </w:r>
      <w:proofErr w:type="spellEnd"/>
      <w:r w:rsidR="009F68BF" w:rsidRPr="00D162B9">
        <w:t xml:space="preserve"> </w:t>
      </w:r>
      <w:proofErr w:type="spellStart"/>
      <w:r w:rsidR="009F68BF" w:rsidRPr="00D162B9">
        <w:t>meningkatkan</w:t>
      </w:r>
      <w:proofErr w:type="spellEnd"/>
      <w:r w:rsidR="009F68BF" w:rsidRPr="00D162B9">
        <w:t xml:space="preserve"> </w:t>
      </w:r>
      <w:proofErr w:type="spellStart"/>
      <w:r w:rsidR="009F68BF" w:rsidRPr="00D162B9">
        <w:t>kinerja</w:t>
      </w:r>
      <w:proofErr w:type="spellEnd"/>
      <w:r w:rsidR="009F68BF" w:rsidRPr="00D162B9">
        <w:t xml:space="preserve"> </w:t>
      </w:r>
      <w:proofErr w:type="spellStart"/>
      <w:r w:rsidR="009F68BF" w:rsidRPr="00D162B9">
        <w:t>pekerjaan</w:t>
      </w:r>
      <w:proofErr w:type="spellEnd"/>
      <w:r w:rsidR="009F68BF" w:rsidRPr="00D162B9">
        <w:t xml:space="preserve"> </w:t>
      </w:r>
      <w:proofErr w:type="spellStart"/>
      <w:r w:rsidR="009F68BF" w:rsidRPr="00D162B9">
        <w:t>mereka</w:t>
      </w:r>
      <w:proofErr w:type="spellEnd"/>
      <w:r w:rsidR="009F68BF" w:rsidRPr="00D162B9">
        <w:t xml:space="preserve">. </w:t>
      </w:r>
      <w:r w:rsidRPr="00D162B9">
        <w:fldChar w:fldCharType="begin" w:fldLock="1"/>
      </w:r>
      <w:r w:rsidRPr="00D162B9">
        <w:instrText>ADDIN CSL_CITATION {"citationItems":[{"id":"ITEM-1","itemData":{"author":[{"dropping-particle":"","family":"Viswanath Venkatesh","given":"James Y. L. Thong and Xin Xu","non-dropping-particle":"","parse-names":false,"suffix":""}],"container-title":"Mis Quarterly, Volume 36, Pp. 157-178., 36(1), 157–178. https://doi.org/doi:10.2307/41410412","id":"ITEM-1","issued":{"date-parts":[["2012"]]},"title":"Consumer acceptance and use of information technology: extending the unified theory of acceptance and use of technology.","type":"article-journal"},"uris":["http://www.mendeley.com/documents/?uuid=e7bfcd17-ebab-4799-946e-3b2059bdf4ea"]}],"mendeley":{"formattedCitation":"[7]","plainTextFormattedCitation":"[7]","previouslyFormattedCitation":"[7]"},"properties":{"noteIndex":0},"schema":"https://github.com/citation-style-language/schema/raw/master/csl-citation.json"}</w:instrText>
      </w:r>
      <w:r w:rsidRPr="00D162B9">
        <w:fldChar w:fldCharType="separate"/>
      </w:r>
      <w:r w:rsidRPr="00D162B9">
        <w:rPr>
          <w:noProof/>
        </w:rPr>
        <w:t>[7]</w:t>
      </w:r>
      <w:r w:rsidRPr="00D162B9">
        <w:fldChar w:fldCharType="end"/>
      </w:r>
      <w:r w:rsidRPr="00D162B9">
        <w:t>.</w:t>
      </w:r>
    </w:p>
    <w:p w14:paraId="50799371" w14:textId="77777777" w:rsidR="000F1085" w:rsidRPr="00D162B9" w:rsidRDefault="000F1085" w:rsidP="00BA790F">
      <w:pPr>
        <w:pStyle w:val="ListParagraph"/>
        <w:ind w:left="0"/>
        <w:jc w:val="both"/>
      </w:pPr>
    </w:p>
    <w:p w14:paraId="6A062C6F" w14:textId="77777777" w:rsidR="00C9700E" w:rsidRPr="00D162B9" w:rsidRDefault="00C9700E" w:rsidP="00C9700E">
      <w:pPr>
        <w:pStyle w:val="Heading1"/>
        <w:numPr>
          <w:ilvl w:val="0"/>
          <w:numId w:val="1"/>
        </w:numPr>
      </w:pPr>
      <w:r w:rsidRPr="00D162B9">
        <w:t>Kesimpulan</w:t>
      </w:r>
    </w:p>
    <w:p w14:paraId="09E3843B" w14:textId="77777777" w:rsidR="00C9700E" w:rsidRPr="00D162B9" w:rsidRDefault="00C9700E" w:rsidP="00C9700E">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426" w:hanging="426"/>
        <w:jc w:val="both"/>
        <w:outlineLvl w:val="0"/>
      </w:pPr>
      <w:proofErr w:type="spellStart"/>
      <w:r w:rsidRPr="00D162B9">
        <w:t>Untuk</w:t>
      </w:r>
      <w:proofErr w:type="spellEnd"/>
      <w:r w:rsidRPr="00D162B9">
        <w:t xml:space="preserve"> </w:t>
      </w:r>
      <w:proofErr w:type="spellStart"/>
      <w:r w:rsidRPr="00D162B9">
        <w:t>melihat</w:t>
      </w:r>
      <w:proofErr w:type="spellEnd"/>
      <w:r w:rsidRPr="00D162B9">
        <w:t xml:space="preserve"> </w:t>
      </w:r>
      <w:proofErr w:type="spellStart"/>
      <w:r w:rsidRPr="00D162B9">
        <w:t>seberapa</w:t>
      </w:r>
      <w:proofErr w:type="spellEnd"/>
      <w:r w:rsidRPr="00D162B9">
        <w:t xml:space="preserve"> </w:t>
      </w:r>
      <w:proofErr w:type="spellStart"/>
      <w:r w:rsidRPr="00D162B9">
        <w:t>besar</w:t>
      </w:r>
      <w:proofErr w:type="spellEnd"/>
      <w:r w:rsidRPr="00D162B9">
        <w:t xml:space="preserve"> </w:t>
      </w:r>
      <w:proofErr w:type="spellStart"/>
      <w:r w:rsidRPr="00D162B9">
        <w:t>penerimaan</w:t>
      </w:r>
      <w:proofErr w:type="spellEnd"/>
      <w:r w:rsidRPr="00D162B9">
        <w:t xml:space="preserve"> </w:t>
      </w:r>
      <w:proofErr w:type="spellStart"/>
      <w:r w:rsidRPr="00D162B9">
        <w:t>Sistem</w:t>
      </w:r>
      <w:proofErr w:type="spellEnd"/>
      <w:r w:rsidRPr="00D162B9">
        <w:t xml:space="preserve"> </w:t>
      </w:r>
      <w:proofErr w:type="spellStart"/>
      <w:r w:rsidRPr="00D162B9">
        <w:t>Informasi</w:t>
      </w:r>
      <w:proofErr w:type="spellEnd"/>
      <w:r w:rsidRPr="00D162B9">
        <w:t xml:space="preserve"> Akademik (SIMAKAD) </w:t>
      </w:r>
      <w:proofErr w:type="spellStart"/>
      <w:r w:rsidRPr="00D162B9">
        <w:t>IKesT</w:t>
      </w:r>
      <w:proofErr w:type="spellEnd"/>
      <w:r w:rsidRPr="00D162B9">
        <w:t xml:space="preserve"> Muhammadiyah Palembang </w:t>
      </w:r>
      <w:proofErr w:type="spellStart"/>
      <w:r w:rsidRPr="00D162B9">
        <w:t>dengan</w:t>
      </w:r>
      <w:proofErr w:type="spellEnd"/>
      <w:r w:rsidRPr="00D162B9">
        <w:t xml:space="preserve"> </w:t>
      </w:r>
      <w:proofErr w:type="spellStart"/>
      <w:r w:rsidRPr="00D162B9">
        <w:t>menggunakan</w:t>
      </w:r>
      <w:proofErr w:type="spellEnd"/>
      <w:r w:rsidRPr="00D162B9">
        <w:t xml:space="preserve"> model UTAUT 2, </w:t>
      </w:r>
      <w:proofErr w:type="spellStart"/>
      <w:r w:rsidRPr="00D162B9">
        <w:t>dari</w:t>
      </w:r>
      <w:proofErr w:type="spellEnd"/>
      <w:r w:rsidRPr="00D162B9">
        <w:t xml:space="preserve"> </w:t>
      </w:r>
      <w:bookmarkStart w:id="3" w:name="_Hlk144294549"/>
      <w:proofErr w:type="spellStart"/>
      <w:r w:rsidRPr="00D162B9">
        <w:t>nilai</w:t>
      </w:r>
      <w:proofErr w:type="spellEnd"/>
      <w:r w:rsidRPr="00D162B9">
        <w:t xml:space="preserve"> </w:t>
      </w:r>
      <w:r w:rsidRPr="00D162B9">
        <w:rPr>
          <w:i/>
          <w:iCs/>
        </w:rPr>
        <w:t>R-square</w:t>
      </w:r>
      <w:r w:rsidRPr="00D162B9">
        <w:t xml:space="preserve"> </w:t>
      </w:r>
      <w:proofErr w:type="spellStart"/>
      <w:r w:rsidRPr="00D162B9">
        <w:t>artinya</w:t>
      </w:r>
      <w:proofErr w:type="spellEnd"/>
      <w:r w:rsidRPr="00D162B9">
        <w:t xml:space="preserve"> </w:t>
      </w:r>
      <w:proofErr w:type="spellStart"/>
      <w:r w:rsidRPr="00D162B9">
        <w:t>besar</w:t>
      </w:r>
      <w:proofErr w:type="spellEnd"/>
      <w:r w:rsidRPr="00D162B9">
        <w:t xml:space="preserve"> </w:t>
      </w:r>
      <w:proofErr w:type="spellStart"/>
      <w:r w:rsidRPr="00D162B9">
        <w:t>tingkat</w:t>
      </w:r>
      <w:proofErr w:type="spellEnd"/>
      <w:r w:rsidRPr="00D162B9">
        <w:t xml:space="preserve"> </w:t>
      </w:r>
      <w:proofErr w:type="spellStart"/>
      <w:r w:rsidRPr="00D162B9">
        <w:t>penerimaan</w:t>
      </w:r>
      <w:proofErr w:type="spellEnd"/>
      <w:r w:rsidRPr="00D162B9">
        <w:t xml:space="preserve"> model UTAUT 2, </w:t>
      </w:r>
      <w:proofErr w:type="spellStart"/>
      <w:r w:rsidRPr="00D162B9">
        <w:t>variabel</w:t>
      </w:r>
      <w:proofErr w:type="spellEnd"/>
      <w:r w:rsidRPr="00D162B9">
        <w:t xml:space="preserve"> </w:t>
      </w:r>
      <w:r w:rsidRPr="00D162B9">
        <w:rPr>
          <w:i/>
          <w:iCs/>
        </w:rPr>
        <w:t xml:space="preserve">Use </w:t>
      </w:r>
      <w:proofErr w:type="spellStart"/>
      <w:r w:rsidRPr="00D162B9">
        <w:rPr>
          <w:i/>
          <w:iCs/>
        </w:rPr>
        <w:t>behaviour</w:t>
      </w:r>
      <w:proofErr w:type="spellEnd"/>
      <w:r w:rsidRPr="00D162B9">
        <w:t xml:space="preserve"> (</w:t>
      </w:r>
      <w:proofErr w:type="spellStart"/>
      <w:r w:rsidRPr="00D162B9">
        <w:t>perilaku</w:t>
      </w:r>
      <w:proofErr w:type="spellEnd"/>
      <w:r w:rsidRPr="00D162B9">
        <w:t xml:space="preserve"> </w:t>
      </w:r>
      <w:proofErr w:type="spellStart"/>
      <w:r w:rsidRPr="00D162B9">
        <w:t>menggunakan</w:t>
      </w:r>
      <w:proofErr w:type="spellEnd"/>
      <w:r w:rsidRPr="00D162B9">
        <w:t xml:space="preserve">) </w:t>
      </w:r>
      <w:proofErr w:type="spellStart"/>
      <w:r w:rsidRPr="00D162B9">
        <w:t>sebesar</w:t>
      </w:r>
      <w:proofErr w:type="spellEnd"/>
      <w:r w:rsidRPr="00D162B9">
        <w:t xml:space="preserve"> 74%.</w:t>
      </w:r>
      <w:bookmarkEnd w:id="3"/>
    </w:p>
    <w:p w14:paraId="7854801B" w14:textId="77777777" w:rsidR="00C9700E" w:rsidRPr="00D162B9" w:rsidRDefault="00C9700E" w:rsidP="00C9700E">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426" w:hanging="426"/>
        <w:jc w:val="both"/>
        <w:outlineLvl w:val="0"/>
      </w:pPr>
      <w:proofErr w:type="spellStart"/>
      <w:r w:rsidRPr="00D162B9">
        <w:t>Berdasarkan</w:t>
      </w:r>
      <w:proofErr w:type="spellEnd"/>
      <w:r w:rsidRPr="00D162B9">
        <w:t xml:space="preserve"> </w:t>
      </w:r>
      <w:proofErr w:type="spellStart"/>
      <w:r w:rsidRPr="00D162B9">
        <w:t>hasil</w:t>
      </w:r>
      <w:proofErr w:type="spellEnd"/>
      <w:r w:rsidRPr="00D162B9">
        <w:t xml:space="preserve"> uji statistic SEM-</w:t>
      </w:r>
      <w:proofErr w:type="spellStart"/>
      <w:proofErr w:type="gramStart"/>
      <w:r w:rsidRPr="00D162B9">
        <w:t>PLS,pengaruh</w:t>
      </w:r>
      <w:proofErr w:type="spellEnd"/>
      <w:proofErr w:type="gramEnd"/>
      <w:r w:rsidRPr="00D162B9">
        <w:t xml:space="preserve"> </w:t>
      </w:r>
      <w:proofErr w:type="spellStart"/>
      <w:r w:rsidRPr="00D162B9">
        <w:t>variabel</w:t>
      </w:r>
      <w:proofErr w:type="spellEnd"/>
      <w:r w:rsidRPr="00D162B9">
        <w:t xml:space="preserve"> </w:t>
      </w:r>
      <w:proofErr w:type="spellStart"/>
      <w:r w:rsidRPr="00D162B9">
        <w:t>utama</w:t>
      </w:r>
      <w:proofErr w:type="spellEnd"/>
      <w:r w:rsidRPr="00D162B9">
        <w:t xml:space="preserve"> </w:t>
      </w:r>
      <w:proofErr w:type="spellStart"/>
      <w:r w:rsidRPr="00D162B9">
        <w:t>terhadap</w:t>
      </w:r>
      <w:proofErr w:type="spellEnd"/>
      <w:r w:rsidRPr="00D162B9">
        <w:t xml:space="preserve"> </w:t>
      </w:r>
      <w:proofErr w:type="spellStart"/>
      <w:r w:rsidRPr="00D162B9">
        <w:t>variabel</w:t>
      </w:r>
      <w:proofErr w:type="spellEnd"/>
      <w:r w:rsidRPr="00D162B9">
        <w:t xml:space="preserve"> </w:t>
      </w:r>
      <w:proofErr w:type="spellStart"/>
      <w:r w:rsidRPr="00D162B9">
        <w:t>tujuan</w:t>
      </w:r>
      <w:proofErr w:type="spellEnd"/>
      <w:r w:rsidRPr="00D162B9">
        <w:t xml:space="preserve"> (</w:t>
      </w:r>
      <w:r w:rsidRPr="00D162B9">
        <w:rPr>
          <w:i/>
          <w:iCs/>
          <w:spacing w:val="2"/>
        </w:rPr>
        <w:t>Behavioral Intention</w:t>
      </w:r>
      <w:r w:rsidRPr="00D162B9">
        <w:t xml:space="preserve"> dan </w:t>
      </w:r>
      <w:r w:rsidRPr="00D162B9">
        <w:rPr>
          <w:i/>
          <w:iCs/>
          <w:lang w:val="en-ID" w:eastAsia="en-ID"/>
        </w:rPr>
        <w:t>Use Behaviour</w:t>
      </w:r>
      <w:r w:rsidRPr="00D162B9">
        <w:rPr>
          <w:lang w:val="en-ID" w:eastAsia="en-ID"/>
        </w:rPr>
        <w:t xml:space="preserve"> ) model </w:t>
      </w:r>
      <w:r w:rsidRPr="00D162B9">
        <w:t xml:space="preserve">UTAUT 2 pada </w:t>
      </w:r>
      <w:proofErr w:type="spellStart"/>
      <w:r w:rsidRPr="00D162B9">
        <w:t>Sistem</w:t>
      </w:r>
      <w:proofErr w:type="spellEnd"/>
      <w:r w:rsidRPr="00D162B9">
        <w:t xml:space="preserve"> </w:t>
      </w:r>
      <w:proofErr w:type="spellStart"/>
      <w:r w:rsidRPr="00D162B9">
        <w:t>Informasi</w:t>
      </w:r>
      <w:proofErr w:type="spellEnd"/>
      <w:r w:rsidRPr="00D162B9">
        <w:t xml:space="preserve"> Akademik (SIMAKAD) </w:t>
      </w:r>
      <w:proofErr w:type="spellStart"/>
      <w:r w:rsidRPr="00D162B9">
        <w:t>IKesT</w:t>
      </w:r>
      <w:proofErr w:type="spellEnd"/>
      <w:r w:rsidRPr="00D162B9">
        <w:t xml:space="preserve"> Muhammadiyah Palembang </w:t>
      </w:r>
      <w:proofErr w:type="spellStart"/>
      <w:r w:rsidRPr="00D162B9">
        <w:t>sebagai</w:t>
      </w:r>
      <w:proofErr w:type="spellEnd"/>
      <w:r w:rsidRPr="00D162B9">
        <w:t xml:space="preserve"> </w:t>
      </w:r>
      <w:proofErr w:type="spellStart"/>
      <w:r w:rsidRPr="00D162B9">
        <w:t>berikut</w:t>
      </w:r>
      <w:proofErr w:type="spellEnd"/>
      <w:r w:rsidRPr="00D162B9">
        <w:t xml:space="preserve"> : </w:t>
      </w:r>
    </w:p>
    <w:p w14:paraId="33C3F258" w14:textId="77777777" w:rsidR="00A3043F" w:rsidRPr="00D162B9" w:rsidRDefault="00C9700E" w:rsidP="00A3043F">
      <w:pPr>
        <w:pStyle w:val="ListParagraph"/>
        <w:numPr>
          <w:ilvl w:val="0"/>
          <w:numId w:val="18"/>
        </w:numPr>
        <w:jc w:val="both"/>
        <w:rPr>
          <w:spacing w:val="2"/>
        </w:rPr>
      </w:pPr>
      <w:bookmarkStart w:id="4" w:name="_Hlk144294614"/>
      <w:proofErr w:type="spellStart"/>
      <w:r w:rsidRPr="00D162B9">
        <w:rPr>
          <w:spacing w:val="2"/>
        </w:rPr>
        <w:t>Untuk</w:t>
      </w:r>
      <w:proofErr w:type="spellEnd"/>
      <w:r w:rsidRPr="00D162B9">
        <w:rPr>
          <w:spacing w:val="2"/>
        </w:rPr>
        <w:t xml:space="preserve"> </w:t>
      </w:r>
      <w:proofErr w:type="spellStart"/>
      <w:r w:rsidRPr="00D162B9">
        <w:rPr>
          <w:spacing w:val="2"/>
        </w:rPr>
        <w:t>variabel</w:t>
      </w:r>
      <w:proofErr w:type="spellEnd"/>
      <w:r w:rsidRPr="00D162B9">
        <w:rPr>
          <w:spacing w:val="2"/>
        </w:rPr>
        <w:t xml:space="preserve"> </w:t>
      </w:r>
      <w:r w:rsidRPr="00D162B9">
        <w:rPr>
          <w:i/>
          <w:iCs/>
          <w:lang w:val="en-ID" w:eastAsia="en-ID"/>
        </w:rPr>
        <w:t xml:space="preserve">Perceived Value </w:t>
      </w:r>
      <w:r w:rsidRPr="00D162B9">
        <w:rPr>
          <w:lang w:val="en-ID" w:eastAsia="en-ID"/>
        </w:rPr>
        <w:t>(</w:t>
      </w:r>
      <w:r w:rsidRPr="00D162B9">
        <w:rPr>
          <w:i/>
          <w:iCs/>
          <w:lang w:val="en-ID" w:eastAsia="en-ID"/>
        </w:rPr>
        <w:t>p-</w:t>
      </w:r>
      <w:proofErr w:type="gramStart"/>
      <w:r w:rsidRPr="00D162B9">
        <w:rPr>
          <w:i/>
          <w:iCs/>
          <w:lang w:val="en-ID" w:eastAsia="en-ID"/>
        </w:rPr>
        <w:t>Value</w:t>
      </w:r>
      <w:r w:rsidRPr="00D162B9">
        <w:rPr>
          <w:lang w:val="en-ID" w:eastAsia="en-ID"/>
        </w:rPr>
        <w:t xml:space="preserve"> :</w:t>
      </w:r>
      <w:proofErr w:type="gramEnd"/>
      <w:r w:rsidRPr="00D162B9">
        <w:rPr>
          <w:lang w:val="en-ID" w:eastAsia="en-ID"/>
        </w:rPr>
        <w:t xml:space="preserve"> 0,019)</w:t>
      </w:r>
      <w:r w:rsidRPr="00D162B9">
        <w:rPr>
          <w:i/>
          <w:iCs/>
          <w:lang w:val="en-ID" w:eastAsia="en-ID"/>
        </w:rPr>
        <w:t xml:space="preserve">  </w:t>
      </w:r>
      <w:r w:rsidRPr="00D162B9">
        <w:rPr>
          <w:lang w:val="en-ID" w:eastAsia="en-ID"/>
        </w:rPr>
        <w:t>dan</w:t>
      </w:r>
      <w:r w:rsidRPr="00D162B9">
        <w:rPr>
          <w:i/>
          <w:iCs/>
          <w:lang w:val="en-ID" w:eastAsia="en-ID"/>
        </w:rPr>
        <w:t xml:space="preserve"> Habit </w:t>
      </w:r>
      <w:r w:rsidRPr="00D162B9">
        <w:rPr>
          <w:lang w:val="en-ID" w:eastAsia="en-ID"/>
        </w:rPr>
        <w:t>(</w:t>
      </w:r>
      <w:r w:rsidRPr="00D162B9">
        <w:rPr>
          <w:i/>
          <w:iCs/>
          <w:lang w:val="en-ID" w:eastAsia="en-ID"/>
        </w:rPr>
        <w:t>p-Value</w:t>
      </w:r>
      <w:r w:rsidRPr="00D162B9">
        <w:rPr>
          <w:lang w:val="en-ID" w:eastAsia="en-ID"/>
        </w:rPr>
        <w:t xml:space="preserve"> : 0,009) </w:t>
      </w:r>
      <w:proofErr w:type="spellStart"/>
      <w:r w:rsidRPr="00D162B9">
        <w:rPr>
          <w:lang w:val="en-ID" w:eastAsia="en-ID"/>
        </w:rPr>
        <w:t>dimana</w:t>
      </w:r>
      <w:proofErr w:type="spellEnd"/>
      <w:r w:rsidRPr="00D162B9">
        <w:rPr>
          <w:lang w:val="en-ID" w:eastAsia="en-ID"/>
        </w:rPr>
        <w:t xml:space="preserve"> </w:t>
      </w:r>
      <w:proofErr w:type="spellStart"/>
      <w:r w:rsidRPr="00D162B9">
        <w:rPr>
          <w:lang w:val="en-ID" w:eastAsia="en-ID"/>
        </w:rPr>
        <w:t>nilai</w:t>
      </w:r>
      <w:proofErr w:type="spellEnd"/>
      <w:r w:rsidRPr="00D162B9">
        <w:rPr>
          <w:lang w:val="en-ID" w:eastAsia="en-ID"/>
        </w:rPr>
        <w:t xml:space="preserve"> </w:t>
      </w:r>
      <w:r w:rsidRPr="00D162B9">
        <w:rPr>
          <w:i/>
          <w:iCs/>
          <w:lang w:val="en-ID" w:eastAsia="en-ID"/>
        </w:rPr>
        <w:t>p-Value</w:t>
      </w:r>
      <w:r w:rsidRPr="00D162B9">
        <w:rPr>
          <w:lang w:val="en-ID" w:eastAsia="en-ID"/>
        </w:rPr>
        <w:t xml:space="preserve"> &lt; 0,05 yang </w:t>
      </w:r>
      <w:proofErr w:type="spellStart"/>
      <w:r w:rsidRPr="00D162B9">
        <w:rPr>
          <w:lang w:val="en-ID" w:eastAsia="en-ID"/>
        </w:rPr>
        <w:t>menunjukkan</w:t>
      </w:r>
      <w:proofErr w:type="spellEnd"/>
      <w:r w:rsidRPr="00D162B9">
        <w:rPr>
          <w:lang w:val="en-ID" w:eastAsia="en-ID"/>
        </w:rPr>
        <w:t xml:space="preserve"> </w:t>
      </w:r>
      <w:proofErr w:type="spellStart"/>
      <w:r w:rsidRPr="00D162B9">
        <w:rPr>
          <w:lang w:val="en-ID" w:eastAsia="en-ID"/>
        </w:rPr>
        <w:t>terdapat</w:t>
      </w:r>
      <w:proofErr w:type="spellEnd"/>
      <w:r w:rsidRPr="00D162B9">
        <w:rPr>
          <w:lang w:val="en-ID" w:eastAsia="en-ID"/>
        </w:rPr>
        <w:t xml:space="preserve"> </w:t>
      </w:r>
      <w:proofErr w:type="spellStart"/>
      <w:r w:rsidRPr="00D162B9">
        <w:rPr>
          <w:lang w:val="en-ID" w:eastAsia="en-ID"/>
        </w:rPr>
        <w:t>pengaruh</w:t>
      </w:r>
      <w:proofErr w:type="spellEnd"/>
      <w:r w:rsidRPr="00D162B9">
        <w:rPr>
          <w:lang w:val="en-ID" w:eastAsia="en-ID"/>
        </w:rPr>
        <w:t xml:space="preserve"> </w:t>
      </w:r>
      <w:proofErr w:type="spellStart"/>
      <w:r w:rsidRPr="00D162B9">
        <w:rPr>
          <w:lang w:val="en-ID" w:eastAsia="en-ID"/>
        </w:rPr>
        <w:t>terhadap</w:t>
      </w:r>
      <w:proofErr w:type="spellEnd"/>
      <w:r w:rsidRPr="00D162B9">
        <w:rPr>
          <w:lang w:val="en-ID" w:eastAsia="en-ID"/>
        </w:rPr>
        <w:t xml:space="preserve"> </w:t>
      </w:r>
      <w:proofErr w:type="spellStart"/>
      <w:r w:rsidRPr="00D162B9">
        <w:rPr>
          <w:lang w:val="en-ID" w:eastAsia="en-ID"/>
        </w:rPr>
        <w:t>variabel</w:t>
      </w:r>
      <w:proofErr w:type="spellEnd"/>
      <w:r w:rsidRPr="00D162B9">
        <w:rPr>
          <w:lang w:val="en-ID" w:eastAsia="en-ID"/>
        </w:rPr>
        <w:t xml:space="preserve"> </w:t>
      </w:r>
      <w:r w:rsidRPr="00D162B9">
        <w:rPr>
          <w:i/>
          <w:iCs/>
          <w:spacing w:val="2"/>
        </w:rPr>
        <w:t xml:space="preserve">Behavioral Intention </w:t>
      </w:r>
      <w:r w:rsidRPr="00D162B9">
        <w:rPr>
          <w:lang w:val="en-ID" w:eastAsia="en-ID"/>
        </w:rPr>
        <w:t xml:space="preserve">yang </w:t>
      </w:r>
      <w:proofErr w:type="spellStart"/>
      <w:r w:rsidRPr="00D162B9">
        <w:rPr>
          <w:lang w:val="en-ID" w:eastAsia="en-ID"/>
        </w:rPr>
        <w:t>artinya</w:t>
      </w:r>
      <w:proofErr w:type="spellEnd"/>
      <w:r w:rsidRPr="00D162B9">
        <w:rPr>
          <w:lang w:val="en-ID" w:eastAsia="en-ID"/>
        </w:rPr>
        <w:t xml:space="preserve"> </w:t>
      </w:r>
      <w:proofErr w:type="spellStart"/>
      <w:r w:rsidRPr="00D162B9">
        <w:rPr>
          <w:lang w:val="en-ID" w:eastAsia="en-ID"/>
        </w:rPr>
        <w:t>hipotesis</w:t>
      </w:r>
      <w:proofErr w:type="spellEnd"/>
      <w:r w:rsidRPr="00D162B9">
        <w:rPr>
          <w:lang w:val="en-ID" w:eastAsia="en-ID"/>
        </w:rPr>
        <w:t xml:space="preserve"> </w:t>
      </w:r>
      <w:proofErr w:type="spellStart"/>
      <w:r w:rsidRPr="00D162B9">
        <w:rPr>
          <w:lang w:val="en-ID" w:eastAsia="en-ID"/>
        </w:rPr>
        <w:t>diterima</w:t>
      </w:r>
      <w:proofErr w:type="spellEnd"/>
      <w:r w:rsidRPr="00D162B9">
        <w:rPr>
          <w:lang w:val="en-ID" w:eastAsia="en-ID"/>
        </w:rPr>
        <w:t xml:space="preserve">. </w:t>
      </w:r>
      <w:proofErr w:type="spellStart"/>
      <w:r w:rsidRPr="00D162B9">
        <w:rPr>
          <w:lang w:val="en-ID" w:eastAsia="en-ID"/>
        </w:rPr>
        <w:t>Sedangkan</w:t>
      </w:r>
      <w:proofErr w:type="spellEnd"/>
      <w:r w:rsidRPr="00D162B9">
        <w:rPr>
          <w:lang w:val="en-ID" w:eastAsia="en-ID"/>
        </w:rPr>
        <w:t xml:space="preserve"> </w:t>
      </w:r>
      <w:proofErr w:type="spellStart"/>
      <w:r w:rsidRPr="00D162B9">
        <w:t>untuk</w:t>
      </w:r>
      <w:proofErr w:type="spellEnd"/>
      <w:r w:rsidRPr="00D162B9">
        <w:t xml:space="preserve"> </w:t>
      </w:r>
      <w:proofErr w:type="spellStart"/>
      <w:r w:rsidRPr="00D162B9">
        <w:t>variabel</w:t>
      </w:r>
      <w:proofErr w:type="spellEnd"/>
      <w:r w:rsidRPr="00D162B9">
        <w:t xml:space="preserve"> </w:t>
      </w:r>
      <w:r w:rsidRPr="00D162B9">
        <w:rPr>
          <w:i/>
          <w:iCs/>
          <w:lang w:val="en-ID" w:eastAsia="en-ID"/>
        </w:rPr>
        <w:t xml:space="preserve">Performance Expectancy </w:t>
      </w:r>
      <w:r w:rsidRPr="00D162B9">
        <w:rPr>
          <w:lang w:val="en-ID" w:eastAsia="en-ID"/>
        </w:rPr>
        <w:t>(</w:t>
      </w:r>
      <w:r w:rsidRPr="00D162B9">
        <w:rPr>
          <w:i/>
          <w:iCs/>
          <w:lang w:val="en-ID" w:eastAsia="en-ID"/>
        </w:rPr>
        <w:t>p-</w:t>
      </w:r>
      <w:proofErr w:type="gramStart"/>
      <w:r w:rsidRPr="00D162B9">
        <w:rPr>
          <w:i/>
          <w:iCs/>
          <w:lang w:val="en-ID" w:eastAsia="en-ID"/>
        </w:rPr>
        <w:t>Value</w:t>
      </w:r>
      <w:r w:rsidRPr="00D162B9">
        <w:rPr>
          <w:lang w:val="en-ID" w:eastAsia="en-ID"/>
        </w:rPr>
        <w:t xml:space="preserve"> :</w:t>
      </w:r>
      <w:proofErr w:type="gramEnd"/>
      <w:r w:rsidRPr="00D162B9">
        <w:rPr>
          <w:lang w:val="en-ID" w:eastAsia="en-ID"/>
        </w:rPr>
        <w:t xml:space="preserve"> 0,660)</w:t>
      </w:r>
      <w:r w:rsidRPr="00D162B9">
        <w:rPr>
          <w:i/>
          <w:iCs/>
        </w:rPr>
        <w:t>,</w:t>
      </w:r>
      <w:r w:rsidRPr="00D162B9">
        <w:rPr>
          <w:i/>
          <w:iCs/>
          <w:spacing w:val="6"/>
        </w:rPr>
        <w:t xml:space="preserve"> </w:t>
      </w:r>
      <w:r w:rsidRPr="00D162B9">
        <w:rPr>
          <w:i/>
          <w:iCs/>
          <w:lang w:val="en-ID" w:eastAsia="en-ID"/>
        </w:rPr>
        <w:t xml:space="preserve">Effort Expectancy </w:t>
      </w:r>
      <w:r w:rsidRPr="00D162B9">
        <w:rPr>
          <w:lang w:val="en-ID" w:eastAsia="en-ID"/>
        </w:rPr>
        <w:t>(</w:t>
      </w:r>
      <w:r w:rsidRPr="00D162B9">
        <w:rPr>
          <w:i/>
          <w:iCs/>
          <w:lang w:val="en-ID" w:eastAsia="en-ID"/>
        </w:rPr>
        <w:t>p-Value</w:t>
      </w:r>
      <w:r w:rsidRPr="00D162B9">
        <w:rPr>
          <w:lang w:val="en-ID" w:eastAsia="en-ID"/>
        </w:rPr>
        <w:t>: 0,417)</w:t>
      </w:r>
      <w:r w:rsidRPr="00D162B9">
        <w:rPr>
          <w:i/>
          <w:iCs/>
        </w:rPr>
        <w:t>,</w:t>
      </w:r>
      <w:r w:rsidRPr="00D162B9">
        <w:rPr>
          <w:i/>
          <w:iCs/>
          <w:lang w:val="en-ID" w:eastAsia="en-ID"/>
        </w:rPr>
        <w:t xml:space="preserve"> Social Influence </w:t>
      </w:r>
      <w:r w:rsidRPr="00D162B9">
        <w:rPr>
          <w:lang w:val="en-ID" w:eastAsia="en-ID"/>
        </w:rPr>
        <w:t>(</w:t>
      </w:r>
      <w:r w:rsidRPr="00D162B9">
        <w:rPr>
          <w:i/>
          <w:iCs/>
          <w:lang w:val="en-ID" w:eastAsia="en-ID"/>
        </w:rPr>
        <w:t>p-Value</w:t>
      </w:r>
      <w:r w:rsidRPr="00D162B9">
        <w:rPr>
          <w:lang w:val="en-ID" w:eastAsia="en-ID"/>
        </w:rPr>
        <w:t xml:space="preserve"> : 0,652)</w:t>
      </w:r>
      <w:r w:rsidRPr="00D162B9">
        <w:rPr>
          <w:i/>
          <w:iCs/>
          <w:lang w:val="en-ID" w:eastAsia="en-ID"/>
        </w:rPr>
        <w:t>,</w:t>
      </w:r>
      <w:r w:rsidRPr="00D162B9">
        <w:rPr>
          <w:i/>
          <w:iCs/>
        </w:rPr>
        <w:t xml:space="preserve"> </w:t>
      </w:r>
      <w:r w:rsidRPr="00D162B9">
        <w:rPr>
          <w:i/>
          <w:iCs/>
          <w:lang w:val="en-ID" w:eastAsia="en-ID"/>
        </w:rPr>
        <w:t xml:space="preserve">Facilitating Conditions </w:t>
      </w:r>
      <w:r w:rsidRPr="00D162B9">
        <w:rPr>
          <w:lang w:val="en-ID" w:eastAsia="en-ID"/>
        </w:rPr>
        <w:t>(</w:t>
      </w:r>
      <w:r w:rsidRPr="00D162B9">
        <w:rPr>
          <w:i/>
          <w:iCs/>
          <w:lang w:val="en-ID" w:eastAsia="en-ID"/>
        </w:rPr>
        <w:t>p-Value</w:t>
      </w:r>
      <w:r w:rsidRPr="00D162B9">
        <w:rPr>
          <w:lang w:val="en-ID" w:eastAsia="en-ID"/>
        </w:rPr>
        <w:t xml:space="preserve"> : 0,292)</w:t>
      </w:r>
      <w:r w:rsidRPr="00D162B9">
        <w:rPr>
          <w:i/>
          <w:iCs/>
        </w:rPr>
        <w:t>,</w:t>
      </w:r>
      <w:r w:rsidRPr="00D162B9">
        <w:rPr>
          <w:i/>
          <w:iCs/>
          <w:spacing w:val="54"/>
        </w:rPr>
        <w:t xml:space="preserve"> </w:t>
      </w:r>
      <w:r w:rsidRPr="00D162B9">
        <w:rPr>
          <w:i/>
          <w:iCs/>
          <w:lang w:val="en-ID" w:eastAsia="en-ID"/>
        </w:rPr>
        <w:t xml:space="preserve">Hedonic Motivation </w:t>
      </w:r>
      <w:r w:rsidRPr="00D162B9">
        <w:rPr>
          <w:lang w:val="en-ID" w:eastAsia="en-ID"/>
        </w:rPr>
        <w:t>(</w:t>
      </w:r>
      <w:r w:rsidRPr="00D162B9">
        <w:rPr>
          <w:i/>
          <w:iCs/>
          <w:lang w:val="en-ID" w:eastAsia="en-ID"/>
        </w:rPr>
        <w:t>p-Value</w:t>
      </w:r>
      <w:r w:rsidRPr="00D162B9">
        <w:rPr>
          <w:lang w:val="en-ID" w:eastAsia="en-ID"/>
        </w:rPr>
        <w:t xml:space="preserve"> : 0,978)</w:t>
      </w:r>
      <w:r w:rsidRPr="00D162B9">
        <w:rPr>
          <w:i/>
          <w:iCs/>
        </w:rPr>
        <w:t>,</w:t>
      </w:r>
      <w:r w:rsidRPr="00D162B9">
        <w:rPr>
          <w:i/>
          <w:iCs/>
          <w:spacing w:val="54"/>
        </w:rPr>
        <w:t xml:space="preserve"> </w:t>
      </w:r>
      <w:proofErr w:type="spellStart"/>
      <w:r w:rsidRPr="00D162B9">
        <w:rPr>
          <w:lang w:val="en-ID" w:eastAsia="en-ID"/>
        </w:rPr>
        <w:t>dimana</w:t>
      </w:r>
      <w:proofErr w:type="spellEnd"/>
      <w:r w:rsidRPr="00D162B9">
        <w:rPr>
          <w:lang w:val="en-ID" w:eastAsia="en-ID"/>
        </w:rPr>
        <w:t xml:space="preserve"> </w:t>
      </w:r>
      <w:proofErr w:type="spellStart"/>
      <w:r w:rsidRPr="00D162B9">
        <w:rPr>
          <w:lang w:val="en-ID" w:eastAsia="en-ID"/>
        </w:rPr>
        <w:t>nilai</w:t>
      </w:r>
      <w:proofErr w:type="spellEnd"/>
      <w:r w:rsidRPr="00D162B9">
        <w:rPr>
          <w:lang w:val="en-ID" w:eastAsia="en-ID"/>
        </w:rPr>
        <w:t xml:space="preserve"> </w:t>
      </w:r>
      <w:r w:rsidRPr="00D162B9">
        <w:rPr>
          <w:i/>
          <w:iCs/>
          <w:lang w:val="en-ID" w:eastAsia="en-ID"/>
        </w:rPr>
        <w:t>p-Value</w:t>
      </w:r>
      <w:r w:rsidRPr="00D162B9">
        <w:rPr>
          <w:lang w:val="en-ID" w:eastAsia="en-ID"/>
        </w:rPr>
        <w:t xml:space="preserve"> &gt; 0,05 yang </w:t>
      </w:r>
      <w:proofErr w:type="spellStart"/>
      <w:r w:rsidRPr="00D162B9">
        <w:rPr>
          <w:lang w:val="en-ID" w:eastAsia="en-ID"/>
        </w:rPr>
        <w:t>menunjukkan</w:t>
      </w:r>
      <w:proofErr w:type="spellEnd"/>
      <w:r w:rsidRPr="00D162B9">
        <w:rPr>
          <w:lang w:val="en-ID" w:eastAsia="en-ID"/>
        </w:rPr>
        <w:t xml:space="preserve"> </w:t>
      </w:r>
      <w:proofErr w:type="spellStart"/>
      <w:r w:rsidRPr="00D162B9">
        <w:rPr>
          <w:lang w:val="en-ID" w:eastAsia="en-ID"/>
        </w:rPr>
        <w:t>tidak</w:t>
      </w:r>
      <w:proofErr w:type="spellEnd"/>
      <w:r w:rsidRPr="00D162B9">
        <w:rPr>
          <w:lang w:val="en-ID" w:eastAsia="en-ID"/>
        </w:rPr>
        <w:t xml:space="preserve"> </w:t>
      </w:r>
      <w:proofErr w:type="spellStart"/>
      <w:r w:rsidRPr="00D162B9">
        <w:rPr>
          <w:lang w:val="en-ID" w:eastAsia="en-ID"/>
        </w:rPr>
        <w:t>terdapat</w:t>
      </w:r>
      <w:proofErr w:type="spellEnd"/>
      <w:r w:rsidRPr="00D162B9">
        <w:rPr>
          <w:lang w:val="en-ID" w:eastAsia="en-ID"/>
        </w:rPr>
        <w:t xml:space="preserve"> </w:t>
      </w:r>
      <w:proofErr w:type="spellStart"/>
      <w:r w:rsidRPr="00D162B9">
        <w:rPr>
          <w:lang w:val="en-ID" w:eastAsia="en-ID"/>
        </w:rPr>
        <w:t>pengaruh</w:t>
      </w:r>
      <w:proofErr w:type="spellEnd"/>
      <w:r w:rsidRPr="00D162B9">
        <w:rPr>
          <w:i/>
          <w:iCs/>
          <w:lang w:val="en-ID" w:eastAsia="en-ID"/>
        </w:rPr>
        <w:t xml:space="preserve"> </w:t>
      </w:r>
      <w:proofErr w:type="spellStart"/>
      <w:r w:rsidRPr="00D162B9">
        <w:rPr>
          <w:spacing w:val="-1"/>
        </w:rPr>
        <w:t>t</w:t>
      </w:r>
      <w:r w:rsidRPr="00D162B9">
        <w:rPr>
          <w:spacing w:val="2"/>
        </w:rPr>
        <w:t>e</w:t>
      </w:r>
      <w:r w:rsidRPr="00D162B9">
        <w:rPr>
          <w:spacing w:val="-1"/>
        </w:rPr>
        <w:t>r</w:t>
      </w:r>
      <w:r w:rsidRPr="00D162B9">
        <w:rPr>
          <w:spacing w:val="2"/>
        </w:rPr>
        <w:t>h</w:t>
      </w:r>
      <w:r w:rsidRPr="00D162B9">
        <w:rPr>
          <w:spacing w:val="-2"/>
        </w:rPr>
        <w:t>a</w:t>
      </w:r>
      <w:r w:rsidRPr="00D162B9">
        <w:rPr>
          <w:spacing w:val="2"/>
        </w:rPr>
        <w:t>d</w:t>
      </w:r>
      <w:r w:rsidRPr="00D162B9">
        <w:rPr>
          <w:spacing w:val="-2"/>
        </w:rPr>
        <w:t>a</w:t>
      </w:r>
      <w:r w:rsidRPr="00D162B9">
        <w:t>p</w:t>
      </w:r>
      <w:proofErr w:type="spellEnd"/>
      <w:r w:rsidRPr="00D162B9">
        <w:t xml:space="preserve">  </w:t>
      </w:r>
      <w:r w:rsidRPr="00D162B9">
        <w:rPr>
          <w:i/>
          <w:iCs/>
          <w:spacing w:val="2"/>
        </w:rPr>
        <w:t xml:space="preserve">Behavioral Intention, </w:t>
      </w:r>
      <w:r w:rsidRPr="00D162B9">
        <w:rPr>
          <w:spacing w:val="2"/>
        </w:rPr>
        <w:t xml:space="preserve">yang </w:t>
      </w:r>
      <w:proofErr w:type="spellStart"/>
      <w:r w:rsidRPr="00D162B9">
        <w:rPr>
          <w:spacing w:val="2"/>
        </w:rPr>
        <w:t>artinya</w:t>
      </w:r>
      <w:proofErr w:type="spellEnd"/>
      <w:r w:rsidRPr="00D162B9">
        <w:rPr>
          <w:spacing w:val="2"/>
        </w:rPr>
        <w:t xml:space="preserve"> </w:t>
      </w:r>
      <w:proofErr w:type="spellStart"/>
      <w:r w:rsidRPr="00D162B9">
        <w:rPr>
          <w:spacing w:val="2"/>
        </w:rPr>
        <w:t>hipotesis</w:t>
      </w:r>
      <w:proofErr w:type="spellEnd"/>
      <w:r w:rsidRPr="00D162B9">
        <w:rPr>
          <w:spacing w:val="2"/>
        </w:rPr>
        <w:t xml:space="preserve"> </w:t>
      </w:r>
      <w:proofErr w:type="spellStart"/>
      <w:r w:rsidRPr="00D162B9">
        <w:rPr>
          <w:spacing w:val="2"/>
        </w:rPr>
        <w:t>ditolak</w:t>
      </w:r>
      <w:bookmarkEnd w:id="4"/>
      <w:proofErr w:type="spellEnd"/>
    </w:p>
    <w:p w14:paraId="2DDBD97A" w14:textId="77777777" w:rsidR="00A3043F" w:rsidRPr="00D162B9" w:rsidRDefault="00A3043F" w:rsidP="00A3043F">
      <w:pPr>
        <w:pStyle w:val="ListParagraph"/>
        <w:ind w:left="786"/>
        <w:jc w:val="both"/>
        <w:rPr>
          <w:spacing w:val="2"/>
        </w:rPr>
      </w:pPr>
    </w:p>
    <w:p w14:paraId="3ABB1613" w14:textId="373CAD55" w:rsidR="00C9700E" w:rsidRPr="00D162B9" w:rsidRDefault="00C9700E" w:rsidP="00A3043F">
      <w:pPr>
        <w:pStyle w:val="ListParagraph"/>
        <w:numPr>
          <w:ilvl w:val="0"/>
          <w:numId w:val="18"/>
        </w:numPr>
        <w:jc w:val="both"/>
        <w:rPr>
          <w:spacing w:val="2"/>
        </w:rPr>
      </w:pPr>
      <w:proofErr w:type="spellStart"/>
      <w:r w:rsidRPr="00D162B9">
        <w:rPr>
          <w:spacing w:val="2"/>
        </w:rPr>
        <w:t>Berdasarkan</w:t>
      </w:r>
      <w:proofErr w:type="spellEnd"/>
      <w:r w:rsidRPr="00D162B9">
        <w:rPr>
          <w:spacing w:val="2"/>
        </w:rPr>
        <w:t xml:space="preserve"> model UTAUT 2, </w:t>
      </w:r>
      <w:bookmarkStart w:id="5" w:name="_Hlk144294654"/>
      <w:proofErr w:type="spellStart"/>
      <w:r w:rsidRPr="00D162B9">
        <w:rPr>
          <w:spacing w:val="2"/>
        </w:rPr>
        <w:t>variabel</w:t>
      </w:r>
      <w:proofErr w:type="spellEnd"/>
      <w:r w:rsidRPr="00D162B9">
        <w:rPr>
          <w:spacing w:val="2"/>
        </w:rPr>
        <w:t xml:space="preserve"> </w:t>
      </w:r>
      <w:r w:rsidRPr="00D162B9">
        <w:rPr>
          <w:i/>
          <w:iCs/>
          <w:lang w:val="en-ID" w:eastAsia="en-ID"/>
        </w:rPr>
        <w:t xml:space="preserve">Facilitating Conditions </w:t>
      </w:r>
      <w:r w:rsidRPr="00D162B9">
        <w:rPr>
          <w:lang w:val="en-ID" w:eastAsia="en-ID"/>
        </w:rPr>
        <w:t>(</w:t>
      </w:r>
      <w:r w:rsidRPr="00D162B9">
        <w:rPr>
          <w:i/>
          <w:iCs/>
          <w:lang w:val="en-ID" w:eastAsia="en-ID"/>
        </w:rPr>
        <w:t>p-</w:t>
      </w:r>
      <w:proofErr w:type="gramStart"/>
      <w:r w:rsidRPr="00D162B9">
        <w:rPr>
          <w:i/>
          <w:iCs/>
          <w:lang w:val="en-ID" w:eastAsia="en-ID"/>
        </w:rPr>
        <w:t>Value</w:t>
      </w:r>
      <w:r w:rsidRPr="00D162B9">
        <w:rPr>
          <w:lang w:val="en-ID" w:eastAsia="en-ID"/>
        </w:rPr>
        <w:t xml:space="preserve"> :</w:t>
      </w:r>
      <w:proofErr w:type="gramEnd"/>
      <w:r w:rsidRPr="00D162B9">
        <w:rPr>
          <w:lang w:val="en-ID" w:eastAsia="en-ID"/>
        </w:rPr>
        <w:t xml:space="preserve"> 0,000) dan </w:t>
      </w:r>
      <w:r w:rsidRPr="00D162B9">
        <w:rPr>
          <w:i/>
          <w:iCs/>
          <w:spacing w:val="2"/>
        </w:rPr>
        <w:t xml:space="preserve">Behavioral Intention </w:t>
      </w:r>
      <w:r w:rsidRPr="00D162B9">
        <w:rPr>
          <w:lang w:val="en-ID" w:eastAsia="en-ID"/>
        </w:rPr>
        <w:t>(</w:t>
      </w:r>
      <w:r w:rsidRPr="00D162B9">
        <w:rPr>
          <w:i/>
          <w:iCs/>
          <w:lang w:val="en-ID" w:eastAsia="en-ID"/>
        </w:rPr>
        <w:t>p-Value</w:t>
      </w:r>
      <w:r w:rsidRPr="00D162B9">
        <w:rPr>
          <w:lang w:val="en-ID" w:eastAsia="en-ID"/>
        </w:rPr>
        <w:t xml:space="preserve"> : 0,000) </w:t>
      </w:r>
      <w:proofErr w:type="spellStart"/>
      <w:r w:rsidRPr="00D162B9">
        <w:rPr>
          <w:lang w:val="en-ID" w:eastAsia="en-ID"/>
        </w:rPr>
        <w:t>terdapat</w:t>
      </w:r>
      <w:proofErr w:type="spellEnd"/>
      <w:r w:rsidRPr="00D162B9">
        <w:rPr>
          <w:lang w:val="en-ID" w:eastAsia="en-ID"/>
        </w:rPr>
        <w:t xml:space="preserve"> </w:t>
      </w:r>
      <w:proofErr w:type="spellStart"/>
      <w:r w:rsidRPr="00D162B9">
        <w:rPr>
          <w:lang w:val="en-ID" w:eastAsia="en-ID"/>
        </w:rPr>
        <w:t>pengaruh</w:t>
      </w:r>
      <w:proofErr w:type="spellEnd"/>
      <w:r w:rsidRPr="00D162B9">
        <w:rPr>
          <w:lang w:val="en-ID" w:eastAsia="en-ID"/>
        </w:rPr>
        <w:t xml:space="preserve"> </w:t>
      </w:r>
      <w:proofErr w:type="spellStart"/>
      <w:r w:rsidRPr="00D162B9">
        <w:rPr>
          <w:lang w:val="en-ID" w:eastAsia="en-ID"/>
        </w:rPr>
        <w:t>positif</w:t>
      </w:r>
      <w:proofErr w:type="spellEnd"/>
      <w:r w:rsidRPr="00D162B9">
        <w:rPr>
          <w:lang w:val="en-ID" w:eastAsia="en-ID"/>
        </w:rPr>
        <w:t xml:space="preserve"> </w:t>
      </w:r>
      <w:proofErr w:type="spellStart"/>
      <w:r w:rsidRPr="00D162B9">
        <w:rPr>
          <w:lang w:val="en-ID" w:eastAsia="en-ID"/>
        </w:rPr>
        <w:t>terhadap</w:t>
      </w:r>
      <w:proofErr w:type="spellEnd"/>
      <w:r w:rsidRPr="00D162B9">
        <w:rPr>
          <w:lang w:val="en-ID" w:eastAsia="en-ID"/>
        </w:rPr>
        <w:t xml:space="preserve"> </w:t>
      </w:r>
      <w:proofErr w:type="spellStart"/>
      <w:r w:rsidRPr="00D162B9">
        <w:rPr>
          <w:lang w:val="en-ID" w:eastAsia="en-ID"/>
        </w:rPr>
        <w:t>variabel</w:t>
      </w:r>
      <w:proofErr w:type="spellEnd"/>
      <w:r w:rsidRPr="00D162B9">
        <w:rPr>
          <w:lang w:val="en-ID" w:eastAsia="en-ID"/>
        </w:rPr>
        <w:t xml:space="preserve"> </w:t>
      </w:r>
      <w:r w:rsidRPr="00D162B9">
        <w:rPr>
          <w:i/>
          <w:iCs/>
          <w:lang w:val="en-ID" w:eastAsia="en-ID"/>
        </w:rPr>
        <w:t>Use Behaviour</w:t>
      </w:r>
      <w:r w:rsidRPr="00D162B9">
        <w:rPr>
          <w:lang w:val="en-ID" w:eastAsia="en-ID"/>
        </w:rPr>
        <w:t xml:space="preserve"> yang </w:t>
      </w:r>
      <w:proofErr w:type="spellStart"/>
      <w:r w:rsidRPr="00D162B9">
        <w:rPr>
          <w:lang w:val="en-ID" w:eastAsia="en-ID"/>
        </w:rPr>
        <w:t>artinya</w:t>
      </w:r>
      <w:proofErr w:type="spellEnd"/>
      <w:r w:rsidRPr="00D162B9">
        <w:rPr>
          <w:lang w:val="en-ID" w:eastAsia="en-ID"/>
        </w:rPr>
        <w:t xml:space="preserve"> </w:t>
      </w:r>
      <w:proofErr w:type="spellStart"/>
      <w:r w:rsidRPr="00D162B9">
        <w:rPr>
          <w:lang w:val="en-ID" w:eastAsia="en-ID"/>
        </w:rPr>
        <w:t>hipotesis</w:t>
      </w:r>
      <w:proofErr w:type="spellEnd"/>
      <w:r w:rsidRPr="00D162B9">
        <w:rPr>
          <w:lang w:val="en-ID" w:eastAsia="en-ID"/>
        </w:rPr>
        <w:t xml:space="preserve"> </w:t>
      </w:r>
      <w:proofErr w:type="spellStart"/>
      <w:r w:rsidRPr="00D162B9">
        <w:rPr>
          <w:lang w:val="en-ID" w:eastAsia="en-ID"/>
        </w:rPr>
        <w:t>diterima</w:t>
      </w:r>
      <w:proofErr w:type="spellEnd"/>
      <w:r w:rsidRPr="00D162B9">
        <w:rPr>
          <w:lang w:val="en-ID" w:eastAsia="en-ID"/>
        </w:rPr>
        <w:t xml:space="preserve">, </w:t>
      </w:r>
      <w:bookmarkStart w:id="6" w:name="_Hlk144294673"/>
      <w:bookmarkEnd w:id="5"/>
      <w:proofErr w:type="spellStart"/>
      <w:r w:rsidRPr="00D162B9">
        <w:rPr>
          <w:lang w:val="en-ID" w:eastAsia="en-ID"/>
        </w:rPr>
        <w:t>sedangkan</w:t>
      </w:r>
      <w:proofErr w:type="spellEnd"/>
      <w:r w:rsidRPr="00D162B9">
        <w:rPr>
          <w:lang w:val="en-ID" w:eastAsia="en-ID"/>
        </w:rPr>
        <w:t xml:space="preserve"> </w:t>
      </w:r>
      <w:proofErr w:type="spellStart"/>
      <w:r w:rsidRPr="00D162B9">
        <w:rPr>
          <w:lang w:val="en-ID" w:eastAsia="en-ID"/>
        </w:rPr>
        <w:t>variabel</w:t>
      </w:r>
      <w:proofErr w:type="spellEnd"/>
      <w:r w:rsidRPr="00D162B9">
        <w:rPr>
          <w:lang w:val="en-ID" w:eastAsia="en-ID"/>
        </w:rPr>
        <w:t xml:space="preserve"> </w:t>
      </w:r>
      <w:r w:rsidRPr="00D162B9">
        <w:rPr>
          <w:i/>
          <w:iCs/>
          <w:lang w:val="en-ID" w:eastAsia="en-ID"/>
        </w:rPr>
        <w:t xml:space="preserve">Habit </w:t>
      </w:r>
      <w:r w:rsidRPr="00D162B9">
        <w:rPr>
          <w:lang w:val="en-ID" w:eastAsia="en-ID"/>
        </w:rPr>
        <w:t>(</w:t>
      </w:r>
      <w:r w:rsidRPr="00D162B9">
        <w:rPr>
          <w:i/>
          <w:iCs/>
          <w:lang w:val="en-ID" w:eastAsia="en-ID"/>
        </w:rPr>
        <w:t>p-Value</w:t>
      </w:r>
      <w:r w:rsidRPr="00D162B9">
        <w:rPr>
          <w:lang w:val="en-ID" w:eastAsia="en-ID"/>
        </w:rPr>
        <w:t xml:space="preserve"> : 0,915) </w:t>
      </w:r>
      <w:proofErr w:type="spellStart"/>
      <w:r w:rsidRPr="00D162B9">
        <w:rPr>
          <w:lang w:val="en-ID" w:eastAsia="en-ID"/>
        </w:rPr>
        <w:t>tidak</w:t>
      </w:r>
      <w:proofErr w:type="spellEnd"/>
      <w:r w:rsidRPr="00D162B9">
        <w:rPr>
          <w:lang w:val="en-ID" w:eastAsia="en-ID"/>
        </w:rPr>
        <w:t xml:space="preserve"> </w:t>
      </w:r>
      <w:proofErr w:type="spellStart"/>
      <w:r w:rsidRPr="00D162B9">
        <w:rPr>
          <w:lang w:val="en-ID" w:eastAsia="en-ID"/>
        </w:rPr>
        <w:t>terdapat</w:t>
      </w:r>
      <w:proofErr w:type="spellEnd"/>
      <w:r w:rsidRPr="00D162B9">
        <w:rPr>
          <w:lang w:val="en-ID" w:eastAsia="en-ID"/>
        </w:rPr>
        <w:t xml:space="preserve"> </w:t>
      </w:r>
      <w:proofErr w:type="spellStart"/>
      <w:r w:rsidRPr="00D162B9">
        <w:rPr>
          <w:lang w:val="en-ID" w:eastAsia="en-ID"/>
        </w:rPr>
        <w:t>pengaruh</w:t>
      </w:r>
      <w:proofErr w:type="spellEnd"/>
      <w:r w:rsidRPr="00D162B9">
        <w:rPr>
          <w:lang w:val="en-ID" w:eastAsia="en-ID"/>
        </w:rPr>
        <w:t xml:space="preserve"> </w:t>
      </w:r>
      <w:proofErr w:type="spellStart"/>
      <w:r w:rsidRPr="00D162B9">
        <w:rPr>
          <w:lang w:val="en-ID" w:eastAsia="en-ID"/>
        </w:rPr>
        <w:t>terhadap</w:t>
      </w:r>
      <w:proofErr w:type="spellEnd"/>
      <w:r w:rsidRPr="00D162B9">
        <w:rPr>
          <w:lang w:val="en-ID" w:eastAsia="en-ID"/>
        </w:rPr>
        <w:t xml:space="preserve"> </w:t>
      </w:r>
      <w:r w:rsidRPr="00D162B9">
        <w:rPr>
          <w:i/>
          <w:iCs/>
          <w:lang w:val="en-ID" w:eastAsia="en-ID"/>
        </w:rPr>
        <w:t>Use Behaviour</w:t>
      </w:r>
      <w:r w:rsidRPr="00D162B9">
        <w:rPr>
          <w:lang w:val="en-ID" w:eastAsia="en-ID"/>
        </w:rPr>
        <w:t xml:space="preserve"> yang </w:t>
      </w:r>
      <w:proofErr w:type="spellStart"/>
      <w:r w:rsidRPr="00D162B9">
        <w:rPr>
          <w:lang w:val="en-ID" w:eastAsia="en-ID"/>
        </w:rPr>
        <w:t>artinya</w:t>
      </w:r>
      <w:proofErr w:type="spellEnd"/>
      <w:r w:rsidRPr="00D162B9">
        <w:rPr>
          <w:lang w:val="en-ID" w:eastAsia="en-ID"/>
        </w:rPr>
        <w:t xml:space="preserve"> </w:t>
      </w:r>
      <w:proofErr w:type="spellStart"/>
      <w:r w:rsidRPr="00D162B9">
        <w:rPr>
          <w:lang w:val="en-ID" w:eastAsia="en-ID"/>
        </w:rPr>
        <w:t>hipotesis</w:t>
      </w:r>
      <w:proofErr w:type="spellEnd"/>
      <w:r w:rsidRPr="00D162B9">
        <w:rPr>
          <w:lang w:val="en-ID" w:eastAsia="en-ID"/>
        </w:rPr>
        <w:t xml:space="preserve"> </w:t>
      </w:r>
      <w:proofErr w:type="spellStart"/>
      <w:r w:rsidRPr="00D162B9">
        <w:rPr>
          <w:lang w:val="en-ID" w:eastAsia="en-ID"/>
        </w:rPr>
        <w:t>ditolak</w:t>
      </w:r>
      <w:proofErr w:type="spellEnd"/>
      <w:r w:rsidRPr="00D162B9">
        <w:rPr>
          <w:lang w:val="en-ID" w:eastAsia="en-ID"/>
        </w:rPr>
        <w:t>.</w:t>
      </w:r>
      <w:bookmarkEnd w:id="6"/>
    </w:p>
    <w:p w14:paraId="71411C89" w14:textId="2762112B" w:rsidR="00A3043F" w:rsidRPr="00656CB5" w:rsidRDefault="00A3043F" w:rsidP="00A3043F">
      <w:pPr>
        <w:pStyle w:val="Heading5"/>
        <w:tabs>
          <w:tab w:val="clear" w:pos="360"/>
        </w:tabs>
      </w:pPr>
      <w:bookmarkStart w:id="7" w:name="_Hlk145475626"/>
      <w:r w:rsidRPr="00656CB5">
        <w:lastRenderedPageBreak/>
        <w:t>DAFTAR PUSTAKA</w:t>
      </w:r>
    </w:p>
    <w:p w14:paraId="69F0B0AC" w14:textId="77777777" w:rsidR="00A3043F" w:rsidRPr="00E00D58" w:rsidRDefault="00A3043F" w:rsidP="00A3043F">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E00D58">
        <w:rPr>
          <w:noProof/>
          <w:szCs w:val="24"/>
        </w:rPr>
        <w:t>[1]</w:t>
      </w:r>
      <w:r w:rsidRPr="00E00D58">
        <w:rPr>
          <w:noProof/>
          <w:szCs w:val="24"/>
        </w:rPr>
        <w:tab/>
        <w:t xml:space="preserve">E. Fadilah, R., &amp; Surya Negara, “Analisis Faktor Yang Mempengaruhi Penerimaan Pengguna Aplikasi Elektronik Renumerasi Kinerja (E-RK) Menggunakan Metode UTAUT dan SDT (Studi Kasus : Pemerintah Kabupaten Musi Rawas).,” </w:t>
      </w:r>
      <w:r w:rsidRPr="00E00D58">
        <w:rPr>
          <w:i/>
          <w:iCs/>
          <w:noProof/>
          <w:szCs w:val="24"/>
        </w:rPr>
        <w:t>J. Ilm. Matrik, 24(1), 40–50. https//doi.org/10.33557/jurnalmatrik.v24i1.1658</w:t>
      </w:r>
      <w:r w:rsidRPr="00E00D58">
        <w:rPr>
          <w:noProof/>
          <w:szCs w:val="24"/>
        </w:rPr>
        <w:t>, 2022.</w:t>
      </w:r>
    </w:p>
    <w:p w14:paraId="51B6AEE5"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[2]</w:t>
      </w:r>
      <w:r w:rsidRPr="00E00D58">
        <w:rPr>
          <w:noProof/>
          <w:szCs w:val="24"/>
        </w:rPr>
        <w:tab/>
        <w:t xml:space="preserve">E. Indrayani, “Management of Academic Information System (AIS) at Higher Education in the City of Bandung,” </w:t>
      </w:r>
      <w:r w:rsidRPr="00E00D58">
        <w:rPr>
          <w:i/>
          <w:iCs/>
          <w:noProof/>
          <w:szCs w:val="24"/>
        </w:rPr>
        <w:t>Procedia - Soc. Behav. Sci.</w:t>
      </w:r>
      <w:r w:rsidRPr="00E00D58">
        <w:rPr>
          <w:noProof/>
          <w:szCs w:val="24"/>
        </w:rPr>
        <w:t>, vol. 103, pp. 628–636, 2013, doi: 10.1016/j.sbspro.2013.10.381.</w:t>
      </w:r>
    </w:p>
    <w:p w14:paraId="68605D0F"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[3]</w:t>
      </w:r>
      <w:r w:rsidRPr="00E00D58">
        <w:rPr>
          <w:noProof/>
          <w:szCs w:val="24"/>
        </w:rPr>
        <w:tab/>
        <w:t xml:space="preserve">T. Sutabri, </w:t>
      </w:r>
      <w:r>
        <w:rPr>
          <w:noProof/>
          <w:szCs w:val="24"/>
        </w:rPr>
        <w:t>"</w:t>
      </w:r>
      <w:r w:rsidRPr="00E00D58">
        <w:rPr>
          <w:noProof/>
          <w:szCs w:val="24"/>
        </w:rPr>
        <w:t>Analisis Sistem Informasi</w:t>
      </w:r>
      <w:r>
        <w:rPr>
          <w:noProof/>
          <w:szCs w:val="24"/>
        </w:rPr>
        <w:t>"</w:t>
      </w:r>
      <w:r w:rsidRPr="00E00D58">
        <w:rPr>
          <w:noProof/>
          <w:szCs w:val="24"/>
        </w:rPr>
        <w:t>. Penerbit Andi, 2012.</w:t>
      </w:r>
    </w:p>
    <w:p w14:paraId="53DEE86E"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[4]</w:t>
      </w:r>
      <w:r w:rsidRPr="00E00D58">
        <w:rPr>
          <w:noProof/>
          <w:szCs w:val="24"/>
        </w:rPr>
        <w:tab/>
        <w:t>T. Sutabri, “Konsep Sistem Informasi,” Penerbit Andi, 2012.</w:t>
      </w:r>
    </w:p>
    <w:p w14:paraId="2987B7F4"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[5]</w:t>
      </w:r>
      <w:r w:rsidRPr="00E00D58">
        <w:rPr>
          <w:noProof/>
          <w:szCs w:val="24"/>
        </w:rPr>
        <w:tab/>
        <w:t xml:space="preserve">T. Sutabri, “Analisis Layanan Tata Kelola Aplikasi Sistem Informasi Akademik dengan Menggunakan Cobit 5 pada STIK Bina Husada Analysis Of Governance Services Of Academic Information System Applications Using Cobit 5 On STIK Bina Husada,” </w:t>
      </w:r>
      <w:r w:rsidRPr="00E00D58">
        <w:rPr>
          <w:i/>
          <w:iCs/>
          <w:noProof/>
          <w:szCs w:val="24"/>
        </w:rPr>
        <w:t>J. Ilm. Bin. STMIK Bina Nusant. Jaya</w:t>
      </w:r>
      <w:r w:rsidRPr="00E00D58">
        <w:rPr>
          <w:noProof/>
          <w:szCs w:val="24"/>
        </w:rPr>
        <w:t>, vol. 0, no. 01, pp. 2657–2117, 2023.</w:t>
      </w:r>
    </w:p>
    <w:p w14:paraId="56A8C602"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[6]</w:t>
      </w:r>
      <w:r w:rsidRPr="00E00D58">
        <w:rPr>
          <w:noProof/>
          <w:szCs w:val="24"/>
        </w:rPr>
        <w:tab/>
        <w:t xml:space="preserve">I. Irawan, “Pengembangan Sistem Informasi Akademik Universitas Pahlawan Tuanku Tambusai Riau,” </w:t>
      </w:r>
      <w:r w:rsidRPr="00E00D58">
        <w:rPr>
          <w:i/>
          <w:iCs/>
          <w:noProof/>
          <w:szCs w:val="24"/>
        </w:rPr>
        <w:t>J. Teknol. Dan Open Source</w:t>
      </w:r>
      <w:r w:rsidRPr="00E00D58">
        <w:rPr>
          <w:noProof/>
          <w:szCs w:val="24"/>
        </w:rPr>
        <w:t>, vol. 1, no. 2, pp. 55–66, 2018, doi: 10.36378/jtos.v1i2.21.</w:t>
      </w:r>
    </w:p>
    <w:p w14:paraId="23C127AD"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[7]</w:t>
      </w:r>
      <w:r w:rsidRPr="00E00D58">
        <w:rPr>
          <w:noProof/>
          <w:szCs w:val="24"/>
        </w:rPr>
        <w:tab/>
        <w:t xml:space="preserve">J. Y. L. T. and X. X. Viswanath Venkatesh, “Consumer acceptance and use of information technology: extending the unified theory of acceptance and use of technology.,” </w:t>
      </w:r>
      <w:r w:rsidRPr="00E00D58">
        <w:rPr>
          <w:i/>
          <w:iCs/>
          <w:noProof/>
          <w:szCs w:val="24"/>
        </w:rPr>
        <w:t>Mis Quarterly, Vol. 36, Pp. 157-178., 36(1), 157–178. https//doi.org/doi10.2307/41410412</w:t>
      </w:r>
      <w:r w:rsidRPr="00E00D58">
        <w:rPr>
          <w:noProof/>
          <w:szCs w:val="24"/>
        </w:rPr>
        <w:t>, 2012.</w:t>
      </w:r>
    </w:p>
    <w:p w14:paraId="441BCF5F"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[8]</w:t>
      </w:r>
      <w:r w:rsidRPr="00E00D58">
        <w:rPr>
          <w:noProof/>
          <w:szCs w:val="24"/>
        </w:rPr>
        <w:tab/>
        <w:t>P. J. B. Tan, “Applying the UTAUT to Understand Factors Affecting the Use of English E-Learning Websites in Taiwan. SAGE Open, pp. 1-12.,” 2013.</w:t>
      </w:r>
    </w:p>
    <w:p w14:paraId="79EF39D6" w14:textId="73EAF359" w:rsidR="00A3043F" w:rsidRPr="00E00D58" w:rsidRDefault="00A3043F" w:rsidP="00A3043F">
      <w:pPr>
        <w:autoSpaceDE w:val="0"/>
        <w:autoSpaceDN w:val="0"/>
        <w:adjustRightInd w:val="0"/>
        <w:ind w:left="640" w:hanging="640"/>
        <w:jc w:val="both"/>
        <w:rPr>
          <w:noProof/>
          <w:szCs w:val="24"/>
        </w:rPr>
      </w:pPr>
      <w:r w:rsidRPr="00E00D58">
        <w:rPr>
          <w:noProof/>
          <w:szCs w:val="24"/>
        </w:rPr>
        <w:t>[9]</w:t>
      </w:r>
      <w:r w:rsidRPr="00E00D58">
        <w:rPr>
          <w:noProof/>
          <w:szCs w:val="24"/>
        </w:rPr>
        <w:tab/>
        <w:t xml:space="preserve">J. J. C. Christiono, A. T., &amp; Tambotoh, “Analisis Pemanfaatan Teknologi Informasi Menggunakan Pendekatan Unified Theory of Acceptance and Use of Technology 2 (Studi Kasus: Flexible Learning (F-Learn) UKSW).,” </w:t>
      </w:r>
      <w:r w:rsidRPr="00E00D58">
        <w:rPr>
          <w:i/>
          <w:iCs/>
          <w:noProof/>
          <w:szCs w:val="24"/>
        </w:rPr>
        <w:t xml:space="preserve">Konf. Nas. Sist. Inf. 2014, 2(Utaut 2), 1–7. </w:t>
      </w:r>
    </w:p>
    <w:p w14:paraId="698ACE23"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[10]</w:t>
      </w:r>
      <w:r w:rsidRPr="00E00D58">
        <w:rPr>
          <w:noProof/>
          <w:szCs w:val="24"/>
        </w:rPr>
        <w:tab/>
        <w:t>K. Shaw, N., &amp; Sergueeva, “The non-monetary benefits of mobile commerce: Extending UTAUT2 with perceived value. International Journal of Information Management, 45(December 2017), 44–55. https://doi.org/10.1016/j.ijinfomgt.2018.10.024,” 2019.</w:t>
      </w:r>
    </w:p>
    <w:p w14:paraId="0D12F740"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[11]</w:t>
      </w:r>
      <w:r w:rsidRPr="00E00D58">
        <w:rPr>
          <w:noProof/>
          <w:szCs w:val="24"/>
        </w:rPr>
        <w:tab/>
        <w:t>E. al. Limayem, “Electronic Commerce Research and Applications. Electronic Commerce Research and Applications , 50.,” 2007.</w:t>
      </w:r>
    </w:p>
    <w:p w14:paraId="2BA40042"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[12]</w:t>
      </w:r>
      <w:r w:rsidRPr="00E00D58">
        <w:rPr>
          <w:noProof/>
          <w:szCs w:val="24"/>
        </w:rPr>
        <w:tab/>
        <w:t>S. Kim, S. S., Malhotra, N. K., &amp; Narasimhan, “wo Competing Perspectives on Automatic Use: A Theoretical and Empirical Comparison, Information Systems Research 16(4): 418-432,” 2005.</w:t>
      </w:r>
    </w:p>
    <w:p w14:paraId="4DAAABAF"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[13]</w:t>
      </w:r>
      <w:r w:rsidRPr="00E00D58">
        <w:rPr>
          <w:noProof/>
          <w:szCs w:val="24"/>
        </w:rPr>
        <w:tab/>
        <w:t xml:space="preserve"> and A. S. Tarhini, Ali, Mazen El-Masri, Maged Ali, ““Extending the UTAUT Model to Understand the Customers’ Acceptance and Use of Internet Banking in Lebanon.” Information Technology &amp; People 29 (4): 830–49. https://doi.org/10.1108/itp-02-2014-0034,” 2016.</w:t>
      </w:r>
    </w:p>
    <w:p w14:paraId="27892BE5"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[14]</w:t>
      </w:r>
      <w:r w:rsidRPr="00E00D58">
        <w:rPr>
          <w:noProof/>
          <w:szCs w:val="24"/>
        </w:rPr>
        <w:tab/>
        <w:t xml:space="preserve">T. Hadiansyah, D., &amp; Dirgahayu, “Evaluasi Sistem Informasi Akademik Universitas Mercu Buana Yogyakarta Menggunakan UTAUT2 Evaluation of Academic Information System of Universias Mercu Buana Yogyakarta Using UTAUT 2 Tanggal submisi : 04-09-2019 ; Tanggal penerimaan : 27-02-2020.,” </w:t>
      </w:r>
      <w:r w:rsidRPr="00E00D58">
        <w:rPr>
          <w:i/>
          <w:iCs/>
          <w:noProof/>
          <w:szCs w:val="24"/>
        </w:rPr>
        <w:t xml:space="preserve">J. Multimed. Artif. Intell. 4(1), 1–12. </w:t>
      </w:r>
      <w:r w:rsidRPr="00E00D58">
        <w:rPr>
          <w:noProof/>
          <w:szCs w:val="24"/>
        </w:rPr>
        <w:t>.</w:t>
      </w:r>
    </w:p>
    <w:p w14:paraId="5465C96E"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[15]</w:t>
      </w:r>
      <w:r w:rsidRPr="00E00D58">
        <w:rPr>
          <w:noProof/>
          <w:szCs w:val="24"/>
        </w:rPr>
        <w:tab/>
        <w:t xml:space="preserve">W. A. and J. Hartono, “Partial Least Square (PLS) Alternatif Structural Equation Modeling (SEM) dalam,” </w:t>
      </w:r>
      <w:r w:rsidRPr="00E00D58">
        <w:rPr>
          <w:i/>
          <w:iCs/>
          <w:noProof/>
          <w:szCs w:val="24"/>
        </w:rPr>
        <w:t>Penelit. Bisnis. Yogyakarta Penerbit Andi</w:t>
      </w:r>
      <w:r w:rsidRPr="00E00D58">
        <w:rPr>
          <w:noProof/>
          <w:szCs w:val="24"/>
        </w:rPr>
        <w:t>, 2015.</w:t>
      </w:r>
    </w:p>
    <w:p w14:paraId="5FED679C"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[16]</w:t>
      </w:r>
      <w:r w:rsidRPr="00E00D58">
        <w:rPr>
          <w:noProof/>
          <w:szCs w:val="24"/>
        </w:rPr>
        <w:tab/>
        <w:t xml:space="preserve">R. Klarasati and T. Sutabri, “Analisis Pengukuran Tingkat Kepuasan Dosen Terhadap Sistem Informasi Akademik Menggunakan Metode Usability Pada Universitas Prabumulih,” </w:t>
      </w:r>
      <w:r w:rsidRPr="00E00D58">
        <w:rPr>
          <w:i/>
          <w:iCs/>
          <w:noProof/>
          <w:szCs w:val="24"/>
        </w:rPr>
        <w:t>J. Teknol. Dan Ilmu …</w:t>
      </w:r>
      <w:r w:rsidRPr="00E00D58">
        <w:rPr>
          <w:noProof/>
          <w:szCs w:val="24"/>
        </w:rPr>
        <w:t>, vol. 6, no. April, pp. 12–17, 2023.</w:t>
      </w:r>
    </w:p>
    <w:p w14:paraId="31ACC608"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[17]</w:t>
      </w:r>
      <w:r w:rsidRPr="00E00D58">
        <w:rPr>
          <w:noProof/>
          <w:szCs w:val="24"/>
        </w:rPr>
        <w:tab/>
        <w:t xml:space="preserve">J. A. Charisma, “Analisis Minat Dan Perilaku Pengguna E-Wallet: Perluasan Utaut 2 Dengan Budaya Sebagai Moderasi (Studi Pada Mahasiswa di Kota Malang),” </w:t>
      </w:r>
      <w:r w:rsidRPr="00E00D58">
        <w:rPr>
          <w:i/>
          <w:iCs/>
          <w:noProof/>
          <w:szCs w:val="24"/>
        </w:rPr>
        <w:t>http://etheses.uin-malang.ac.id/18709/1/16510088.pdf</w:t>
      </w:r>
      <w:r w:rsidRPr="00E00D58">
        <w:rPr>
          <w:noProof/>
          <w:szCs w:val="24"/>
        </w:rPr>
        <w:t>, 2020.</w:t>
      </w:r>
    </w:p>
    <w:p w14:paraId="4C35EC22"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[18]</w:t>
      </w:r>
      <w:r w:rsidRPr="00E00D58">
        <w:rPr>
          <w:noProof/>
          <w:szCs w:val="24"/>
        </w:rPr>
        <w:tab/>
        <w:t>N. S. Desvira and M. F. Aransyah, “Analisis Faktor-Faktor yang Memengaruhi Minat dan Perilaku Penggunaan Fitur ShopeePay Menggunakan Model Unified Theory of Acceptance and Use of Technology ( UTAUT2 ),” vol. 12, pp. 178–191, 2023.</w:t>
      </w:r>
    </w:p>
    <w:p w14:paraId="4BB0BC47" w14:textId="77777777" w:rsidR="00A3043F" w:rsidRPr="00E00D58" w:rsidRDefault="00A3043F" w:rsidP="00A3043F">
      <w:pPr>
        <w:autoSpaceDE w:val="0"/>
        <w:autoSpaceDN w:val="0"/>
        <w:adjustRightInd w:val="0"/>
        <w:ind w:left="640" w:hanging="640"/>
        <w:jc w:val="both"/>
        <w:rPr>
          <w:noProof/>
          <w:szCs w:val="24"/>
        </w:rPr>
      </w:pPr>
      <w:r w:rsidRPr="00E00D58">
        <w:rPr>
          <w:noProof/>
          <w:szCs w:val="24"/>
        </w:rPr>
        <w:t>[19]</w:t>
      </w:r>
      <w:r w:rsidRPr="00E00D58">
        <w:rPr>
          <w:noProof/>
          <w:szCs w:val="24"/>
        </w:rPr>
        <w:tab/>
        <w:t xml:space="preserve">S. Anggraini, M. H. Irfani, and S. Rahayu, “Analisis Penerimaan Sistem Informasi Akademik Dengan Menggunakan UTAUT 2 (Studi Kasus: Akademi Keperawatan Pembina Palembang),” </w:t>
      </w:r>
      <w:r w:rsidRPr="00E00D58">
        <w:rPr>
          <w:i/>
          <w:iCs/>
          <w:noProof/>
          <w:szCs w:val="24"/>
        </w:rPr>
        <w:t>Jusifo</w:t>
      </w:r>
      <w:r w:rsidRPr="00E00D58">
        <w:rPr>
          <w:noProof/>
          <w:szCs w:val="24"/>
        </w:rPr>
        <w:t>, vol. 6, no. 1, pp. 15–30, 2020, doi: 10.19109/jusifo.v6i1.5616.</w:t>
      </w:r>
    </w:p>
    <w:p w14:paraId="18C33470" w14:textId="4E5E3F59" w:rsidR="00914DE2" w:rsidRPr="0043652F" w:rsidRDefault="00A3043F" w:rsidP="00A3043F">
      <w:pPr>
        <w:autoSpaceDE w:val="0"/>
        <w:autoSpaceDN w:val="0"/>
        <w:adjustRightInd w:val="0"/>
        <w:ind w:left="640" w:hanging="640"/>
        <w:jc w:val="both"/>
        <w:sectPr w:rsidR="00914DE2" w:rsidRPr="0043652F">
          <w:type w:val="continuous"/>
          <w:pgSz w:w="11909" w:h="16834"/>
          <w:pgMar w:top="1080" w:right="734" w:bottom="2434" w:left="734" w:header="0" w:footer="720" w:gutter="0"/>
          <w:cols w:num="2" w:space="720" w:equalWidth="0">
            <w:col w:w="5040" w:space="360"/>
            <w:col w:w="5040" w:space="0"/>
          </w:cols>
        </w:sectPr>
      </w:pPr>
      <w:r w:rsidRPr="00E00D58">
        <w:rPr>
          <w:noProof/>
          <w:szCs w:val="24"/>
        </w:rPr>
        <w:t>[20]</w:t>
      </w:r>
      <w:r w:rsidRPr="00E00D58">
        <w:rPr>
          <w:noProof/>
          <w:szCs w:val="24"/>
        </w:rPr>
        <w:tab/>
        <w:t>M. F. Bhaskara, “Analisis Faktor-faktor yang Mempengaruhi Penerimaan Pengguna Dompet Elektronik Dana Menggunakan Pendekatan Unified Theory Of Acceptance and Use of Technology,” 2022.</w:t>
      </w:r>
      <w:r>
        <w:fldChar w:fldCharType="end"/>
      </w:r>
      <w:bookmarkEnd w:id="7"/>
    </w:p>
    <w:p w14:paraId="2F940009"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31B9" w14:textId="77777777" w:rsidR="00CF6F66" w:rsidRDefault="00CF6F66" w:rsidP="003C549E">
      <w:r>
        <w:separator/>
      </w:r>
    </w:p>
  </w:endnote>
  <w:endnote w:type="continuationSeparator" w:id="0">
    <w:p w14:paraId="134E56AA" w14:textId="77777777" w:rsidR="00CF6F66" w:rsidRDefault="00CF6F66"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gridCol w:w="10441"/>
    </w:tblGrid>
    <w:tr w:rsidR="00DA0218" w14:paraId="1340B78F" w14:textId="77777777" w:rsidTr="00DA0218">
      <w:tc>
        <w:tcPr>
          <w:tcW w:w="10441" w:type="dxa"/>
        </w:tcPr>
        <w:p w14:paraId="2EE69434" w14:textId="1DEC804D" w:rsidR="00DA0218" w:rsidRDefault="00DA0218" w:rsidP="00DA0218">
          <w:pPr>
            <w:pStyle w:val="Footer"/>
            <w:tabs>
              <w:tab w:val="left" w:pos="851"/>
            </w:tabs>
            <w:rPr>
              <w:noProof/>
            </w:rPr>
          </w:pPr>
          <w:r>
            <w:rPr>
              <w:noProof/>
            </w:rPr>
            <mc:AlternateContent>
              <mc:Choice Requires="wps">
                <w:drawing>
                  <wp:anchor distT="4294967295" distB="4294967295" distL="114300" distR="114300" simplePos="0" relativeHeight="251705856" behindDoc="0" locked="0" layoutInCell="1" allowOverlap="1" wp14:anchorId="1502CBD6" wp14:editId="27529D9F">
                    <wp:simplePos x="0" y="0"/>
                    <wp:positionH relativeFrom="column">
                      <wp:posOffset>635</wp:posOffset>
                    </wp:positionH>
                    <wp:positionV relativeFrom="paragraph">
                      <wp:posOffset>-198121</wp:posOffset>
                    </wp:positionV>
                    <wp:extent cx="6619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883E6" id="_x0000_t32" coordsize="21600,21600" o:spt="32" o:oned="t" path="m,l21600,21600e" filled="f">
                    <v:path arrowok="t" fillok="f" o:connecttype="none"/>
                    <o:lock v:ext="edit" shapetype="t"/>
                  </v:shapetype>
                  <v:shape id="Straight Arrow Connector 1" o:spid="_x0000_s1026" type="#_x0000_t32" style="position:absolute;margin-left:.05pt;margin-top:-15.6pt;width:521.25pt;height:0;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6880" behindDoc="0" locked="0" layoutInCell="1" allowOverlap="1" wp14:anchorId="27759E2D" wp14:editId="6641EDC6">
                    <wp:simplePos x="0" y="0"/>
                    <wp:positionH relativeFrom="column">
                      <wp:posOffset>635</wp:posOffset>
                    </wp:positionH>
                    <wp:positionV relativeFrom="paragraph">
                      <wp:posOffset>-169546</wp:posOffset>
                    </wp:positionV>
                    <wp:extent cx="66198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57AB4" id="Straight Arrow Connector 2" o:spid="_x0000_s1026" type="#_x0000_t32" style="position:absolute;margin-left:.05pt;margin-top:-13.35pt;width:521.25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c>
        <w:tcPr>
          <w:tcW w:w="10441" w:type="dxa"/>
        </w:tcPr>
        <w:p w14:paraId="477CA131" w14:textId="5B282A2B" w:rsidR="00DA0218" w:rsidRDefault="00DA0218" w:rsidP="00DA0218">
          <w:pPr>
            <w:pStyle w:val="Footer"/>
            <w:tabs>
              <w:tab w:val="left" w:pos="851"/>
            </w:tabs>
          </w:pPr>
          <w:r>
            <w:rPr>
              <w:noProof/>
            </w:rPr>
            <mc:AlternateContent>
              <mc:Choice Requires="wps">
                <w:drawing>
                  <wp:anchor distT="4294967295" distB="4294967295" distL="114300" distR="114300" simplePos="0" relativeHeight="251703808" behindDoc="0" locked="0" layoutInCell="1" allowOverlap="1" wp14:anchorId="0EB71310" wp14:editId="20630B74">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08FFF" id="Straight Arrow Connector 14" o:spid="_x0000_s1026" type="#_x0000_t32" style="position:absolute;margin-left:.05pt;margin-top:-15.6pt;width:521.25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4832" behindDoc="0" locked="0" layoutInCell="1" allowOverlap="1" wp14:anchorId="12BB354A" wp14:editId="32F80AA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3A160" id="Straight Arrow Connector 15" o:spid="_x0000_s1026" type="#_x0000_t32" style="position:absolute;margin-left:.05pt;margin-top:-13.35pt;width:521.25pt;height:0;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p>
      </w:tc>
    </w:tr>
    <w:tr w:rsidR="00DA0218" w14:paraId="77A3F8A0" w14:textId="77777777" w:rsidTr="00DA0218">
      <w:tc>
        <w:tcPr>
          <w:tcW w:w="10441" w:type="dxa"/>
        </w:tcPr>
        <w:p w14:paraId="7D14F6AE" w14:textId="0A4BC56F" w:rsidR="00DA0218" w:rsidRDefault="00DA0218" w:rsidP="00DA0218">
          <w:pPr>
            <w:pStyle w:val="Footer"/>
            <w:tabs>
              <w:tab w:val="left" w:pos="851"/>
            </w:tabs>
          </w:pPr>
          <w:proofErr w:type="gramStart"/>
          <w:r>
            <w:rPr>
              <w:sz w:val="22"/>
            </w:rPr>
            <w:t>DOI :</w:t>
          </w:r>
          <w:proofErr w:type="gramEnd"/>
          <w:r>
            <w:rPr>
              <w:sz w:val="22"/>
            </w:rPr>
            <w:t xml:space="preserve"> 10.32736/</w:t>
          </w:r>
          <w:proofErr w:type="spellStart"/>
          <w:r>
            <w:rPr>
              <w:sz w:val="22"/>
            </w:rPr>
            <w:t>sisfokom.xx.xx</w:t>
          </w:r>
          <w:proofErr w:type="spellEnd"/>
          <w:r>
            <w:rPr>
              <w:sz w:val="22"/>
            </w:rPr>
            <w:t>, Copyright ©2020</w:t>
          </w:r>
        </w:p>
      </w:tc>
      <w:tc>
        <w:tcPr>
          <w:tcW w:w="10441" w:type="dxa"/>
        </w:tcPr>
        <w:p w14:paraId="34CEABDC" w14:textId="5ED06DE6" w:rsidR="00DA0218" w:rsidRDefault="00DA0218" w:rsidP="00DA0218">
          <w:pPr>
            <w:pStyle w:val="Footer"/>
            <w:tabs>
              <w:tab w:val="left" w:pos="851"/>
            </w:tabs>
            <w:jc w:val="both"/>
          </w:pPr>
        </w:p>
      </w:tc>
    </w:tr>
    <w:tr w:rsidR="00DA0218" w14:paraId="79AAFB92" w14:textId="77777777" w:rsidTr="00DA0218">
      <w:tc>
        <w:tcPr>
          <w:tcW w:w="10441" w:type="dxa"/>
        </w:tcPr>
        <w:p w14:paraId="7BC3FD64" w14:textId="17E1FA82" w:rsidR="00DA0218" w:rsidRDefault="00DA0218" w:rsidP="00DA0218">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c>
        <w:tcPr>
          <w:tcW w:w="10441" w:type="dxa"/>
        </w:tcPr>
        <w:p w14:paraId="68860CEE" w14:textId="28486128" w:rsidR="00DA0218" w:rsidRDefault="00DA0218" w:rsidP="00DA0218">
          <w:pPr>
            <w:pBdr>
              <w:top w:val="none" w:sz="0" w:space="0" w:color="auto"/>
              <w:left w:val="none" w:sz="0" w:space="0" w:color="auto"/>
              <w:bottom w:val="none" w:sz="0" w:space="0" w:color="auto"/>
              <w:right w:val="none" w:sz="0" w:space="0" w:color="auto"/>
              <w:between w:val="none" w:sz="0" w:space="0" w:color="auto"/>
            </w:pBdr>
            <w:tabs>
              <w:tab w:val="left" w:pos="1193"/>
            </w:tabs>
          </w:pPr>
        </w:p>
      </w:tc>
    </w:tr>
  </w:tbl>
  <w:sdt>
    <w:sdtPr>
      <w:id w:val="470024283"/>
      <w:docPartObj>
        <w:docPartGallery w:val="Page Numbers (Bottom of Page)"/>
        <w:docPartUnique/>
      </w:docPartObj>
    </w:sdtPr>
    <w:sdtEndPr>
      <w:rPr>
        <w:noProof/>
      </w:rPr>
    </w:sdtEndPr>
    <w:sdtContent>
      <w:p w14:paraId="2F820C92"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B2912AF"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FA96" w14:textId="77777777" w:rsidR="00CF6F66" w:rsidRDefault="00CF6F66" w:rsidP="003C549E">
      <w:r>
        <w:separator/>
      </w:r>
    </w:p>
  </w:footnote>
  <w:footnote w:type="continuationSeparator" w:id="0">
    <w:p w14:paraId="567D1C7B" w14:textId="77777777" w:rsidR="00CF6F66" w:rsidRDefault="00CF6F66"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03C" w14:textId="77777777" w:rsidR="003C549E" w:rsidRDefault="003C549E" w:rsidP="003C549E">
    <w:pPr>
      <w:pStyle w:val="Header"/>
    </w:pPr>
  </w:p>
  <w:p w14:paraId="2844A005" w14:textId="77777777" w:rsidR="003C549E" w:rsidRDefault="003C549E" w:rsidP="003C549E">
    <w:pPr>
      <w:pStyle w:val="Header"/>
    </w:pPr>
  </w:p>
  <w:p w14:paraId="08D3C3D7" w14:textId="77777777" w:rsidR="00DA0218" w:rsidRPr="001876E2" w:rsidRDefault="00DA0218" w:rsidP="00DA0218">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14:paraId="1A44656C"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769BEAA3" wp14:editId="568566B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B172DE"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56C2BC9E" wp14:editId="07CAEB7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72B119"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CF3AED5"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393"/>
    <w:multiLevelType w:val="hybridMultilevel"/>
    <w:tmpl w:val="A61C0D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2A766A"/>
    <w:multiLevelType w:val="hybridMultilevel"/>
    <w:tmpl w:val="269239E4"/>
    <w:lvl w:ilvl="0" w:tplc="38090019">
      <w:start w:val="1"/>
      <w:numFmt w:val="lowerLetter"/>
      <w:lvlText w:val="%1."/>
      <w:lvlJc w:val="left"/>
      <w:pPr>
        <w:ind w:left="786" w:hanging="360"/>
      </w:p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55D44160"/>
    <w:lvl w:ilvl="0">
      <w:start w:val="1"/>
      <w:numFmt w:val="decimal"/>
      <w:lvlText w:val="%1."/>
      <w:lvlJc w:val="left"/>
      <w:pPr>
        <w:ind w:left="0" w:firstLine="216"/>
      </w:pPr>
      <w:rPr>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ADC41AA"/>
    <w:multiLevelType w:val="hybridMultilevel"/>
    <w:tmpl w:val="D6C268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C553ACD"/>
    <w:multiLevelType w:val="hybridMultilevel"/>
    <w:tmpl w:val="1C64AA30"/>
    <w:lvl w:ilvl="0" w:tplc="992EEE86">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0" w15:restartNumberingAfterBreak="0">
    <w:nsid w:val="40995F0C"/>
    <w:multiLevelType w:val="hybridMultilevel"/>
    <w:tmpl w:val="E544FB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9C2B2B"/>
    <w:multiLevelType w:val="multilevel"/>
    <w:tmpl w:val="A04629D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bCs/>
        <w:i w:val="0"/>
        <w:iCs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63C14069"/>
    <w:multiLevelType w:val="multilevel"/>
    <w:tmpl w:val="9528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AC196D"/>
    <w:multiLevelType w:val="hybridMultilevel"/>
    <w:tmpl w:val="97A4F5A0"/>
    <w:lvl w:ilvl="0" w:tplc="C076E66A">
      <w:start w:val="1"/>
      <w:numFmt w:val="decimal"/>
      <w:lvlText w:val="%1."/>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69037285"/>
    <w:multiLevelType w:val="hybridMultilevel"/>
    <w:tmpl w:val="AC8E38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855924"/>
    <w:multiLevelType w:val="hybridMultilevel"/>
    <w:tmpl w:val="F4EC87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1"/>
  </w:num>
  <w:num w:numId="3">
    <w:abstractNumId w:val="5"/>
  </w:num>
  <w:num w:numId="4">
    <w:abstractNumId w:val="2"/>
  </w:num>
  <w:num w:numId="5">
    <w:abstractNumId w:val="4"/>
  </w:num>
  <w:num w:numId="6">
    <w:abstractNumId w:val="17"/>
  </w:num>
  <w:num w:numId="7">
    <w:abstractNumId w:val="3"/>
  </w:num>
  <w:num w:numId="8">
    <w:abstractNumId w:val="12"/>
  </w:num>
  <w:num w:numId="9">
    <w:abstractNumId w:val="7"/>
  </w:num>
  <w:num w:numId="10">
    <w:abstractNumId w:val="14"/>
  </w:num>
  <w:num w:numId="11">
    <w:abstractNumId w:val="13"/>
  </w:num>
  <w:num w:numId="12">
    <w:abstractNumId w:val="8"/>
  </w:num>
  <w:num w:numId="13">
    <w:abstractNumId w:val="16"/>
  </w:num>
  <w:num w:numId="14">
    <w:abstractNumId w:val="15"/>
  </w:num>
  <w:num w:numId="15">
    <w:abstractNumId w:val="9"/>
  </w:num>
  <w:num w:numId="16">
    <w:abstractNumId w:val="10"/>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1A91"/>
    <w:rsid w:val="000229FD"/>
    <w:rsid w:val="000250CB"/>
    <w:rsid w:val="00046868"/>
    <w:rsid w:val="00047C41"/>
    <w:rsid w:val="000538E3"/>
    <w:rsid w:val="0006108E"/>
    <w:rsid w:val="00087E32"/>
    <w:rsid w:val="00090861"/>
    <w:rsid w:val="0009446D"/>
    <w:rsid w:val="00096CD8"/>
    <w:rsid w:val="000C4EB3"/>
    <w:rsid w:val="000D5764"/>
    <w:rsid w:val="000F1085"/>
    <w:rsid w:val="00105F83"/>
    <w:rsid w:val="00110617"/>
    <w:rsid w:val="00114619"/>
    <w:rsid w:val="001162FA"/>
    <w:rsid w:val="00121F75"/>
    <w:rsid w:val="00126E1F"/>
    <w:rsid w:val="00127B5B"/>
    <w:rsid w:val="001461E3"/>
    <w:rsid w:val="00180EBD"/>
    <w:rsid w:val="00196A06"/>
    <w:rsid w:val="001B601D"/>
    <w:rsid w:val="001B7A08"/>
    <w:rsid w:val="001C6998"/>
    <w:rsid w:val="001D165E"/>
    <w:rsid w:val="001D6DE5"/>
    <w:rsid w:val="001E28F1"/>
    <w:rsid w:val="001F1677"/>
    <w:rsid w:val="00201819"/>
    <w:rsid w:val="00201A27"/>
    <w:rsid w:val="00204411"/>
    <w:rsid w:val="00245C3F"/>
    <w:rsid w:val="00272C49"/>
    <w:rsid w:val="002A41D6"/>
    <w:rsid w:val="002A4407"/>
    <w:rsid w:val="002C5DDD"/>
    <w:rsid w:val="002D6722"/>
    <w:rsid w:val="002E215A"/>
    <w:rsid w:val="00317380"/>
    <w:rsid w:val="003226D1"/>
    <w:rsid w:val="00330F31"/>
    <w:rsid w:val="00333CEF"/>
    <w:rsid w:val="003733F1"/>
    <w:rsid w:val="00373DB2"/>
    <w:rsid w:val="00390875"/>
    <w:rsid w:val="00391D97"/>
    <w:rsid w:val="00397DD2"/>
    <w:rsid w:val="003A2E1B"/>
    <w:rsid w:val="003A3B6E"/>
    <w:rsid w:val="003C549E"/>
    <w:rsid w:val="003E6BB4"/>
    <w:rsid w:val="003E7393"/>
    <w:rsid w:val="003F1FFC"/>
    <w:rsid w:val="004155D4"/>
    <w:rsid w:val="004242DC"/>
    <w:rsid w:val="00424E23"/>
    <w:rsid w:val="00430AE5"/>
    <w:rsid w:val="00433A32"/>
    <w:rsid w:val="0043652F"/>
    <w:rsid w:val="004554D9"/>
    <w:rsid w:val="004607F2"/>
    <w:rsid w:val="00470BCF"/>
    <w:rsid w:val="00471EED"/>
    <w:rsid w:val="00477648"/>
    <w:rsid w:val="004862C1"/>
    <w:rsid w:val="00491821"/>
    <w:rsid w:val="004A3959"/>
    <w:rsid w:val="004A442F"/>
    <w:rsid w:val="004B2B26"/>
    <w:rsid w:val="004B59D6"/>
    <w:rsid w:val="004C2680"/>
    <w:rsid w:val="004F1C0E"/>
    <w:rsid w:val="004F595D"/>
    <w:rsid w:val="00512278"/>
    <w:rsid w:val="00526DDD"/>
    <w:rsid w:val="00540356"/>
    <w:rsid w:val="005427A9"/>
    <w:rsid w:val="005503BD"/>
    <w:rsid w:val="005A1C4C"/>
    <w:rsid w:val="005A4454"/>
    <w:rsid w:val="005B439F"/>
    <w:rsid w:val="005B6C60"/>
    <w:rsid w:val="005C3C77"/>
    <w:rsid w:val="005F13C2"/>
    <w:rsid w:val="006023F2"/>
    <w:rsid w:val="00611BE5"/>
    <w:rsid w:val="00614882"/>
    <w:rsid w:val="0062703B"/>
    <w:rsid w:val="0064631B"/>
    <w:rsid w:val="00646534"/>
    <w:rsid w:val="00656CB5"/>
    <w:rsid w:val="00656FD8"/>
    <w:rsid w:val="0067011F"/>
    <w:rsid w:val="00686730"/>
    <w:rsid w:val="006B12ED"/>
    <w:rsid w:val="006C7283"/>
    <w:rsid w:val="006D0852"/>
    <w:rsid w:val="006D1AD4"/>
    <w:rsid w:val="006E3445"/>
    <w:rsid w:val="006E45A1"/>
    <w:rsid w:val="006E5FDB"/>
    <w:rsid w:val="006F4A3F"/>
    <w:rsid w:val="00706E7D"/>
    <w:rsid w:val="00711FEF"/>
    <w:rsid w:val="0073059C"/>
    <w:rsid w:val="00740BD3"/>
    <w:rsid w:val="0074518E"/>
    <w:rsid w:val="00752A24"/>
    <w:rsid w:val="00755F90"/>
    <w:rsid w:val="00762898"/>
    <w:rsid w:val="007744ED"/>
    <w:rsid w:val="00792C75"/>
    <w:rsid w:val="007A3FA3"/>
    <w:rsid w:val="007C5CCF"/>
    <w:rsid w:val="007D07B5"/>
    <w:rsid w:val="007D3F5D"/>
    <w:rsid w:val="007F7222"/>
    <w:rsid w:val="008072FF"/>
    <w:rsid w:val="00814B3D"/>
    <w:rsid w:val="00816C9E"/>
    <w:rsid w:val="00852578"/>
    <w:rsid w:val="008908A3"/>
    <w:rsid w:val="00893FA4"/>
    <w:rsid w:val="008A310C"/>
    <w:rsid w:val="008B1343"/>
    <w:rsid w:val="008B5B10"/>
    <w:rsid w:val="008B64E6"/>
    <w:rsid w:val="008C65B0"/>
    <w:rsid w:val="008D0DDB"/>
    <w:rsid w:val="008D553B"/>
    <w:rsid w:val="008E42B8"/>
    <w:rsid w:val="0090593B"/>
    <w:rsid w:val="00912480"/>
    <w:rsid w:val="00914DE2"/>
    <w:rsid w:val="00936787"/>
    <w:rsid w:val="00945B0F"/>
    <w:rsid w:val="00950164"/>
    <w:rsid w:val="00953BF8"/>
    <w:rsid w:val="009726F6"/>
    <w:rsid w:val="009743AF"/>
    <w:rsid w:val="009D55A6"/>
    <w:rsid w:val="009E4FCC"/>
    <w:rsid w:val="009E5DE8"/>
    <w:rsid w:val="009F0A8A"/>
    <w:rsid w:val="009F68BF"/>
    <w:rsid w:val="009F7FBD"/>
    <w:rsid w:val="00A3043F"/>
    <w:rsid w:val="00A3676A"/>
    <w:rsid w:val="00A43A10"/>
    <w:rsid w:val="00A61580"/>
    <w:rsid w:val="00A9331D"/>
    <w:rsid w:val="00AA0BF5"/>
    <w:rsid w:val="00AA2BE8"/>
    <w:rsid w:val="00AA4BE2"/>
    <w:rsid w:val="00AA5204"/>
    <w:rsid w:val="00AA6A58"/>
    <w:rsid w:val="00AB6D40"/>
    <w:rsid w:val="00AB7EAC"/>
    <w:rsid w:val="00AC2D1F"/>
    <w:rsid w:val="00AC3A09"/>
    <w:rsid w:val="00AE06DB"/>
    <w:rsid w:val="00AE1EF9"/>
    <w:rsid w:val="00AE59FB"/>
    <w:rsid w:val="00B13988"/>
    <w:rsid w:val="00B154F5"/>
    <w:rsid w:val="00B260EC"/>
    <w:rsid w:val="00B342A9"/>
    <w:rsid w:val="00B76DCD"/>
    <w:rsid w:val="00B849CE"/>
    <w:rsid w:val="00B943E4"/>
    <w:rsid w:val="00B96A17"/>
    <w:rsid w:val="00BA3C0C"/>
    <w:rsid w:val="00BA790F"/>
    <w:rsid w:val="00BB1161"/>
    <w:rsid w:val="00BC1C16"/>
    <w:rsid w:val="00BC330B"/>
    <w:rsid w:val="00BD26C0"/>
    <w:rsid w:val="00BD34BB"/>
    <w:rsid w:val="00BE55BE"/>
    <w:rsid w:val="00BE579B"/>
    <w:rsid w:val="00BF42B3"/>
    <w:rsid w:val="00C025A8"/>
    <w:rsid w:val="00C14802"/>
    <w:rsid w:val="00C1514C"/>
    <w:rsid w:val="00C24C2D"/>
    <w:rsid w:val="00C2702D"/>
    <w:rsid w:val="00C2725E"/>
    <w:rsid w:val="00C31D22"/>
    <w:rsid w:val="00C31D81"/>
    <w:rsid w:val="00C43FDF"/>
    <w:rsid w:val="00C51BC6"/>
    <w:rsid w:val="00C8468E"/>
    <w:rsid w:val="00C913A2"/>
    <w:rsid w:val="00C96DDB"/>
    <w:rsid w:val="00C9700E"/>
    <w:rsid w:val="00CA1681"/>
    <w:rsid w:val="00CA4DF9"/>
    <w:rsid w:val="00CB2B27"/>
    <w:rsid w:val="00CB6D9E"/>
    <w:rsid w:val="00CC0FB5"/>
    <w:rsid w:val="00CE0FFE"/>
    <w:rsid w:val="00CF6F66"/>
    <w:rsid w:val="00D067E5"/>
    <w:rsid w:val="00D1627E"/>
    <w:rsid w:val="00D162B9"/>
    <w:rsid w:val="00D26A1A"/>
    <w:rsid w:val="00D368D5"/>
    <w:rsid w:val="00D67EF5"/>
    <w:rsid w:val="00DA0218"/>
    <w:rsid w:val="00DA285B"/>
    <w:rsid w:val="00DA66DC"/>
    <w:rsid w:val="00DC63F9"/>
    <w:rsid w:val="00DF3BFF"/>
    <w:rsid w:val="00E118CF"/>
    <w:rsid w:val="00E317F6"/>
    <w:rsid w:val="00E44BCB"/>
    <w:rsid w:val="00E527B6"/>
    <w:rsid w:val="00E54F93"/>
    <w:rsid w:val="00E63712"/>
    <w:rsid w:val="00E7289A"/>
    <w:rsid w:val="00E83D94"/>
    <w:rsid w:val="00EA0060"/>
    <w:rsid w:val="00EB6E08"/>
    <w:rsid w:val="00EC272A"/>
    <w:rsid w:val="00EC65DE"/>
    <w:rsid w:val="00EE2F9E"/>
    <w:rsid w:val="00F047B7"/>
    <w:rsid w:val="00F15C9D"/>
    <w:rsid w:val="00F260B0"/>
    <w:rsid w:val="00F2695A"/>
    <w:rsid w:val="00F33BC5"/>
    <w:rsid w:val="00F34B0B"/>
    <w:rsid w:val="00F4536E"/>
    <w:rsid w:val="00F53B9A"/>
    <w:rsid w:val="00F60285"/>
    <w:rsid w:val="00F67DAB"/>
    <w:rsid w:val="00FA09CD"/>
    <w:rsid w:val="00FC04F6"/>
    <w:rsid w:val="00FD0A41"/>
    <w:rsid w:val="00FE1A02"/>
    <w:rsid w:val="00FF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2AB17"/>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BC6"/>
    <w:rPr>
      <w:color w:val="0000FF" w:themeColor="hyperlink"/>
      <w:u w:val="single"/>
    </w:rPr>
  </w:style>
  <w:style w:type="paragraph" w:styleId="NoSpacing">
    <w:name w:val="No Spacing"/>
    <w:uiPriority w:val="1"/>
    <w:qFormat/>
    <w:rsid w:val="00C51BC6"/>
  </w:style>
  <w:style w:type="paragraph" w:styleId="HTMLPreformatted">
    <w:name w:val="HTML Preformatted"/>
    <w:basedOn w:val="Normal"/>
    <w:link w:val="HTMLPreformattedChar"/>
    <w:uiPriority w:val="99"/>
    <w:unhideWhenUsed/>
    <w:rsid w:val="0061488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lang w:val="en-ID" w:eastAsia="en-ID"/>
    </w:rPr>
  </w:style>
  <w:style w:type="character" w:customStyle="1" w:styleId="HTMLPreformattedChar">
    <w:name w:val="HTML Preformatted Char"/>
    <w:basedOn w:val="DefaultParagraphFont"/>
    <w:link w:val="HTMLPreformatted"/>
    <w:uiPriority w:val="99"/>
    <w:rsid w:val="00614882"/>
    <w:rPr>
      <w:rFonts w:ascii="Courier New" w:hAnsi="Courier New" w:cs="Courier New"/>
      <w:color w:val="auto"/>
      <w:lang w:val="en-ID" w:eastAsia="en-ID"/>
    </w:rPr>
  </w:style>
  <w:style w:type="character" w:customStyle="1" w:styleId="y2iqfc">
    <w:name w:val="y2iqfc"/>
    <w:basedOn w:val="DefaultParagraphFont"/>
    <w:rsid w:val="00614882"/>
  </w:style>
  <w:style w:type="paragraph" w:styleId="ListParagraph">
    <w:name w:val="List Paragraph"/>
    <w:basedOn w:val="Normal"/>
    <w:uiPriority w:val="99"/>
    <w:qFormat/>
    <w:rsid w:val="00F53B9A"/>
    <w:pPr>
      <w:ind w:left="720"/>
      <w:contextualSpacing/>
    </w:pPr>
  </w:style>
  <w:style w:type="character" w:customStyle="1" w:styleId="markedcontent">
    <w:name w:val="markedcontent"/>
    <w:basedOn w:val="DefaultParagraphFont"/>
    <w:rsid w:val="006D1AD4"/>
  </w:style>
  <w:style w:type="paragraph" w:styleId="NormalWeb">
    <w:name w:val="Normal (Web)"/>
    <w:basedOn w:val="Normal"/>
    <w:uiPriority w:val="99"/>
    <w:semiHidden/>
    <w:unhideWhenUsed/>
    <w:rsid w:val="00C1514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val="en-ID" w:eastAsia="en-ID"/>
    </w:rPr>
  </w:style>
  <w:style w:type="character" w:styleId="Strong">
    <w:name w:val="Strong"/>
    <w:basedOn w:val="DefaultParagraphFont"/>
    <w:uiPriority w:val="22"/>
    <w:qFormat/>
    <w:rsid w:val="00C1514C"/>
    <w:rPr>
      <w:b/>
      <w:bCs/>
    </w:rPr>
  </w:style>
  <w:style w:type="character" w:customStyle="1" w:styleId="sw">
    <w:name w:val="sw"/>
    <w:basedOn w:val="DefaultParagraphFont"/>
    <w:rsid w:val="009D55A6"/>
  </w:style>
  <w:style w:type="character" w:styleId="UnresolvedMention">
    <w:name w:val="Unresolved Mention"/>
    <w:basedOn w:val="DefaultParagraphFont"/>
    <w:uiPriority w:val="99"/>
    <w:semiHidden/>
    <w:unhideWhenUsed/>
    <w:rsid w:val="007A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2218">
      <w:bodyDiv w:val="1"/>
      <w:marLeft w:val="0"/>
      <w:marRight w:val="0"/>
      <w:marTop w:val="0"/>
      <w:marBottom w:val="0"/>
      <w:divBdr>
        <w:top w:val="none" w:sz="0" w:space="0" w:color="auto"/>
        <w:left w:val="none" w:sz="0" w:space="0" w:color="auto"/>
        <w:bottom w:val="none" w:sz="0" w:space="0" w:color="auto"/>
        <w:right w:val="none" w:sz="0" w:space="0" w:color="auto"/>
      </w:divBdr>
      <w:divsChild>
        <w:div w:id="43456394">
          <w:marLeft w:val="0"/>
          <w:marRight w:val="0"/>
          <w:marTop w:val="0"/>
          <w:marBottom w:val="0"/>
          <w:divBdr>
            <w:top w:val="none" w:sz="0" w:space="0" w:color="auto"/>
            <w:left w:val="none" w:sz="0" w:space="0" w:color="auto"/>
            <w:bottom w:val="none" w:sz="0" w:space="0" w:color="auto"/>
            <w:right w:val="none" w:sz="0" w:space="0" w:color="auto"/>
          </w:divBdr>
          <w:divsChild>
            <w:div w:id="49312596">
              <w:marLeft w:val="0"/>
              <w:marRight w:val="0"/>
              <w:marTop w:val="0"/>
              <w:marBottom w:val="0"/>
              <w:divBdr>
                <w:top w:val="none" w:sz="0" w:space="0" w:color="auto"/>
                <w:left w:val="none" w:sz="0" w:space="0" w:color="auto"/>
                <w:bottom w:val="none" w:sz="0" w:space="0" w:color="auto"/>
                <w:right w:val="none" w:sz="0" w:space="0" w:color="auto"/>
              </w:divBdr>
              <w:divsChild>
                <w:div w:id="8349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86340">
      <w:bodyDiv w:val="1"/>
      <w:marLeft w:val="0"/>
      <w:marRight w:val="0"/>
      <w:marTop w:val="0"/>
      <w:marBottom w:val="0"/>
      <w:divBdr>
        <w:top w:val="none" w:sz="0" w:space="0" w:color="auto"/>
        <w:left w:val="none" w:sz="0" w:space="0" w:color="auto"/>
        <w:bottom w:val="none" w:sz="0" w:space="0" w:color="auto"/>
        <w:right w:val="none" w:sz="0" w:space="0" w:color="auto"/>
      </w:divBdr>
      <w:divsChild>
        <w:div w:id="1008101424">
          <w:marLeft w:val="0"/>
          <w:marRight w:val="0"/>
          <w:marTop w:val="0"/>
          <w:marBottom w:val="0"/>
          <w:divBdr>
            <w:top w:val="none" w:sz="0" w:space="0" w:color="auto"/>
            <w:left w:val="none" w:sz="0" w:space="0" w:color="auto"/>
            <w:bottom w:val="none" w:sz="0" w:space="0" w:color="auto"/>
            <w:right w:val="none" w:sz="0" w:space="0" w:color="auto"/>
          </w:divBdr>
          <w:divsChild>
            <w:div w:id="1266616899">
              <w:marLeft w:val="0"/>
              <w:marRight w:val="0"/>
              <w:marTop w:val="0"/>
              <w:marBottom w:val="0"/>
              <w:divBdr>
                <w:top w:val="none" w:sz="0" w:space="0" w:color="auto"/>
                <w:left w:val="none" w:sz="0" w:space="0" w:color="auto"/>
                <w:bottom w:val="none" w:sz="0" w:space="0" w:color="auto"/>
                <w:right w:val="none" w:sz="0" w:space="0" w:color="auto"/>
              </w:divBdr>
              <w:divsChild>
                <w:div w:id="1342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545">
      <w:bodyDiv w:val="1"/>
      <w:marLeft w:val="0"/>
      <w:marRight w:val="0"/>
      <w:marTop w:val="0"/>
      <w:marBottom w:val="0"/>
      <w:divBdr>
        <w:top w:val="none" w:sz="0" w:space="0" w:color="auto"/>
        <w:left w:val="none" w:sz="0" w:space="0" w:color="auto"/>
        <w:bottom w:val="none" w:sz="0" w:space="0" w:color="auto"/>
        <w:right w:val="none" w:sz="0" w:space="0" w:color="auto"/>
      </w:divBdr>
    </w:div>
    <w:div w:id="671183860">
      <w:bodyDiv w:val="1"/>
      <w:marLeft w:val="0"/>
      <w:marRight w:val="0"/>
      <w:marTop w:val="0"/>
      <w:marBottom w:val="0"/>
      <w:divBdr>
        <w:top w:val="none" w:sz="0" w:space="0" w:color="auto"/>
        <w:left w:val="none" w:sz="0" w:space="0" w:color="auto"/>
        <w:bottom w:val="none" w:sz="0" w:space="0" w:color="auto"/>
        <w:right w:val="none" w:sz="0" w:space="0" w:color="auto"/>
      </w:divBdr>
      <w:divsChild>
        <w:div w:id="1873033921">
          <w:marLeft w:val="0"/>
          <w:marRight w:val="0"/>
          <w:marTop w:val="0"/>
          <w:marBottom w:val="0"/>
          <w:divBdr>
            <w:top w:val="none" w:sz="0" w:space="0" w:color="auto"/>
            <w:left w:val="none" w:sz="0" w:space="0" w:color="auto"/>
            <w:bottom w:val="none" w:sz="0" w:space="0" w:color="auto"/>
            <w:right w:val="none" w:sz="0" w:space="0" w:color="auto"/>
          </w:divBdr>
        </w:div>
        <w:div w:id="686709223">
          <w:marLeft w:val="0"/>
          <w:marRight w:val="0"/>
          <w:marTop w:val="0"/>
          <w:marBottom w:val="0"/>
          <w:divBdr>
            <w:top w:val="none" w:sz="0" w:space="0" w:color="auto"/>
            <w:left w:val="none" w:sz="0" w:space="0" w:color="auto"/>
            <w:bottom w:val="none" w:sz="0" w:space="0" w:color="auto"/>
            <w:right w:val="none" w:sz="0" w:space="0" w:color="auto"/>
          </w:divBdr>
        </w:div>
        <w:div w:id="516390521">
          <w:marLeft w:val="0"/>
          <w:marRight w:val="0"/>
          <w:marTop w:val="0"/>
          <w:marBottom w:val="0"/>
          <w:divBdr>
            <w:top w:val="none" w:sz="0" w:space="0" w:color="auto"/>
            <w:left w:val="none" w:sz="0" w:space="0" w:color="auto"/>
            <w:bottom w:val="none" w:sz="0" w:space="0" w:color="auto"/>
            <w:right w:val="none" w:sz="0" w:space="0" w:color="auto"/>
          </w:divBdr>
        </w:div>
      </w:divsChild>
    </w:div>
    <w:div w:id="806895544">
      <w:bodyDiv w:val="1"/>
      <w:marLeft w:val="0"/>
      <w:marRight w:val="0"/>
      <w:marTop w:val="0"/>
      <w:marBottom w:val="0"/>
      <w:divBdr>
        <w:top w:val="none" w:sz="0" w:space="0" w:color="auto"/>
        <w:left w:val="none" w:sz="0" w:space="0" w:color="auto"/>
        <w:bottom w:val="none" w:sz="0" w:space="0" w:color="auto"/>
        <w:right w:val="none" w:sz="0" w:space="0" w:color="auto"/>
      </w:divBdr>
      <w:divsChild>
        <w:div w:id="419496501">
          <w:marLeft w:val="0"/>
          <w:marRight w:val="0"/>
          <w:marTop w:val="0"/>
          <w:marBottom w:val="0"/>
          <w:divBdr>
            <w:top w:val="none" w:sz="0" w:space="0" w:color="auto"/>
            <w:left w:val="none" w:sz="0" w:space="0" w:color="auto"/>
            <w:bottom w:val="none" w:sz="0" w:space="0" w:color="auto"/>
            <w:right w:val="none" w:sz="0" w:space="0" w:color="auto"/>
          </w:divBdr>
          <w:divsChild>
            <w:div w:id="1749422619">
              <w:marLeft w:val="0"/>
              <w:marRight w:val="0"/>
              <w:marTop w:val="0"/>
              <w:marBottom w:val="0"/>
              <w:divBdr>
                <w:top w:val="none" w:sz="0" w:space="0" w:color="auto"/>
                <w:left w:val="none" w:sz="0" w:space="0" w:color="auto"/>
                <w:bottom w:val="none" w:sz="0" w:space="0" w:color="auto"/>
                <w:right w:val="none" w:sz="0" w:space="0" w:color="auto"/>
              </w:divBdr>
              <w:divsChild>
                <w:div w:id="16700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0861">
      <w:bodyDiv w:val="1"/>
      <w:marLeft w:val="0"/>
      <w:marRight w:val="0"/>
      <w:marTop w:val="0"/>
      <w:marBottom w:val="0"/>
      <w:divBdr>
        <w:top w:val="none" w:sz="0" w:space="0" w:color="auto"/>
        <w:left w:val="none" w:sz="0" w:space="0" w:color="auto"/>
        <w:bottom w:val="none" w:sz="0" w:space="0" w:color="auto"/>
        <w:right w:val="none" w:sz="0" w:space="0" w:color="auto"/>
      </w:divBdr>
      <w:divsChild>
        <w:div w:id="394091404">
          <w:marLeft w:val="0"/>
          <w:marRight w:val="0"/>
          <w:marTop w:val="0"/>
          <w:marBottom w:val="0"/>
          <w:divBdr>
            <w:top w:val="none" w:sz="0" w:space="0" w:color="auto"/>
            <w:left w:val="none" w:sz="0" w:space="0" w:color="auto"/>
            <w:bottom w:val="none" w:sz="0" w:space="0" w:color="auto"/>
            <w:right w:val="none" w:sz="0" w:space="0" w:color="auto"/>
          </w:divBdr>
          <w:divsChild>
            <w:div w:id="1502432235">
              <w:marLeft w:val="0"/>
              <w:marRight w:val="0"/>
              <w:marTop w:val="0"/>
              <w:marBottom w:val="0"/>
              <w:divBdr>
                <w:top w:val="none" w:sz="0" w:space="0" w:color="auto"/>
                <w:left w:val="none" w:sz="0" w:space="0" w:color="auto"/>
                <w:bottom w:val="none" w:sz="0" w:space="0" w:color="auto"/>
                <w:right w:val="none" w:sz="0" w:space="0" w:color="auto"/>
              </w:divBdr>
              <w:divsChild>
                <w:div w:id="20503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247">
      <w:bodyDiv w:val="1"/>
      <w:marLeft w:val="0"/>
      <w:marRight w:val="0"/>
      <w:marTop w:val="0"/>
      <w:marBottom w:val="0"/>
      <w:divBdr>
        <w:top w:val="none" w:sz="0" w:space="0" w:color="auto"/>
        <w:left w:val="none" w:sz="0" w:space="0" w:color="auto"/>
        <w:bottom w:val="none" w:sz="0" w:space="0" w:color="auto"/>
        <w:right w:val="none" w:sz="0" w:space="0" w:color="auto"/>
      </w:divBdr>
      <w:divsChild>
        <w:div w:id="423770978">
          <w:marLeft w:val="0"/>
          <w:marRight w:val="0"/>
          <w:marTop w:val="0"/>
          <w:marBottom w:val="0"/>
          <w:divBdr>
            <w:top w:val="none" w:sz="0" w:space="0" w:color="auto"/>
            <w:left w:val="none" w:sz="0" w:space="0" w:color="auto"/>
            <w:bottom w:val="none" w:sz="0" w:space="0" w:color="auto"/>
            <w:right w:val="none" w:sz="0" w:space="0" w:color="auto"/>
          </w:divBdr>
          <w:divsChild>
            <w:div w:id="317809685">
              <w:marLeft w:val="0"/>
              <w:marRight w:val="0"/>
              <w:marTop w:val="0"/>
              <w:marBottom w:val="0"/>
              <w:divBdr>
                <w:top w:val="none" w:sz="0" w:space="0" w:color="auto"/>
                <w:left w:val="none" w:sz="0" w:space="0" w:color="auto"/>
                <w:bottom w:val="none" w:sz="0" w:space="0" w:color="auto"/>
                <w:right w:val="none" w:sz="0" w:space="0" w:color="auto"/>
              </w:divBdr>
              <w:divsChild>
                <w:div w:id="18371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9600">
      <w:bodyDiv w:val="1"/>
      <w:marLeft w:val="0"/>
      <w:marRight w:val="0"/>
      <w:marTop w:val="0"/>
      <w:marBottom w:val="0"/>
      <w:divBdr>
        <w:top w:val="none" w:sz="0" w:space="0" w:color="auto"/>
        <w:left w:val="none" w:sz="0" w:space="0" w:color="auto"/>
        <w:bottom w:val="none" w:sz="0" w:space="0" w:color="auto"/>
        <w:right w:val="none" w:sz="0" w:space="0" w:color="auto"/>
      </w:divBdr>
      <w:divsChild>
        <w:div w:id="1350335398">
          <w:marLeft w:val="0"/>
          <w:marRight w:val="0"/>
          <w:marTop w:val="0"/>
          <w:marBottom w:val="0"/>
          <w:divBdr>
            <w:top w:val="none" w:sz="0" w:space="0" w:color="auto"/>
            <w:left w:val="none" w:sz="0" w:space="0" w:color="auto"/>
            <w:bottom w:val="none" w:sz="0" w:space="0" w:color="auto"/>
            <w:right w:val="none" w:sz="0" w:space="0" w:color="auto"/>
          </w:divBdr>
          <w:divsChild>
            <w:div w:id="226690894">
              <w:marLeft w:val="0"/>
              <w:marRight w:val="0"/>
              <w:marTop w:val="0"/>
              <w:marBottom w:val="0"/>
              <w:divBdr>
                <w:top w:val="none" w:sz="0" w:space="0" w:color="auto"/>
                <w:left w:val="none" w:sz="0" w:space="0" w:color="auto"/>
                <w:bottom w:val="none" w:sz="0" w:space="0" w:color="auto"/>
                <w:right w:val="none" w:sz="0" w:space="0" w:color="auto"/>
              </w:divBdr>
              <w:divsChild>
                <w:div w:id="5577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60008">
      <w:bodyDiv w:val="1"/>
      <w:marLeft w:val="0"/>
      <w:marRight w:val="0"/>
      <w:marTop w:val="0"/>
      <w:marBottom w:val="0"/>
      <w:divBdr>
        <w:top w:val="none" w:sz="0" w:space="0" w:color="auto"/>
        <w:left w:val="none" w:sz="0" w:space="0" w:color="auto"/>
        <w:bottom w:val="none" w:sz="0" w:space="0" w:color="auto"/>
        <w:right w:val="none" w:sz="0" w:space="0" w:color="auto"/>
      </w:divBdr>
      <w:divsChild>
        <w:div w:id="2025981187">
          <w:marLeft w:val="0"/>
          <w:marRight w:val="0"/>
          <w:marTop w:val="0"/>
          <w:marBottom w:val="0"/>
          <w:divBdr>
            <w:top w:val="none" w:sz="0" w:space="0" w:color="auto"/>
            <w:left w:val="none" w:sz="0" w:space="0" w:color="auto"/>
            <w:bottom w:val="none" w:sz="0" w:space="0" w:color="auto"/>
            <w:right w:val="none" w:sz="0" w:space="0" w:color="auto"/>
          </w:divBdr>
          <w:divsChild>
            <w:div w:id="554774908">
              <w:marLeft w:val="0"/>
              <w:marRight w:val="0"/>
              <w:marTop w:val="0"/>
              <w:marBottom w:val="0"/>
              <w:divBdr>
                <w:top w:val="none" w:sz="0" w:space="0" w:color="auto"/>
                <w:left w:val="none" w:sz="0" w:space="0" w:color="auto"/>
                <w:bottom w:val="none" w:sz="0" w:space="0" w:color="auto"/>
                <w:right w:val="none" w:sz="0" w:space="0" w:color="auto"/>
              </w:divBdr>
              <w:divsChild>
                <w:div w:id="10321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2738">
      <w:bodyDiv w:val="1"/>
      <w:marLeft w:val="0"/>
      <w:marRight w:val="0"/>
      <w:marTop w:val="0"/>
      <w:marBottom w:val="0"/>
      <w:divBdr>
        <w:top w:val="none" w:sz="0" w:space="0" w:color="auto"/>
        <w:left w:val="none" w:sz="0" w:space="0" w:color="auto"/>
        <w:bottom w:val="none" w:sz="0" w:space="0" w:color="auto"/>
        <w:right w:val="none" w:sz="0" w:space="0" w:color="auto"/>
      </w:divBdr>
      <w:divsChild>
        <w:div w:id="1838106234">
          <w:marLeft w:val="0"/>
          <w:marRight w:val="0"/>
          <w:marTop w:val="0"/>
          <w:marBottom w:val="0"/>
          <w:divBdr>
            <w:top w:val="none" w:sz="0" w:space="0" w:color="auto"/>
            <w:left w:val="none" w:sz="0" w:space="0" w:color="auto"/>
            <w:bottom w:val="none" w:sz="0" w:space="0" w:color="auto"/>
            <w:right w:val="none" w:sz="0" w:space="0" w:color="auto"/>
          </w:divBdr>
          <w:divsChild>
            <w:div w:id="653535191">
              <w:marLeft w:val="0"/>
              <w:marRight w:val="0"/>
              <w:marTop w:val="0"/>
              <w:marBottom w:val="0"/>
              <w:divBdr>
                <w:top w:val="none" w:sz="0" w:space="0" w:color="auto"/>
                <w:left w:val="none" w:sz="0" w:space="0" w:color="auto"/>
                <w:bottom w:val="none" w:sz="0" w:space="0" w:color="auto"/>
                <w:right w:val="none" w:sz="0" w:space="0" w:color="auto"/>
              </w:divBdr>
              <w:divsChild>
                <w:div w:id="17354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8824">
      <w:bodyDiv w:val="1"/>
      <w:marLeft w:val="0"/>
      <w:marRight w:val="0"/>
      <w:marTop w:val="0"/>
      <w:marBottom w:val="0"/>
      <w:divBdr>
        <w:top w:val="none" w:sz="0" w:space="0" w:color="auto"/>
        <w:left w:val="none" w:sz="0" w:space="0" w:color="auto"/>
        <w:bottom w:val="none" w:sz="0" w:space="0" w:color="auto"/>
        <w:right w:val="none" w:sz="0" w:space="0" w:color="auto"/>
      </w:divBdr>
      <w:divsChild>
        <w:div w:id="478499858">
          <w:marLeft w:val="0"/>
          <w:marRight w:val="0"/>
          <w:marTop w:val="0"/>
          <w:marBottom w:val="0"/>
          <w:divBdr>
            <w:top w:val="none" w:sz="0" w:space="0" w:color="auto"/>
            <w:left w:val="none" w:sz="0" w:space="0" w:color="auto"/>
            <w:bottom w:val="none" w:sz="0" w:space="0" w:color="auto"/>
            <w:right w:val="none" w:sz="0" w:space="0" w:color="auto"/>
          </w:divBdr>
          <w:divsChild>
            <w:div w:id="1922518242">
              <w:marLeft w:val="0"/>
              <w:marRight w:val="0"/>
              <w:marTop w:val="0"/>
              <w:marBottom w:val="0"/>
              <w:divBdr>
                <w:top w:val="none" w:sz="0" w:space="0" w:color="auto"/>
                <w:left w:val="none" w:sz="0" w:space="0" w:color="auto"/>
                <w:bottom w:val="none" w:sz="0" w:space="0" w:color="auto"/>
                <w:right w:val="none" w:sz="0" w:space="0" w:color="auto"/>
              </w:divBdr>
              <w:divsChild>
                <w:div w:id="3619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1284">
      <w:bodyDiv w:val="1"/>
      <w:marLeft w:val="0"/>
      <w:marRight w:val="0"/>
      <w:marTop w:val="0"/>
      <w:marBottom w:val="0"/>
      <w:divBdr>
        <w:top w:val="none" w:sz="0" w:space="0" w:color="auto"/>
        <w:left w:val="none" w:sz="0" w:space="0" w:color="auto"/>
        <w:bottom w:val="none" w:sz="0" w:space="0" w:color="auto"/>
        <w:right w:val="none" w:sz="0" w:space="0" w:color="auto"/>
      </w:divBdr>
      <w:divsChild>
        <w:div w:id="115224969">
          <w:marLeft w:val="0"/>
          <w:marRight w:val="0"/>
          <w:marTop w:val="0"/>
          <w:marBottom w:val="0"/>
          <w:divBdr>
            <w:top w:val="none" w:sz="0" w:space="0" w:color="auto"/>
            <w:left w:val="none" w:sz="0" w:space="0" w:color="auto"/>
            <w:bottom w:val="none" w:sz="0" w:space="0" w:color="auto"/>
            <w:right w:val="none" w:sz="0" w:space="0" w:color="auto"/>
          </w:divBdr>
          <w:divsChild>
            <w:div w:id="1027754026">
              <w:marLeft w:val="0"/>
              <w:marRight w:val="0"/>
              <w:marTop w:val="0"/>
              <w:marBottom w:val="0"/>
              <w:divBdr>
                <w:top w:val="none" w:sz="0" w:space="0" w:color="auto"/>
                <w:left w:val="none" w:sz="0" w:space="0" w:color="auto"/>
                <w:bottom w:val="none" w:sz="0" w:space="0" w:color="auto"/>
                <w:right w:val="none" w:sz="0" w:space="0" w:color="auto"/>
              </w:divBdr>
              <w:divsChild>
                <w:div w:id="17101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482">
      <w:bodyDiv w:val="1"/>
      <w:marLeft w:val="0"/>
      <w:marRight w:val="0"/>
      <w:marTop w:val="0"/>
      <w:marBottom w:val="0"/>
      <w:divBdr>
        <w:top w:val="none" w:sz="0" w:space="0" w:color="auto"/>
        <w:left w:val="none" w:sz="0" w:space="0" w:color="auto"/>
        <w:bottom w:val="none" w:sz="0" w:space="0" w:color="auto"/>
        <w:right w:val="none" w:sz="0" w:space="0" w:color="auto"/>
      </w:divBdr>
      <w:divsChild>
        <w:div w:id="1878472627">
          <w:marLeft w:val="0"/>
          <w:marRight w:val="0"/>
          <w:marTop w:val="0"/>
          <w:marBottom w:val="0"/>
          <w:divBdr>
            <w:top w:val="none" w:sz="0" w:space="0" w:color="auto"/>
            <w:left w:val="none" w:sz="0" w:space="0" w:color="auto"/>
            <w:bottom w:val="none" w:sz="0" w:space="0" w:color="auto"/>
            <w:right w:val="none" w:sz="0" w:space="0" w:color="auto"/>
          </w:divBdr>
          <w:divsChild>
            <w:div w:id="858935301">
              <w:marLeft w:val="0"/>
              <w:marRight w:val="0"/>
              <w:marTop w:val="0"/>
              <w:marBottom w:val="0"/>
              <w:divBdr>
                <w:top w:val="none" w:sz="0" w:space="0" w:color="auto"/>
                <w:left w:val="none" w:sz="0" w:space="0" w:color="auto"/>
                <w:bottom w:val="none" w:sz="0" w:space="0" w:color="auto"/>
                <w:right w:val="none" w:sz="0" w:space="0" w:color="auto"/>
              </w:divBdr>
              <w:divsChild>
                <w:div w:id="15915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258">
      <w:bodyDiv w:val="1"/>
      <w:marLeft w:val="0"/>
      <w:marRight w:val="0"/>
      <w:marTop w:val="0"/>
      <w:marBottom w:val="0"/>
      <w:divBdr>
        <w:top w:val="none" w:sz="0" w:space="0" w:color="auto"/>
        <w:left w:val="none" w:sz="0" w:space="0" w:color="auto"/>
        <w:bottom w:val="none" w:sz="0" w:space="0" w:color="auto"/>
        <w:right w:val="none" w:sz="0" w:space="0" w:color="auto"/>
      </w:divBdr>
      <w:divsChild>
        <w:div w:id="878975861">
          <w:marLeft w:val="0"/>
          <w:marRight w:val="0"/>
          <w:marTop w:val="0"/>
          <w:marBottom w:val="0"/>
          <w:divBdr>
            <w:top w:val="none" w:sz="0" w:space="0" w:color="auto"/>
            <w:left w:val="none" w:sz="0" w:space="0" w:color="auto"/>
            <w:bottom w:val="none" w:sz="0" w:space="0" w:color="auto"/>
            <w:right w:val="none" w:sz="0" w:space="0" w:color="auto"/>
          </w:divBdr>
          <w:divsChild>
            <w:div w:id="1819422271">
              <w:marLeft w:val="0"/>
              <w:marRight w:val="0"/>
              <w:marTop w:val="0"/>
              <w:marBottom w:val="0"/>
              <w:divBdr>
                <w:top w:val="none" w:sz="0" w:space="0" w:color="auto"/>
                <w:left w:val="none" w:sz="0" w:space="0" w:color="auto"/>
                <w:bottom w:val="none" w:sz="0" w:space="0" w:color="auto"/>
                <w:right w:val="none" w:sz="0" w:space="0" w:color="auto"/>
              </w:divBdr>
              <w:divsChild>
                <w:div w:id="18527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736">
      <w:bodyDiv w:val="1"/>
      <w:marLeft w:val="0"/>
      <w:marRight w:val="0"/>
      <w:marTop w:val="0"/>
      <w:marBottom w:val="0"/>
      <w:divBdr>
        <w:top w:val="none" w:sz="0" w:space="0" w:color="auto"/>
        <w:left w:val="none" w:sz="0" w:space="0" w:color="auto"/>
        <w:bottom w:val="none" w:sz="0" w:space="0" w:color="auto"/>
        <w:right w:val="none" w:sz="0" w:space="0" w:color="auto"/>
      </w:divBdr>
      <w:divsChild>
        <w:div w:id="635527601">
          <w:marLeft w:val="0"/>
          <w:marRight w:val="0"/>
          <w:marTop w:val="0"/>
          <w:marBottom w:val="0"/>
          <w:divBdr>
            <w:top w:val="none" w:sz="0" w:space="0" w:color="auto"/>
            <w:left w:val="none" w:sz="0" w:space="0" w:color="auto"/>
            <w:bottom w:val="none" w:sz="0" w:space="0" w:color="auto"/>
            <w:right w:val="none" w:sz="0" w:space="0" w:color="auto"/>
          </w:divBdr>
        </w:div>
        <w:div w:id="1569339828">
          <w:marLeft w:val="0"/>
          <w:marRight w:val="0"/>
          <w:marTop w:val="0"/>
          <w:marBottom w:val="0"/>
          <w:divBdr>
            <w:top w:val="none" w:sz="0" w:space="0" w:color="auto"/>
            <w:left w:val="none" w:sz="0" w:space="0" w:color="auto"/>
            <w:bottom w:val="none" w:sz="0" w:space="0" w:color="auto"/>
            <w:right w:val="none" w:sz="0" w:space="0" w:color="auto"/>
          </w:divBdr>
        </w:div>
        <w:div w:id="1130392719">
          <w:marLeft w:val="0"/>
          <w:marRight w:val="0"/>
          <w:marTop w:val="0"/>
          <w:marBottom w:val="0"/>
          <w:divBdr>
            <w:top w:val="none" w:sz="0" w:space="0" w:color="auto"/>
            <w:left w:val="none" w:sz="0" w:space="0" w:color="auto"/>
            <w:bottom w:val="none" w:sz="0" w:space="0" w:color="auto"/>
            <w:right w:val="none" w:sz="0" w:space="0" w:color="auto"/>
          </w:divBdr>
        </w:div>
      </w:divsChild>
    </w:div>
    <w:div w:id="1742753054">
      <w:bodyDiv w:val="1"/>
      <w:marLeft w:val="0"/>
      <w:marRight w:val="0"/>
      <w:marTop w:val="0"/>
      <w:marBottom w:val="0"/>
      <w:divBdr>
        <w:top w:val="none" w:sz="0" w:space="0" w:color="auto"/>
        <w:left w:val="none" w:sz="0" w:space="0" w:color="auto"/>
        <w:bottom w:val="none" w:sz="0" w:space="0" w:color="auto"/>
        <w:right w:val="none" w:sz="0" w:space="0" w:color="auto"/>
      </w:divBdr>
      <w:divsChild>
        <w:div w:id="752551348">
          <w:marLeft w:val="0"/>
          <w:marRight w:val="0"/>
          <w:marTop w:val="0"/>
          <w:marBottom w:val="0"/>
          <w:divBdr>
            <w:top w:val="none" w:sz="0" w:space="0" w:color="auto"/>
            <w:left w:val="none" w:sz="0" w:space="0" w:color="auto"/>
            <w:bottom w:val="none" w:sz="0" w:space="0" w:color="auto"/>
            <w:right w:val="none" w:sz="0" w:space="0" w:color="auto"/>
          </w:divBdr>
        </w:div>
        <w:div w:id="1310280444">
          <w:marLeft w:val="0"/>
          <w:marRight w:val="0"/>
          <w:marTop w:val="0"/>
          <w:marBottom w:val="0"/>
          <w:divBdr>
            <w:top w:val="none" w:sz="0" w:space="0" w:color="auto"/>
            <w:left w:val="none" w:sz="0" w:space="0" w:color="auto"/>
            <w:bottom w:val="none" w:sz="0" w:space="0" w:color="auto"/>
            <w:right w:val="none" w:sz="0" w:space="0" w:color="auto"/>
          </w:divBdr>
        </w:div>
        <w:div w:id="972910686">
          <w:marLeft w:val="0"/>
          <w:marRight w:val="0"/>
          <w:marTop w:val="0"/>
          <w:marBottom w:val="0"/>
          <w:divBdr>
            <w:top w:val="none" w:sz="0" w:space="0" w:color="auto"/>
            <w:left w:val="none" w:sz="0" w:space="0" w:color="auto"/>
            <w:bottom w:val="none" w:sz="0" w:space="0" w:color="auto"/>
            <w:right w:val="none" w:sz="0" w:space="0" w:color="auto"/>
          </w:divBdr>
        </w:div>
      </w:divsChild>
    </w:div>
    <w:div w:id="2039620042">
      <w:bodyDiv w:val="1"/>
      <w:marLeft w:val="0"/>
      <w:marRight w:val="0"/>
      <w:marTop w:val="0"/>
      <w:marBottom w:val="0"/>
      <w:divBdr>
        <w:top w:val="none" w:sz="0" w:space="0" w:color="auto"/>
        <w:left w:val="none" w:sz="0" w:space="0" w:color="auto"/>
        <w:bottom w:val="none" w:sz="0" w:space="0" w:color="auto"/>
        <w:right w:val="none" w:sz="0" w:space="0" w:color="auto"/>
      </w:divBdr>
      <w:divsChild>
        <w:div w:id="1154834966">
          <w:marLeft w:val="0"/>
          <w:marRight w:val="0"/>
          <w:marTop w:val="0"/>
          <w:marBottom w:val="0"/>
          <w:divBdr>
            <w:top w:val="none" w:sz="0" w:space="0" w:color="auto"/>
            <w:left w:val="none" w:sz="0" w:space="0" w:color="auto"/>
            <w:bottom w:val="none" w:sz="0" w:space="0" w:color="auto"/>
            <w:right w:val="none" w:sz="0" w:space="0" w:color="auto"/>
          </w:divBdr>
          <w:divsChild>
            <w:div w:id="302927425">
              <w:marLeft w:val="0"/>
              <w:marRight w:val="0"/>
              <w:marTop w:val="0"/>
              <w:marBottom w:val="0"/>
              <w:divBdr>
                <w:top w:val="none" w:sz="0" w:space="0" w:color="auto"/>
                <w:left w:val="none" w:sz="0" w:space="0" w:color="auto"/>
                <w:bottom w:val="none" w:sz="0" w:space="0" w:color="auto"/>
                <w:right w:val="none" w:sz="0" w:space="0" w:color="auto"/>
              </w:divBdr>
              <w:divsChild>
                <w:div w:id="1724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1255">
      <w:bodyDiv w:val="1"/>
      <w:marLeft w:val="0"/>
      <w:marRight w:val="0"/>
      <w:marTop w:val="0"/>
      <w:marBottom w:val="0"/>
      <w:divBdr>
        <w:top w:val="none" w:sz="0" w:space="0" w:color="auto"/>
        <w:left w:val="none" w:sz="0" w:space="0" w:color="auto"/>
        <w:bottom w:val="none" w:sz="0" w:space="0" w:color="auto"/>
        <w:right w:val="none" w:sz="0" w:space="0" w:color="auto"/>
      </w:divBdr>
      <w:divsChild>
        <w:div w:id="1698896297">
          <w:marLeft w:val="0"/>
          <w:marRight w:val="0"/>
          <w:marTop w:val="0"/>
          <w:marBottom w:val="0"/>
          <w:divBdr>
            <w:top w:val="none" w:sz="0" w:space="0" w:color="auto"/>
            <w:left w:val="none" w:sz="0" w:space="0" w:color="auto"/>
            <w:bottom w:val="none" w:sz="0" w:space="0" w:color="auto"/>
            <w:right w:val="none" w:sz="0" w:space="0" w:color="auto"/>
          </w:divBdr>
          <w:divsChild>
            <w:div w:id="1908878145">
              <w:marLeft w:val="0"/>
              <w:marRight w:val="0"/>
              <w:marTop w:val="0"/>
              <w:marBottom w:val="0"/>
              <w:divBdr>
                <w:top w:val="none" w:sz="0" w:space="0" w:color="auto"/>
                <w:left w:val="none" w:sz="0" w:space="0" w:color="auto"/>
                <w:bottom w:val="none" w:sz="0" w:space="0" w:color="auto"/>
                <w:right w:val="none" w:sz="0" w:space="0" w:color="auto"/>
              </w:divBdr>
              <w:divsChild>
                <w:div w:id="15777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F0F5-C047-4CAB-923D-F605E691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8652</Words>
  <Characters>49321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cp:revision>
  <cp:lastPrinted>2023-10-07T08:13:00Z</cp:lastPrinted>
  <dcterms:created xsi:type="dcterms:W3CDTF">2023-10-09T03:19:00Z</dcterms:created>
  <dcterms:modified xsi:type="dcterms:W3CDTF">2023-10-09T03:19:00Z</dcterms:modified>
</cp:coreProperties>
</file>