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4DE2" w:rsidRPr="00930D1D" w:rsidRDefault="00075FB4" w:rsidP="00930D1D">
      <w:pPr>
        <w:spacing w:after="120"/>
        <w:rPr>
          <w:sz w:val="48"/>
          <w:szCs w:val="48"/>
        </w:rPr>
        <w:sectPr w:rsidR="00914DE2" w:rsidRPr="00930D1D">
          <w:headerReference w:type="default" r:id="rId8"/>
          <w:footerReference w:type="default" r:id="rId9"/>
          <w:pgSz w:w="11909" w:h="16834"/>
          <w:pgMar w:top="1080" w:right="734" w:bottom="2434" w:left="734" w:header="0" w:footer="720" w:gutter="0"/>
          <w:pgNumType w:start="1"/>
          <w:cols w:space="720"/>
        </w:sectPr>
      </w:pPr>
      <w:r>
        <w:rPr>
          <w:b/>
          <w:bCs/>
          <w:sz w:val="28"/>
          <w:szCs w:val="28"/>
        </w:rPr>
        <w:t>AUDIT SISTEM INFORMASI ABSENSI PADA KEJAKSAAN NEGERI KOTA BANDUNG MENGGUNAKAN FRAMEWORK COBIT 5</w:t>
      </w:r>
    </w:p>
    <w:p w:rsidR="00075FB4" w:rsidRPr="00075FB4" w:rsidRDefault="00075FB4" w:rsidP="00930D1D">
      <w:pPr>
        <w:spacing w:before="360" w:after="40"/>
        <w:rPr>
          <w:sz w:val="22"/>
          <w:szCs w:val="22"/>
        </w:rPr>
      </w:pPr>
      <w:proofErr w:type="spellStart"/>
      <w:r w:rsidRPr="00075FB4">
        <w:rPr>
          <w:sz w:val="22"/>
          <w:szCs w:val="22"/>
        </w:rPr>
        <w:lastRenderedPageBreak/>
        <w:t>Akmal</w:t>
      </w:r>
      <w:proofErr w:type="spellEnd"/>
      <w:r w:rsidRPr="00075FB4">
        <w:rPr>
          <w:sz w:val="22"/>
          <w:szCs w:val="22"/>
        </w:rPr>
        <w:t xml:space="preserve"> </w:t>
      </w:r>
      <w:proofErr w:type="spellStart"/>
      <w:r w:rsidRPr="00075FB4">
        <w:rPr>
          <w:sz w:val="22"/>
          <w:szCs w:val="22"/>
        </w:rPr>
        <w:t>Panji</w:t>
      </w:r>
      <w:proofErr w:type="spellEnd"/>
      <w:r w:rsidRPr="00075FB4">
        <w:rPr>
          <w:sz w:val="22"/>
          <w:szCs w:val="22"/>
        </w:rPr>
        <w:t xml:space="preserve"> </w:t>
      </w:r>
      <w:proofErr w:type="spellStart"/>
      <w:r w:rsidRPr="00075FB4">
        <w:rPr>
          <w:sz w:val="22"/>
          <w:szCs w:val="22"/>
        </w:rPr>
        <w:t>Rabhani</w:t>
      </w:r>
      <w:proofErr w:type="spellEnd"/>
      <w:r w:rsidRPr="00075FB4">
        <w:rPr>
          <w:sz w:val="22"/>
          <w:szCs w:val="22"/>
          <w:vertAlign w:val="superscript"/>
        </w:rPr>
        <w:t>[1]</w:t>
      </w:r>
      <w:r w:rsidRPr="00075FB4">
        <w:rPr>
          <w:sz w:val="22"/>
          <w:szCs w:val="22"/>
        </w:rPr>
        <w:t>, Adela Maharani</w:t>
      </w:r>
      <w:r w:rsidRPr="00075FB4">
        <w:rPr>
          <w:sz w:val="22"/>
          <w:szCs w:val="22"/>
          <w:vertAlign w:val="superscript"/>
        </w:rPr>
        <w:t>[2]</w:t>
      </w:r>
      <w:r w:rsidRPr="00075FB4">
        <w:rPr>
          <w:sz w:val="22"/>
          <w:szCs w:val="22"/>
        </w:rPr>
        <w:t xml:space="preserve">, </w:t>
      </w:r>
      <w:proofErr w:type="spellStart"/>
      <w:r w:rsidRPr="00075FB4">
        <w:rPr>
          <w:sz w:val="22"/>
          <w:szCs w:val="22"/>
        </w:rPr>
        <w:t>Anggia</w:t>
      </w:r>
      <w:proofErr w:type="spellEnd"/>
      <w:r w:rsidRPr="00075FB4">
        <w:rPr>
          <w:sz w:val="22"/>
          <w:szCs w:val="22"/>
        </w:rPr>
        <w:t xml:space="preserve"> </w:t>
      </w:r>
      <w:proofErr w:type="spellStart"/>
      <w:r w:rsidRPr="00075FB4">
        <w:rPr>
          <w:sz w:val="22"/>
          <w:szCs w:val="22"/>
        </w:rPr>
        <w:t>Arfiani</w:t>
      </w:r>
      <w:proofErr w:type="spellEnd"/>
      <w:r w:rsidRPr="00075FB4">
        <w:rPr>
          <w:sz w:val="22"/>
          <w:szCs w:val="22"/>
        </w:rPr>
        <w:t xml:space="preserve"> </w:t>
      </w:r>
      <w:proofErr w:type="spellStart"/>
      <w:r w:rsidRPr="00075FB4">
        <w:rPr>
          <w:sz w:val="22"/>
          <w:szCs w:val="22"/>
        </w:rPr>
        <w:t>Putrie</w:t>
      </w:r>
      <w:proofErr w:type="spellEnd"/>
      <w:r w:rsidRPr="00075FB4">
        <w:rPr>
          <w:sz w:val="22"/>
          <w:szCs w:val="22"/>
          <w:vertAlign w:val="superscript"/>
        </w:rPr>
        <w:t>[3]</w:t>
      </w:r>
      <w:r w:rsidRPr="00075FB4">
        <w:rPr>
          <w:sz w:val="22"/>
          <w:szCs w:val="22"/>
        </w:rPr>
        <w:t xml:space="preserve">, </w:t>
      </w:r>
      <w:proofErr w:type="spellStart"/>
      <w:r w:rsidRPr="00075FB4">
        <w:rPr>
          <w:sz w:val="22"/>
          <w:szCs w:val="22"/>
        </w:rPr>
        <w:t>Devianti</w:t>
      </w:r>
      <w:proofErr w:type="spellEnd"/>
      <w:r w:rsidRPr="00075FB4">
        <w:rPr>
          <w:sz w:val="22"/>
          <w:szCs w:val="22"/>
        </w:rPr>
        <w:t xml:space="preserve"> </w:t>
      </w:r>
      <w:proofErr w:type="spellStart"/>
      <w:r w:rsidRPr="00075FB4">
        <w:rPr>
          <w:sz w:val="22"/>
          <w:szCs w:val="22"/>
        </w:rPr>
        <w:t>Anggraeni</w:t>
      </w:r>
      <w:proofErr w:type="spellEnd"/>
      <w:r w:rsidRPr="00075FB4">
        <w:rPr>
          <w:sz w:val="22"/>
          <w:szCs w:val="22"/>
          <w:vertAlign w:val="superscript"/>
        </w:rPr>
        <w:t>[4]</w:t>
      </w:r>
      <w:r w:rsidRPr="00075FB4">
        <w:rPr>
          <w:sz w:val="22"/>
          <w:szCs w:val="22"/>
        </w:rPr>
        <w:t xml:space="preserve">, </w:t>
      </w:r>
      <w:proofErr w:type="spellStart"/>
      <w:r w:rsidRPr="00075FB4">
        <w:rPr>
          <w:sz w:val="22"/>
          <w:szCs w:val="22"/>
        </w:rPr>
        <w:t>Hadid</w:t>
      </w:r>
      <w:proofErr w:type="spellEnd"/>
      <w:r w:rsidRPr="00075FB4">
        <w:rPr>
          <w:sz w:val="22"/>
          <w:szCs w:val="22"/>
        </w:rPr>
        <w:t xml:space="preserve"> </w:t>
      </w:r>
      <w:proofErr w:type="spellStart"/>
      <w:r w:rsidRPr="00075FB4">
        <w:rPr>
          <w:sz w:val="22"/>
          <w:szCs w:val="22"/>
        </w:rPr>
        <w:t>Fathan</w:t>
      </w:r>
      <w:proofErr w:type="spellEnd"/>
      <w:r w:rsidRPr="00075FB4">
        <w:rPr>
          <w:sz w:val="22"/>
          <w:szCs w:val="22"/>
        </w:rPr>
        <w:t xml:space="preserve"> </w:t>
      </w:r>
      <w:proofErr w:type="spellStart"/>
      <w:r w:rsidRPr="00075FB4">
        <w:rPr>
          <w:sz w:val="22"/>
          <w:szCs w:val="22"/>
        </w:rPr>
        <w:t>Azisabil</w:t>
      </w:r>
      <w:proofErr w:type="spellEnd"/>
      <w:r w:rsidRPr="00075FB4">
        <w:rPr>
          <w:sz w:val="22"/>
          <w:szCs w:val="22"/>
          <w:vertAlign w:val="superscript"/>
        </w:rPr>
        <w:t>[5]</w:t>
      </w:r>
      <w:r w:rsidRPr="00075FB4">
        <w:rPr>
          <w:sz w:val="22"/>
          <w:szCs w:val="22"/>
        </w:rPr>
        <w:t xml:space="preserve">, Imelda </w:t>
      </w:r>
      <w:proofErr w:type="spellStart"/>
      <w:r w:rsidRPr="00075FB4">
        <w:rPr>
          <w:sz w:val="22"/>
          <w:szCs w:val="22"/>
        </w:rPr>
        <w:t>Cantika</w:t>
      </w:r>
      <w:proofErr w:type="spellEnd"/>
      <w:r w:rsidRPr="00075FB4">
        <w:rPr>
          <w:sz w:val="22"/>
          <w:szCs w:val="22"/>
          <w:vertAlign w:val="superscript"/>
        </w:rPr>
        <w:t>[6]</w:t>
      </w:r>
      <w:r w:rsidRPr="00075FB4">
        <w:rPr>
          <w:sz w:val="22"/>
          <w:szCs w:val="22"/>
        </w:rPr>
        <w:t xml:space="preserve">, </w:t>
      </w:r>
      <w:proofErr w:type="spellStart"/>
      <w:r w:rsidRPr="00075FB4">
        <w:rPr>
          <w:sz w:val="22"/>
          <w:szCs w:val="22"/>
        </w:rPr>
        <w:t>Intan</w:t>
      </w:r>
      <w:proofErr w:type="spellEnd"/>
      <w:r w:rsidRPr="00075FB4">
        <w:rPr>
          <w:sz w:val="22"/>
          <w:szCs w:val="22"/>
        </w:rPr>
        <w:t xml:space="preserve"> </w:t>
      </w:r>
      <w:proofErr w:type="spellStart"/>
      <w:r w:rsidRPr="00075FB4">
        <w:rPr>
          <w:sz w:val="22"/>
          <w:szCs w:val="22"/>
        </w:rPr>
        <w:t>Cahyani</w:t>
      </w:r>
      <w:proofErr w:type="spellEnd"/>
      <w:r w:rsidRPr="00075FB4">
        <w:rPr>
          <w:sz w:val="22"/>
          <w:szCs w:val="22"/>
          <w:vertAlign w:val="superscript"/>
        </w:rPr>
        <w:t>[7]</w:t>
      </w:r>
      <w:r w:rsidRPr="00075FB4">
        <w:rPr>
          <w:sz w:val="22"/>
          <w:szCs w:val="22"/>
        </w:rPr>
        <w:t xml:space="preserve">, Lina Lulus </w:t>
      </w:r>
      <w:proofErr w:type="spellStart"/>
      <w:r w:rsidRPr="00075FB4">
        <w:rPr>
          <w:sz w:val="22"/>
          <w:szCs w:val="22"/>
        </w:rPr>
        <w:t>Destianti</w:t>
      </w:r>
      <w:proofErr w:type="spellEnd"/>
      <w:r w:rsidRPr="00075FB4">
        <w:rPr>
          <w:sz w:val="22"/>
          <w:szCs w:val="22"/>
          <w:vertAlign w:val="superscript"/>
        </w:rPr>
        <w:t>[8]</w:t>
      </w:r>
      <w:r w:rsidRPr="00075FB4">
        <w:rPr>
          <w:sz w:val="22"/>
          <w:szCs w:val="22"/>
        </w:rPr>
        <w:t xml:space="preserve">, Putri </w:t>
      </w:r>
      <w:proofErr w:type="spellStart"/>
      <w:r w:rsidRPr="00075FB4">
        <w:rPr>
          <w:sz w:val="22"/>
          <w:szCs w:val="22"/>
        </w:rPr>
        <w:t>Tsania</w:t>
      </w:r>
      <w:proofErr w:type="spellEnd"/>
      <w:r w:rsidRPr="00075FB4">
        <w:rPr>
          <w:sz w:val="22"/>
          <w:szCs w:val="22"/>
        </w:rPr>
        <w:t xml:space="preserve"> Mahmud</w:t>
      </w:r>
      <w:r w:rsidRPr="00075FB4">
        <w:rPr>
          <w:sz w:val="22"/>
          <w:szCs w:val="22"/>
          <w:vertAlign w:val="superscript"/>
        </w:rPr>
        <w:t>[9]</w:t>
      </w:r>
      <w:r w:rsidRPr="00075FB4">
        <w:rPr>
          <w:sz w:val="22"/>
          <w:szCs w:val="22"/>
        </w:rPr>
        <w:t xml:space="preserve">, Ricky </w:t>
      </w:r>
      <w:proofErr w:type="spellStart"/>
      <w:r w:rsidRPr="00075FB4">
        <w:rPr>
          <w:sz w:val="22"/>
          <w:szCs w:val="22"/>
        </w:rPr>
        <w:t>Firmansyah</w:t>
      </w:r>
      <w:proofErr w:type="spellEnd"/>
      <w:r w:rsidRPr="00075FB4">
        <w:rPr>
          <w:sz w:val="22"/>
          <w:szCs w:val="22"/>
          <w:vertAlign w:val="superscript"/>
        </w:rPr>
        <w:t>[10]</w:t>
      </w:r>
      <w:r w:rsidRPr="00075FB4">
        <w:rPr>
          <w:sz w:val="22"/>
          <w:szCs w:val="22"/>
        </w:rPr>
        <w:t>.</w:t>
      </w:r>
    </w:p>
    <w:p w:rsidR="00AA06BE" w:rsidRPr="00AA06BE" w:rsidRDefault="00075FB4" w:rsidP="00AA06BE">
      <w:pPr>
        <w:rPr>
          <w:lang w:val="id-ID"/>
        </w:rPr>
      </w:pPr>
      <w:r>
        <w:t xml:space="preserve"> </w:t>
      </w:r>
      <w:proofErr w:type="spellStart"/>
      <w:r>
        <w:t>Jurusan</w:t>
      </w:r>
      <w:proofErr w:type="spellEnd"/>
      <w:r>
        <w:t xml:space="preserve"> </w:t>
      </w:r>
      <w:proofErr w:type="spellStart"/>
      <w:r>
        <w:t>Sistem</w:t>
      </w:r>
      <w:proofErr w:type="spellEnd"/>
      <w:r>
        <w:t xml:space="preserve"> </w:t>
      </w:r>
      <w:proofErr w:type="spellStart"/>
      <w:r>
        <w:t>Informasi</w:t>
      </w:r>
      <w:proofErr w:type="spellEnd"/>
      <w:r w:rsidR="00CB6D9E" w:rsidRPr="00CB6D9E">
        <w:rPr>
          <w:vertAlign w:val="superscript"/>
        </w:rPr>
        <w:t>[1], [2], [3]</w:t>
      </w:r>
      <w:r>
        <w:rPr>
          <w:vertAlign w:val="superscript"/>
          <w:lang w:val="id-ID"/>
        </w:rPr>
        <w:t>,</w:t>
      </w:r>
      <w:r w:rsidRPr="00075FB4">
        <w:rPr>
          <w:vertAlign w:val="superscript"/>
        </w:rPr>
        <w:t xml:space="preserve"> </w:t>
      </w:r>
      <w:r>
        <w:rPr>
          <w:vertAlign w:val="superscript"/>
        </w:rPr>
        <w:t>[4], [5], [6</w:t>
      </w:r>
      <w:r w:rsidRPr="00CB6D9E">
        <w:rPr>
          <w:vertAlign w:val="superscript"/>
        </w:rPr>
        <w:t>]</w:t>
      </w:r>
      <w:r>
        <w:rPr>
          <w:vertAlign w:val="superscript"/>
          <w:lang w:val="id-ID"/>
        </w:rPr>
        <w:t xml:space="preserve">, </w:t>
      </w:r>
      <w:r>
        <w:rPr>
          <w:vertAlign w:val="superscript"/>
        </w:rPr>
        <w:t>[7], [8], [9</w:t>
      </w:r>
      <w:r w:rsidRPr="00CB6D9E">
        <w:rPr>
          <w:vertAlign w:val="superscript"/>
        </w:rPr>
        <w:t>]</w:t>
      </w:r>
      <w:r>
        <w:rPr>
          <w:vertAlign w:val="superscript"/>
          <w:lang w:val="id-ID"/>
        </w:rPr>
        <w:t xml:space="preserve">, </w:t>
      </w:r>
      <w:r w:rsidRPr="00CB6D9E">
        <w:rPr>
          <w:vertAlign w:val="superscript"/>
        </w:rPr>
        <w:t>[1</w:t>
      </w:r>
      <w:r>
        <w:rPr>
          <w:vertAlign w:val="superscript"/>
          <w:lang w:val="id-ID"/>
        </w:rPr>
        <w:t>0</w:t>
      </w:r>
      <w:r w:rsidRPr="00CB6D9E">
        <w:rPr>
          <w:vertAlign w:val="superscript"/>
        </w:rPr>
        <w:t>]</w:t>
      </w:r>
    </w:p>
    <w:p w:rsidR="00C34EE1" w:rsidRDefault="00AA06BE" w:rsidP="00C34EE1">
      <w:r>
        <w:t xml:space="preserve"> </w:t>
      </w:r>
      <w:proofErr w:type="spellStart"/>
      <w:r w:rsidR="00C34EE1">
        <w:t>Fakultas</w:t>
      </w:r>
      <w:proofErr w:type="spellEnd"/>
      <w:r w:rsidR="00C34EE1">
        <w:t xml:space="preserve"> </w:t>
      </w:r>
      <w:proofErr w:type="spellStart"/>
      <w:r w:rsidR="00C34EE1">
        <w:t>Teknologi</w:t>
      </w:r>
      <w:proofErr w:type="spellEnd"/>
      <w:r w:rsidR="00C34EE1">
        <w:t xml:space="preserve"> </w:t>
      </w:r>
      <w:proofErr w:type="spellStart"/>
      <w:r w:rsidR="00C34EE1">
        <w:t>Informasi</w:t>
      </w:r>
      <w:proofErr w:type="spellEnd"/>
    </w:p>
    <w:p w:rsidR="00C34EE1" w:rsidRDefault="00C34EE1" w:rsidP="00C34EE1">
      <w:proofErr w:type="spellStart"/>
      <w:r>
        <w:t>Universitas</w:t>
      </w:r>
      <w:proofErr w:type="spellEnd"/>
      <w:r>
        <w:t xml:space="preserve"> ARS, Bandung, Indonesia</w:t>
      </w:r>
    </w:p>
    <w:p w:rsidR="00CB6D9E" w:rsidRDefault="00C34EE1">
      <w:pPr>
        <w:sectPr w:rsidR="00CB6D9E">
          <w:type w:val="continuous"/>
          <w:pgSz w:w="11909" w:h="16834"/>
          <w:pgMar w:top="1080" w:right="734" w:bottom="2434" w:left="734" w:header="0" w:footer="720" w:gutter="0"/>
          <w:cols w:space="720"/>
        </w:sectPr>
      </w:pPr>
      <w:r>
        <w:t>akmalpanji0611@gmail.com</w:t>
      </w:r>
      <w:r w:rsidRPr="00C34EE1">
        <w:rPr>
          <w:vertAlign w:val="superscript"/>
        </w:rPr>
        <w:t>[1]</w:t>
      </w:r>
      <w:r>
        <w:t>, 2014adelamaharani@gmail.com</w:t>
      </w:r>
      <w:r w:rsidRPr="00C34EE1">
        <w:rPr>
          <w:vertAlign w:val="superscript"/>
        </w:rPr>
        <w:t>[2]</w:t>
      </w:r>
      <w:r>
        <w:t>, arfianianggia6@gmail.com</w:t>
      </w:r>
      <w:r w:rsidRPr="00C34EE1">
        <w:rPr>
          <w:vertAlign w:val="superscript"/>
        </w:rPr>
        <w:t>[3]</w:t>
      </w:r>
      <w:r>
        <w:t>, deviantianggraeni030@gmail.com</w:t>
      </w:r>
      <w:r w:rsidRPr="00C34EE1">
        <w:rPr>
          <w:vertAlign w:val="superscript"/>
        </w:rPr>
        <w:t>[4]</w:t>
      </w:r>
      <w:r>
        <w:t>, sieghartmchdol@gmail.com</w:t>
      </w:r>
      <w:r w:rsidRPr="00C34EE1">
        <w:rPr>
          <w:vertAlign w:val="superscript"/>
        </w:rPr>
        <w:t>[5]</w:t>
      </w:r>
      <w:r>
        <w:t>, imeldacantika6@gmail.com</w:t>
      </w:r>
      <w:r w:rsidRPr="00C34EE1">
        <w:rPr>
          <w:vertAlign w:val="superscript"/>
        </w:rPr>
        <w:t>[6]</w:t>
      </w:r>
      <w:r>
        <w:t>, icahyani09@gmail.com</w:t>
      </w:r>
      <w:r w:rsidRPr="00C34EE1">
        <w:rPr>
          <w:vertAlign w:val="superscript"/>
        </w:rPr>
        <w:t>[7]</w:t>
      </w:r>
      <w:r>
        <w:t>, linalulus17@gmail.com</w:t>
      </w:r>
      <w:r w:rsidRPr="00C34EE1">
        <w:rPr>
          <w:vertAlign w:val="superscript"/>
        </w:rPr>
        <w:t>[8</w:t>
      </w:r>
      <w:proofErr w:type="gramStart"/>
      <w:r w:rsidRPr="00C34EE1">
        <w:rPr>
          <w:vertAlign w:val="superscript"/>
        </w:rPr>
        <w:t>]</w:t>
      </w:r>
      <w:r>
        <w:rPr>
          <w:sz w:val="13"/>
          <w:szCs w:val="13"/>
        </w:rPr>
        <w:t xml:space="preserve"> </w:t>
      </w:r>
      <w:r>
        <w:t>,</w:t>
      </w:r>
      <w:proofErr w:type="gramEnd"/>
      <w:r>
        <w:t xml:space="preserve"> putritsania28@gmail.com</w:t>
      </w:r>
      <w:r w:rsidRPr="00C34EE1">
        <w:rPr>
          <w:vertAlign w:val="superscript"/>
        </w:rPr>
        <w:t>[9]</w:t>
      </w:r>
      <w:r>
        <w:t>, rickyfirmanars@gmail.com</w:t>
      </w:r>
      <w:r w:rsidRPr="00C34EE1">
        <w:rPr>
          <w:vertAlign w:val="superscript"/>
        </w:rPr>
        <w:t>[10]</w:t>
      </w:r>
      <w:r>
        <w:rPr>
          <w:sz w:val="13"/>
          <w:szCs w:val="13"/>
        </w:rPr>
        <w:t xml:space="preserve"> </w:t>
      </w:r>
      <w:r>
        <w:t xml:space="preserve">. </w:t>
      </w:r>
    </w:p>
    <w:p w:rsidR="00914DE2" w:rsidRDefault="00914DE2" w:rsidP="00DA075C">
      <w:pPr>
        <w:jc w:val="both"/>
      </w:pPr>
    </w:p>
    <w:p w:rsidR="00914DE2" w:rsidRDefault="00914DE2"/>
    <w:p w:rsidR="00DA075C" w:rsidRDefault="00DA075C">
      <w:pPr>
        <w:sectPr w:rsidR="00DA075C">
          <w:type w:val="continuous"/>
          <w:pgSz w:w="11909" w:h="16834"/>
          <w:pgMar w:top="1080" w:right="734" w:bottom="2434" w:left="734" w:header="0" w:footer="720" w:gutter="0"/>
          <w:cols w:space="720"/>
        </w:sectPr>
      </w:pPr>
    </w:p>
    <w:p w:rsidR="00C34EE1" w:rsidRPr="00E25E8B" w:rsidRDefault="00CB6D9E" w:rsidP="00001CA0">
      <w:pPr>
        <w:spacing w:line="276" w:lineRule="auto"/>
        <w:ind w:right="38" w:firstLine="273"/>
        <w:jc w:val="both"/>
        <w:rPr>
          <w:b/>
          <w:sz w:val="18"/>
          <w:szCs w:val="18"/>
        </w:rPr>
      </w:pPr>
      <w:r w:rsidRPr="00E25E8B">
        <w:rPr>
          <w:b/>
          <w:i/>
          <w:sz w:val="18"/>
          <w:szCs w:val="18"/>
        </w:rPr>
        <w:lastRenderedPageBreak/>
        <w:t>Abstract</w:t>
      </w:r>
      <w:r w:rsidRPr="00E25E8B">
        <w:rPr>
          <w:b/>
          <w:sz w:val="18"/>
          <w:szCs w:val="18"/>
        </w:rPr>
        <w:t>—</w:t>
      </w:r>
      <w:r w:rsidR="006C7283" w:rsidRPr="00E25E8B">
        <w:rPr>
          <w:sz w:val="18"/>
          <w:szCs w:val="18"/>
        </w:rPr>
        <w:t xml:space="preserve"> </w:t>
      </w:r>
      <w:proofErr w:type="spellStart"/>
      <w:r w:rsidR="00C34EE1" w:rsidRPr="00E25E8B">
        <w:rPr>
          <w:b/>
          <w:sz w:val="18"/>
          <w:szCs w:val="18"/>
        </w:rPr>
        <w:t>Kejaksaan</w:t>
      </w:r>
      <w:proofErr w:type="spellEnd"/>
      <w:r w:rsidR="00C34EE1" w:rsidRPr="00E25E8B">
        <w:rPr>
          <w:b/>
          <w:sz w:val="18"/>
          <w:szCs w:val="18"/>
        </w:rPr>
        <w:t xml:space="preserve"> </w:t>
      </w:r>
      <w:proofErr w:type="spellStart"/>
      <w:r w:rsidR="00C34EE1" w:rsidRPr="00E25E8B">
        <w:rPr>
          <w:b/>
          <w:sz w:val="18"/>
          <w:szCs w:val="18"/>
        </w:rPr>
        <w:t>Negeri</w:t>
      </w:r>
      <w:proofErr w:type="spellEnd"/>
      <w:r w:rsidR="00C34EE1" w:rsidRPr="00E25E8B">
        <w:rPr>
          <w:b/>
          <w:sz w:val="18"/>
          <w:szCs w:val="18"/>
        </w:rPr>
        <w:t xml:space="preserve"> Kota Bandung is a unit of the state institutions that carries out state power, particularly in the field of prosecution. </w:t>
      </w:r>
      <w:proofErr w:type="spellStart"/>
      <w:r w:rsidR="00C34EE1" w:rsidRPr="00E25E8B">
        <w:rPr>
          <w:b/>
          <w:sz w:val="18"/>
          <w:szCs w:val="18"/>
        </w:rPr>
        <w:t>Kejaksaan</w:t>
      </w:r>
      <w:proofErr w:type="spellEnd"/>
      <w:r w:rsidR="00C34EE1" w:rsidRPr="00E25E8B">
        <w:rPr>
          <w:b/>
          <w:sz w:val="18"/>
          <w:szCs w:val="18"/>
        </w:rPr>
        <w:t xml:space="preserve"> </w:t>
      </w:r>
      <w:proofErr w:type="spellStart"/>
      <w:r w:rsidR="00C34EE1" w:rsidRPr="00E25E8B">
        <w:rPr>
          <w:b/>
          <w:sz w:val="18"/>
          <w:szCs w:val="18"/>
        </w:rPr>
        <w:t>Negeri</w:t>
      </w:r>
      <w:proofErr w:type="spellEnd"/>
      <w:r w:rsidR="00C34EE1" w:rsidRPr="00E25E8B">
        <w:rPr>
          <w:b/>
          <w:sz w:val="18"/>
          <w:szCs w:val="18"/>
        </w:rPr>
        <w:t xml:space="preserve"> Kota Bandung implemented an information system to intensify operational activities. Using a computerized tool that is </w:t>
      </w:r>
      <w:proofErr w:type="spellStart"/>
      <w:r w:rsidR="00C34EE1" w:rsidRPr="00E25E8B">
        <w:rPr>
          <w:b/>
          <w:sz w:val="18"/>
          <w:szCs w:val="18"/>
        </w:rPr>
        <w:t>FaceUnlock</w:t>
      </w:r>
      <w:proofErr w:type="spellEnd"/>
      <w:r w:rsidR="00C34EE1" w:rsidRPr="00E25E8B">
        <w:rPr>
          <w:b/>
          <w:sz w:val="18"/>
          <w:szCs w:val="18"/>
        </w:rPr>
        <w:t xml:space="preserve"> to record the attendance list of employees. The system must be able to manage, convey, and maintain information security properly. Then, an audit is needed to evaluate the governance</w:t>
      </w:r>
      <w:r w:rsidR="00C34EE1" w:rsidRPr="00E25E8B">
        <w:rPr>
          <w:b/>
          <w:sz w:val="18"/>
          <w:szCs w:val="18"/>
          <w:lang w:val="id-ID"/>
        </w:rPr>
        <w:t xml:space="preserve"> of </w:t>
      </w:r>
      <w:proofErr w:type="spellStart"/>
      <w:r w:rsidR="00C34EE1" w:rsidRPr="00E25E8B">
        <w:rPr>
          <w:b/>
          <w:sz w:val="18"/>
          <w:szCs w:val="18"/>
          <w:lang w:val="id-ID"/>
        </w:rPr>
        <w:t>the</w:t>
      </w:r>
      <w:proofErr w:type="spellEnd"/>
      <w:r w:rsidR="00C34EE1" w:rsidRPr="00E25E8B">
        <w:rPr>
          <w:b/>
          <w:sz w:val="18"/>
          <w:szCs w:val="18"/>
          <w:lang w:val="id-ID"/>
        </w:rPr>
        <w:t xml:space="preserve"> </w:t>
      </w:r>
      <w:proofErr w:type="spellStart"/>
      <w:r w:rsidR="00C34EE1" w:rsidRPr="00E25E8B">
        <w:rPr>
          <w:b/>
          <w:sz w:val="18"/>
          <w:szCs w:val="18"/>
          <w:lang w:val="id-ID"/>
        </w:rPr>
        <w:t>current</w:t>
      </w:r>
      <w:proofErr w:type="spellEnd"/>
      <w:r w:rsidR="00C34EE1" w:rsidRPr="00E25E8B">
        <w:rPr>
          <w:b/>
          <w:sz w:val="18"/>
          <w:szCs w:val="18"/>
          <w:lang w:val="id-ID"/>
        </w:rPr>
        <w:t xml:space="preserve"> </w:t>
      </w:r>
      <w:proofErr w:type="spellStart"/>
      <w:r w:rsidR="00C34EE1" w:rsidRPr="00E25E8B">
        <w:rPr>
          <w:b/>
          <w:sz w:val="18"/>
          <w:szCs w:val="18"/>
          <w:lang w:val="id-ID"/>
        </w:rPr>
        <w:t>information</w:t>
      </w:r>
      <w:proofErr w:type="spellEnd"/>
      <w:r w:rsidR="00C34EE1" w:rsidRPr="00E25E8B">
        <w:rPr>
          <w:b/>
          <w:sz w:val="18"/>
          <w:szCs w:val="18"/>
          <w:lang w:val="id-ID"/>
        </w:rPr>
        <w:t xml:space="preserve"> </w:t>
      </w:r>
      <w:proofErr w:type="spellStart"/>
      <w:r w:rsidR="00C34EE1" w:rsidRPr="00E25E8B">
        <w:rPr>
          <w:b/>
          <w:sz w:val="18"/>
          <w:szCs w:val="18"/>
          <w:lang w:val="id-ID"/>
        </w:rPr>
        <w:t>system</w:t>
      </w:r>
      <w:proofErr w:type="spellEnd"/>
      <w:r w:rsidR="00C34EE1" w:rsidRPr="00E25E8B">
        <w:rPr>
          <w:b/>
          <w:sz w:val="18"/>
          <w:szCs w:val="18"/>
        </w:rPr>
        <w:t>. In this research, the capability model is used as a measurement of respondent'</w:t>
      </w:r>
      <w:r w:rsidR="00C34EE1" w:rsidRPr="00E25E8B">
        <w:rPr>
          <w:b/>
          <w:sz w:val="18"/>
          <w:szCs w:val="18"/>
          <w:lang w:val="id-ID"/>
        </w:rPr>
        <w:t>s</w:t>
      </w:r>
      <w:r w:rsidR="00C34EE1" w:rsidRPr="00E25E8B">
        <w:rPr>
          <w:b/>
          <w:sz w:val="18"/>
          <w:szCs w:val="18"/>
        </w:rPr>
        <w:t xml:space="preserve"> answers from a questionnaire based on the COBIT 5 framework with the MEA (Monitor, Evaluate, and Assess) domain as a reference.</w:t>
      </w:r>
      <w:r w:rsidR="00A0686B" w:rsidRPr="00E25E8B">
        <w:rPr>
          <w:b/>
          <w:sz w:val="18"/>
          <w:szCs w:val="18"/>
          <w:lang w:val="id-ID"/>
        </w:rPr>
        <w:t xml:space="preserve"> </w:t>
      </w:r>
      <w:r w:rsidR="00C34EE1" w:rsidRPr="00E25E8B">
        <w:rPr>
          <w:b/>
          <w:sz w:val="18"/>
          <w:szCs w:val="18"/>
        </w:rPr>
        <w:t xml:space="preserve">Respondents who were involved in filling out the questionnaire were employees of </w:t>
      </w:r>
      <w:proofErr w:type="spellStart"/>
      <w:r w:rsidR="00C34EE1" w:rsidRPr="00E25E8B">
        <w:rPr>
          <w:b/>
          <w:sz w:val="18"/>
          <w:szCs w:val="18"/>
        </w:rPr>
        <w:t>Kejaksaan</w:t>
      </w:r>
      <w:proofErr w:type="spellEnd"/>
      <w:r w:rsidR="00C34EE1" w:rsidRPr="00E25E8B">
        <w:rPr>
          <w:b/>
          <w:sz w:val="18"/>
          <w:szCs w:val="18"/>
        </w:rPr>
        <w:t xml:space="preserve"> </w:t>
      </w:r>
      <w:proofErr w:type="spellStart"/>
      <w:r w:rsidR="00C34EE1" w:rsidRPr="00E25E8B">
        <w:rPr>
          <w:b/>
          <w:sz w:val="18"/>
          <w:szCs w:val="18"/>
        </w:rPr>
        <w:t>Negeri</w:t>
      </w:r>
      <w:proofErr w:type="spellEnd"/>
      <w:r w:rsidR="00C34EE1" w:rsidRPr="00E25E8B">
        <w:rPr>
          <w:b/>
          <w:sz w:val="18"/>
          <w:szCs w:val="18"/>
        </w:rPr>
        <w:t xml:space="preserve"> Kota Bandung who carried out SIMPEG operations on daily. Based on the recapitulation of the answers from the respondents, the value of the current capability level is 2.4 in the range 1-4. To get the expected results, there some alternative to intensify SIMPEG's performance </w:t>
      </w:r>
      <w:proofErr w:type="spellStart"/>
      <w:r w:rsidR="00C34EE1" w:rsidRPr="00E25E8B">
        <w:rPr>
          <w:b/>
          <w:sz w:val="18"/>
          <w:szCs w:val="18"/>
          <w:lang w:val="id-ID"/>
        </w:rPr>
        <w:t>at</w:t>
      </w:r>
      <w:proofErr w:type="spellEnd"/>
      <w:r w:rsidR="00C34EE1" w:rsidRPr="00E25E8B">
        <w:rPr>
          <w:b/>
          <w:sz w:val="18"/>
          <w:szCs w:val="18"/>
          <w:lang w:val="id-ID"/>
        </w:rPr>
        <w:t xml:space="preserve"> </w:t>
      </w:r>
      <w:proofErr w:type="spellStart"/>
      <w:r w:rsidR="00C34EE1" w:rsidRPr="00E25E8B">
        <w:rPr>
          <w:b/>
          <w:sz w:val="18"/>
          <w:szCs w:val="18"/>
        </w:rPr>
        <w:t>Kejaksaan</w:t>
      </w:r>
      <w:proofErr w:type="spellEnd"/>
      <w:r w:rsidR="00C34EE1" w:rsidRPr="00E25E8B">
        <w:rPr>
          <w:b/>
          <w:sz w:val="18"/>
          <w:szCs w:val="18"/>
        </w:rPr>
        <w:t xml:space="preserve"> </w:t>
      </w:r>
      <w:proofErr w:type="spellStart"/>
      <w:r w:rsidR="00C34EE1" w:rsidRPr="00E25E8B">
        <w:rPr>
          <w:b/>
          <w:sz w:val="18"/>
          <w:szCs w:val="18"/>
        </w:rPr>
        <w:t>Negeri</w:t>
      </w:r>
      <w:proofErr w:type="spellEnd"/>
      <w:r w:rsidR="00C34EE1" w:rsidRPr="00E25E8B">
        <w:rPr>
          <w:b/>
          <w:sz w:val="18"/>
          <w:szCs w:val="18"/>
        </w:rPr>
        <w:t xml:space="preserve"> Kota Bandung in the future.</w:t>
      </w:r>
    </w:p>
    <w:p w:rsidR="00A0686B" w:rsidRPr="00E25E8B" w:rsidRDefault="00A0686B" w:rsidP="00001CA0">
      <w:pPr>
        <w:spacing w:line="276" w:lineRule="auto"/>
        <w:ind w:right="38" w:firstLine="273"/>
        <w:jc w:val="both"/>
        <w:rPr>
          <w:b/>
          <w:sz w:val="18"/>
          <w:szCs w:val="18"/>
          <w:lang w:val="id-ID"/>
        </w:rPr>
      </w:pPr>
    </w:p>
    <w:p w:rsidR="0055465D" w:rsidRPr="00E25E8B" w:rsidRDefault="00CB6D9E" w:rsidP="00001CA0">
      <w:pPr>
        <w:spacing w:after="120" w:line="276" w:lineRule="auto"/>
        <w:ind w:firstLine="274"/>
        <w:jc w:val="both"/>
        <w:rPr>
          <w:b/>
          <w:i/>
          <w:sz w:val="18"/>
          <w:szCs w:val="18"/>
        </w:rPr>
      </w:pPr>
      <w:r w:rsidRPr="00E25E8B">
        <w:rPr>
          <w:b/>
          <w:i/>
          <w:sz w:val="18"/>
          <w:szCs w:val="18"/>
        </w:rPr>
        <w:t>Keywords—</w:t>
      </w:r>
      <w:r w:rsidR="008B64E6" w:rsidRPr="00E25E8B">
        <w:rPr>
          <w:sz w:val="18"/>
          <w:szCs w:val="18"/>
        </w:rPr>
        <w:t xml:space="preserve"> </w:t>
      </w:r>
      <w:proofErr w:type="spellStart"/>
      <w:r w:rsidR="00A0686B" w:rsidRPr="00E25E8B">
        <w:rPr>
          <w:b/>
          <w:i/>
          <w:sz w:val="18"/>
          <w:szCs w:val="18"/>
        </w:rPr>
        <w:t>Kejaksaan</w:t>
      </w:r>
      <w:proofErr w:type="spellEnd"/>
      <w:r w:rsidR="00A0686B" w:rsidRPr="00E25E8B">
        <w:rPr>
          <w:b/>
          <w:i/>
          <w:sz w:val="18"/>
          <w:szCs w:val="18"/>
        </w:rPr>
        <w:t xml:space="preserve"> </w:t>
      </w:r>
      <w:proofErr w:type="spellStart"/>
      <w:r w:rsidR="00A0686B" w:rsidRPr="00E25E8B">
        <w:rPr>
          <w:b/>
          <w:i/>
          <w:sz w:val="18"/>
          <w:szCs w:val="18"/>
        </w:rPr>
        <w:t>Negeri</w:t>
      </w:r>
      <w:proofErr w:type="spellEnd"/>
      <w:r w:rsidR="00A0686B" w:rsidRPr="00E25E8B">
        <w:rPr>
          <w:b/>
          <w:i/>
          <w:sz w:val="18"/>
          <w:szCs w:val="18"/>
        </w:rPr>
        <w:t xml:space="preserve"> Kota Bandung, COBIT 5, SIMPEG, MEA (Monitor, Evaluate, and Assess) </w:t>
      </w:r>
    </w:p>
    <w:p w:rsidR="00A0686B" w:rsidRPr="00E25E8B" w:rsidRDefault="00540356" w:rsidP="00001CA0">
      <w:pPr>
        <w:spacing w:before="1" w:line="276" w:lineRule="auto"/>
        <w:ind w:right="38" w:firstLine="284"/>
        <w:jc w:val="both"/>
        <w:rPr>
          <w:b/>
          <w:sz w:val="18"/>
          <w:szCs w:val="18"/>
        </w:rPr>
      </w:pPr>
      <w:proofErr w:type="spellStart"/>
      <w:r w:rsidRPr="00E25E8B">
        <w:rPr>
          <w:b/>
          <w:i/>
          <w:sz w:val="18"/>
          <w:szCs w:val="18"/>
        </w:rPr>
        <w:t>Abstrak</w:t>
      </w:r>
      <w:proofErr w:type="spellEnd"/>
      <w:r w:rsidRPr="00E25E8B">
        <w:rPr>
          <w:b/>
          <w:sz w:val="18"/>
          <w:szCs w:val="18"/>
        </w:rPr>
        <w:t>—</w:t>
      </w:r>
      <w:r w:rsidR="00A0686B" w:rsidRPr="00E25E8B">
        <w:rPr>
          <w:b/>
          <w:sz w:val="18"/>
          <w:szCs w:val="18"/>
        </w:rPr>
        <w:t xml:space="preserve"> </w:t>
      </w:r>
      <w:proofErr w:type="spellStart"/>
      <w:r w:rsidR="00A0686B" w:rsidRPr="00E25E8B">
        <w:rPr>
          <w:b/>
          <w:sz w:val="18"/>
          <w:szCs w:val="18"/>
        </w:rPr>
        <w:t>Kejaksaan</w:t>
      </w:r>
      <w:proofErr w:type="spellEnd"/>
      <w:r w:rsidR="00A0686B" w:rsidRPr="00E25E8B">
        <w:rPr>
          <w:b/>
          <w:sz w:val="18"/>
          <w:szCs w:val="18"/>
        </w:rPr>
        <w:t xml:space="preserve"> </w:t>
      </w:r>
      <w:proofErr w:type="spellStart"/>
      <w:r w:rsidR="00A0686B" w:rsidRPr="00E25E8B">
        <w:rPr>
          <w:b/>
          <w:sz w:val="18"/>
          <w:szCs w:val="18"/>
        </w:rPr>
        <w:t>Negeri</w:t>
      </w:r>
      <w:proofErr w:type="spellEnd"/>
      <w:r w:rsidR="00A0686B" w:rsidRPr="00E25E8B">
        <w:rPr>
          <w:b/>
          <w:sz w:val="18"/>
          <w:szCs w:val="18"/>
        </w:rPr>
        <w:t xml:space="preserve"> Kota Bandung </w:t>
      </w:r>
      <w:proofErr w:type="spellStart"/>
      <w:r w:rsidR="00A0686B" w:rsidRPr="00E25E8B">
        <w:rPr>
          <w:b/>
          <w:sz w:val="18"/>
          <w:szCs w:val="18"/>
        </w:rPr>
        <w:t>merupakan</w:t>
      </w:r>
      <w:proofErr w:type="spellEnd"/>
      <w:r w:rsidR="00A0686B" w:rsidRPr="00E25E8B">
        <w:rPr>
          <w:b/>
          <w:sz w:val="18"/>
          <w:szCs w:val="18"/>
        </w:rPr>
        <w:t xml:space="preserve"> unit </w:t>
      </w:r>
      <w:proofErr w:type="spellStart"/>
      <w:r w:rsidR="00A0686B" w:rsidRPr="00E25E8B">
        <w:rPr>
          <w:b/>
          <w:sz w:val="18"/>
          <w:szCs w:val="18"/>
        </w:rPr>
        <w:t>lembaga</w:t>
      </w:r>
      <w:proofErr w:type="spellEnd"/>
      <w:r w:rsidR="00A0686B" w:rsidRPr="00E25E8B">
        <w:rPr>
          <w:b/>
          <w:sz w:val="18"/>
          <w:szCs w:val="18"/>
        </w:rPr>
        <w:t xml:space="preserve"> </w:t>
      </w:r>
      <w:proofErr w:type="spellStart"/>
      <w:r w:rsidR="00A0686B" w:rsidRPr="00E25E8B">
        <w:rPr>
          <w:b/>
          <w:sz w:val="18"/>
          <w:szCs w:val="18"/>
        </w:rPr>
        <w:t>negara</w:t>
      </w:r>
      <w:proofErr w:type="spellEnd"/>
      <w:r w:rsidR="00A0686B" w:rsidRPr="00E25E8B">
        <w:rPr>
          <w:b/>
          <w:sz w:val="18"/>
          <w:szCs w:val="18"/>
        </w:rPr>
        <w:t xml:space="preserve"> </w:t>
      </w:r>
      <w:proofErr w:type="spellStart"/>
      <w:r w:rsidR="00A0686B" w:rsidRPr="00E25E8B">
        <w:rPr>
          <w:b/>
          <w:sz w:val="18"/>
          <w:szCs w:val="18"/>
        </w:rPr>
        <w:t>Kejaksaan</w:t>
      </w:r>
      <w:proofErr w:type="spellEnd"/>
      <w:r w:rsidR="00A0686B" w:rsidRPr="00E25E8B">
        <w:rPr>
          <w:b/>
          <w:sz w:val="18"/>
          <w:szCs w:val="18"/>
        </w:rPr>
        <w:t xml:space="preserve"> </w:t>
      </w:r>
      <w:proofErr w:type="spellStart"/>
      <w:r w:rsidR="00A0686B" w:rsidRPr="00E25E8B">
        <w:rPr>
          <w:b/>
          <w:sz w:val="18"/>
          <w:szCs w:val="18"/>
        </w:rPr>
        <w:t>Agung</w:t>
      </w:r>
      <w:proofErr w:type="spellEnd"/>
      <w:r w:rsidR="00A0686B" w:rsidRPr="00E25E8B">
        <w:rPr>
          <w:b/>
          <w:sz w:val="18"/>
          <w:szCs w:val="18"/>
        </w:rPr>
        <w:t xml:space="preserve"> RI yang </w:t>
      </w:r>
      <w:proofErr w:type="spellStart"/>
      <w:r w:rsidR="00A0686B" w:rsidRPr="00E25E8B">
        <w:rPr>
          <w:b/>
          <w:sz w:val="18"/>
          <w:szCs w:val="18"/>
        </w:rPr>
        <w:t>melaksanakan</w:t>
      </w:r>
      <w:proofErr w:type="spellEnd"/>
      <w:r w:rsidR="00A0686B" w:rsidRPr="00E25E8B">
        <w:rPr>
          <w:b/>
          <w:sz w:val="18"/>
          <w:szCs w:val="18"/>
        </w:rPr>
        <w:t xml:space="preserve"> </w:t>
      </w:r>
      <w:proofErr w:type="spellStart"/>
      <w:r w:rsidR="00A0686B" w:rsidRPr="00E25E8B">
        <w:rPr>
          <w:b/>
          <w:sz w:val="18"/>
          <w:szCs w:val="18"/>
        </w:rPr>
        <w:t>kekuasaan</w:t>
      </w:r>
      <w:proofErr w:type="spellEnd"/>
      <w:r w:rsidR="00A0686B" w:rsidRPr="00E25E8B">
        <w:rPr>
          <w:b/>
          <w:sz w:val="18"/>
          <w:szCs w:val="18"/>
        </w:rPr>
        <w:t xml:space="preserve"> </w:t>
      </w:r>
      <w:proofErr w:type="spellStart"/>
      <w:r w:rsidR="00A0686B" w:rsidRPr="00E25E8B">
        <w:rPr>
          <w:b/>
          <w:sz w:val="18"/>
          <w:szCs w:val="18"/>
        </w:rPr>
        <w:t>negara</w:t>
      </w:r>
      <w:proofErr w:type="spellEnd"/>
      <w:r w:rsidR="00A0686B" w:rsidRPr="00E25E8B">
        <w:rPr>
          <w:b/>
          <w:sz w:val="18"/>
          <w:szCs w:val="18"/>
        </w:rPr>
        <w:t xml:space="preserve">, </w:t>
      </w:r>
      <w:proofErr w:type="spellStart"/>
      <w:r w:rsidR="00A0686B" w:rsidRPr="00E25E8B">
        <w:rPr>
          <w:b/>
          <w:sz w:val="18"/>
          <w:szCs w:val="18"/>
        </w:rPr>
        <w:t>khususnya</w:t>
      </w:r>
      <w:proofErr w:type="spellEnd"/>
      <w:r w:rsidR="00A0686B" w:rsidRPr="00E25E8B">
        <w:rPr>
          <w:b/>
          <w:sz w:val="18"/>
          <w:szCs w:val="18"/>
        </w:rPr>
        <w:t xml:space="preserve"> di </w:t>
      </w:r>
      <w:proofErr w:type="spellStart"/>
      <w:r w:rsidR="00A0686B" w:rsidRPr="00E25E8B">
        <w:rPr>
          <w:b/>
          <w:sz w:val="18"/>
          <w:szCs w:val="18"/>
        </w:rPr>
        <w:t>bidang</w:t>
      </w:r>
      <w:proofErr w:type="spellEnd"/>
      <w:r w:rsidR="00A0686B" w:rsidRPr="00E25E8B">
        <w:rPr>
          <w:b/>
          <w:sz w:val="18"/>
          <w:szCs w:val="18"/>
        </w:rPr>
        <w:t xml:space="preserve"> </w:t>
      </w:r>
      <w:proofErr w:type="spellStart"/>
      <w:r w:rsidR="00A0686B" w:rsidRPr="00E25E8B">
        <w:rPr>
          <w:b/>
          <w:sz w:val="18"/>
          <w:szCs w:val="18"/>
        </w:rPr>
        <w:t>penuntutan</w:t>
      </w:r>
      <w:proofErr w:type="spellEnd"/>
      <w:r w:rsidR="00A0686B" w:rsidRPr="00E25E8B">
        <w:rPr>
          <w:b/>
          <w:sz w:val="18"/>
          <w:szCs w:val="18"/>
        </w:rPr>
        <w:t xml:space="preserve">. </w:t>
      </w:r>
      <w:proofErr w:type="spellStart"/>
      <w:r w:rsidR="00A0686B" w:rsidRPr="00E25E8B">
        <w:rPr>
          <w:b/>
          <w:sz w:val="18"/>
          <w:szCs w:val="18"/>
        </w:rPr>
        <w:t>Kejaksaan</w:t>
      </w:r>
      <w:proofErr w:type="spellEnd"/>
      <w:r w:rsidR="00A0686B" w:rsidRPr="00E25E8B">
        <w:rPr>
          <w:b/>
          <w:sz w:val="18"/>
          <w:szCs w:val="18"/>
        </w:rPr>
        <w:t xml:space="preserve"> </w:t>
      </w:r>
      <w:proofErr w:type="spellStart"/>
      <w:r w:rsidR="00A0686B" w:rsidRPr="00E25E8B">
        <w:rPr>
          <w:b/>
          <w:sz w:val="18"/>
          <w:szCs w:val="18"/>
        </w:rPr>
        <w:t>Negeri</w:t>
      </w:r>
      <w:proofErr w:type="spellEnd"/>
      <w:r w:rsidR="00A0686B" w:rsidRPr="00E25E8B">
        <w:rPr>
          <w:b/>
          <w:sz w:val="18"/>
          <w:szCs w:val="18"/>
        </w:rPr>
        <w:t xml:space="preserve"> Kota Bandung </w:t>
      </w:r>
      <w:proofErr w:type="spellStart"/>
      <w:r w:rsidR="00A0686B" w:rsidRPr="00E25E8B">
        <w:rPr>
          <w:b/>
          <w:sz w:val="18"/>
          <w:szCs w:val="18"/>
        </w:rPr>
        <w:t>menerapkan</w:t>
      </w:r>
      <w:proofErr w:type="spellEnd"/>
      <w:r w:rsidR="00A0686B" w:rsidRPr="00E25E8B">
        <w:rPr>
          <w:b/>
          <w:sz w:val="18"/>
          <w:szCs w:val="18"/>
        </w:rPr>
        <w:t xml:space="preserve"> </w:t>
      </w:r>
      <w:proofErr w:type="spellStart"/>
      <w:r w:rsidR="00A0686B" w:rsidRPr="00E25E8B">
        <w:rPr>
          <w:b/>
          <w:sz w:val="18"/>
          <w:szCs w:val="18"/>
        </w:rPr>
        <w:t>suatu</w:t>
      </w:r>
      <w:proofErr w:type="spellEnd"/>
      <w:r w:rsidR="00A0686B" w:rsidRPr="00E25E8B">
        <w:rPr>
          <w:b/>
          <w:sz w:val="18"/>
          <w:szCs w:val="18"/>
        </w:rPr>
        <w:t xml:space="preserve"> </w:t>
      </w:r>
      <w:proofErr w:type="spellStart"/>
      <w:r w:rsidR="00A0686B" w:rsidRPr="00E25E8B">
        <w:rPr>
          <w:b/>
          <w:sz w:val="18"/>
          <w:szCs w:val="18"/>
        </w:rPr>
        <w:t>sistem</w:t>
      </w:r>
      <w:proofErr w:type="spellEnd"/>
      <w:r w:rsidR="00A0686B" w:rsidRPr="00E25E8B">
        <w:rPr>
          <w:b/>
          <w:sz w:val="18"/>
          <w:szCs w:val="18"/>
        </w:rPr>
        <w:t xml:space="preserve"> </w:t>
      </w:r>
      <w:proofErr w:type="spellStart"/>
      <w:r w:rsidR="00A0686B" w:rsidRPr="00E25E8B">
        <w:rPr>
          <w:b/>
          <w:sz w:val="18"/>
          <w:szCs w:val="18"/>
        </w:rPr>
        <w:t>informasi</w:t>
      </w:r>
      <w:proofErr w:type="spellEnd"/>
      <w:r w:rsidR="00A0686B" w:rsidRPr="00E25E8B">
        <w:rPr>
          <w:b/>
          <w:sz w:val="18"/>
          <w:szCs w:val="18"/>
        </w:rPr>
        <w:t xml:space="preserve"> </w:t>
      </w:r>
      <w:proofErr w:type="spellStart"/>
      <w:r w:rsidR="00A0686B" w:rsidRPr="00E25E8B">
        <w:rPr>
          <w:b/>
          <w:sz w:val="18"/>
          <w:szCs w:val="18"/>
        </w:rPr>
        <w:t>untuk</w:t>
      </w:r>
      <w:proofErr w:type="spellEnd"/>
      <w:r w:rsidR="00A0686B" w:rsidRPr="00E25E8B">
        <w:rPr>
          <w:b/>
          <w:sz w:val="18"/>
          <w:szCs w:val="18"/>
        </w:rPr>
        <w:t xml:space="preserve"> </w:t>
      </w:r>
      <w:proofErr w:type="spellStart"/>
      <w:r w:rsidR="00A0686B" w:rsidRPr="00E25E8B">
        <w:rPr>
          <w:b/>
          <w:sz w:val="18"/>
          <w:szCs w:val="18"/>
        </w:rPr>
        <w:t>meningkatkan</w:t>
      </w:r>
      <w:proofErr w:type="spellEnd"/>
      <w:r w:rsidR="00A0686B" w:rsidRPr="00E25E8B">
        <w:rPr>
          <w:b/>
          <w:sz w:val="18"/>
          <w:szCs w:val="18"/>
        </w:rPr>
        <w:t xml:space="preserve"> </w:t>
      </w:r>
      <w:proofErr w:type="spellStart"/>
      <w:r w:rsidR="00A0686B" w:rsidRPr="00E25E8B">
        <w:rPr>
          <w:b/>
          <w:sz w:val="18"/>
          <w:szCs w:val="18"/>
        </w:rPr>
        <w:t>kegiatan</w:t>
      </w:r>
      <w:proofErr w:type="spellEnd"/>
      <w:r w:rsidR="00A0686B" w:rsidRPr="00E25E8B">
        <w:rPr>
          <w:b/>
          <w:sz w:val="18"/>
          <w:szCs w:val="18"/>
        </w:rPr>
        <w:t xml:space="preserve"> </w:t>
      </w:r>
      <w:proofErr w:type="spellStart"/>
      <w:r w:rsidR="00A0686B" w:rsidRPr="00E25E8B">
        <w:rPr>
          <w:b/>
          <w:sz w:val="18"/>
          <w:szCs w:val="18"/>
        </w:rPr>
        <w:t>operasional</w:t>
      </w:r>
      <w:proofErr w:type="spellEnd"/>
      <w:r w:rsidR="00A0686B" w:rsidRPr="00E25E8B">
        <w:rPr>
          <w:b/>
          <w:sz w:val="18"/>
          <w:szCs w:val="18"/>
        </w:rPr>
        <w:t xml:space="preserve"> </w:t>
      </w:r>
      <w:proofErr w:type="spellStart"/>
      <w:r w:rsidR="00A0686B" w:rsidRPr="00E25E8B">
        <w:rPr>
          <w:b/>
          <w:sz w:val="18"/>
          <w:szCs w:val="18"/>
        </w:rPr>
        <w:t>kerja</w:t>
      </w:r>
      <w:proofErr w:type="spellEnd"/>
      <w:r w:rsidR="00A0686B" w:rsidRPr="00E25E8B">
        <w:rPr>
          <w:b/>
          <w:sz w:val="18"/>
          <w:szCs w:val="18"/>
        </w:rPr>
        <w:t xml:space="preserve">. </w:t>
      </w:r>
      <w:proofErr w:type="spellStart"/>
      <w:r w:rsidR="00A0686B" w:rsidRPr="00E25E8B">
        <w:rPr>
          <w:b/>
          <w:sz w:val="18"/>
          <w:szCs w:val="18"/>
        </w:rPr>
        <w:t>Menggunakan</w:t>
      </w:r>
      <w:proofErr w:type="spellEnd"/>
      <w:r w:rsidR="00A0686B" w:rsidRPr="00E25E8B">
        <w:rPr>
          <w:b/>
          <w:sz w:val="18"/>
          <w:szCs w:val="18"/>
        </w:rPr>
        <w:t xml:space="preserve"> </w:t>
      </w:r>
      <w:proofErr w:type="spellStart"/>
      <w:r w:rsidR="00A0686B" w:rsidRPr="00E25E8B">
        <w:rPr>
          <w:b/>
          <w:sz w:val="18"/>
          <w:szCs w:val="18"/>
        </w:rPr>
        <w:t>alat</w:t>
      </w:r>
      <w:proofErr w:type="spellEnd"/>
      <w:r w:rsidR="00A0686B" w:rsidRPr="00E25E8B">
        <w:rPr>
          <w:b/>
          <w:sz w:val="18"/>
          <w:szCs w:val="18"/>
        </w:rPr>
        <w:t xml:space="preserve"> yang </w:t>
      </w:r>
      <w:proofErr w:type="spellStart"/>
      <w:r w:rsidR="00A0686B" w:rsidRPr="00E25E8B">
        <w:rPr>
          <w:b/>
          <w:sz w:val="18"/>
          <w:szCs w:val="18"/>
        </w:rPr>
        <w:t>terkomputerisasi</w:t>
      </w:r>
      <w:proofErr w:type="spellEnd"/>
      <w:r w:rsidR="00A0686B" w:rsidRPr="00E25E8B">
        <w:rPr>
          <w:b/>
          <w:sz w:val="18"/>
          <w:szCs w:val="18"/>
        </w:rPr>
        <w:t xml:space="preserve"> </w:t>
      </w:r>
      <w:proofErr w:type="spellStart"/>
      <w:r w:rsidR="00A0686B" w:rsidRPr="00E25E8B">
        <w:rPr>
          <w:b/>
          <w:sz w:val="18"/>
          <w:szCs w:val="18"/>
        </w:rPr>
        <w:t>yaitu</w:t>
      </w:r>
      <w:proofErr w:type="spellEnd"/>
      <w:r w:rsidR="00A0686B" w:rsidRPr="00E25E8B">
        <w:rPr>
          <w:b/>
          <w:sz w:val="18"/>
          <w:szCs w:val="18"/>
        </w:rPr>
        <w:t xml:space="preserve"> </w:t>
      </w:r>
      <w:proofErr w:type="spellStart"/>
      <w:r w:rsidR="00A0686B" w:rsidRPr="00E25E8B">
        <w:rPr>
          <w:b/>
          <w:sz w:val="18"/>
          <w:szCs w:val="18"/>
        </w:rPr>
        <w:t>faceunlock</w:t>
      </w:r>
      <w:proofErr w:type="spellEnd"/>
      <w:r w:rsidR="00A0686B" w:rsidRPr="00E25E8B">
        <w:rPr>
          <w:b/>
          <w:sz w:val="18"/>
          <w:szCs w:val="18"/>
        </w:rPr>
        <w:t xml:space="preserve"> </w:t>
      </w:r>
      <w:proofErr w:type="spellStart"/>
      <w:r w:rsidR="00A0686B" w:rsidRPr="00E25E8B">
        <w:rPr>
          <w:b/>
          <w:sz w:val="18"/>
          <w:szCs w:val="18"/>
        </w:rPr>
        <w:t>untuk</w:t>
      </w:r>
      <w:proofErr w:type="spellEnd"/>
      <w:r w:rsidR="00A0686B" w:rsidRPr="00E25E8B">
        <w:rPr>
          <w:b/>
          <w:sz w:val="18"/>
          <w:szCs w:val="18"/>
        </w:rPr>
        <w:t xml:space="preserve"> </w:t>
      </w:r>
      <w:proofErr w:type="spellStart"/>
      <w:r w:rsidR="00A0686B" w:rsidRPr="00E25E8B">
        <w:rPr>
          <w:b/>
          <w:sz w:val="18"/>
          <w:szCs w:val="18"/>
        </w:rPr>
        <w:t>mencatat</w:t>
      </w:r>
      <w:proofErr w:type="spellEnd"/>
      <w:r w:rsidR="00A0686B" w:rsidRPr="00E25E8B">
        <w:rPr>
          <w:b/>
          <w:sz w:val="18"/>
          <w:szCs w:val="18"/>
        </w:rPr>
        <w:t xml:space="preserve"> </w:t>
      </w:r>
      <w:proofErr w:type="spellStart"/>
      <w:r w:rsidR="00A0686B" w:rsidRPr="00E25E8B">
        <w:rPr>
          <w:b/>
          <w:sz w:val="18"/>
          <w:szCs w:val="18"/>
        </w:rPr>
        <w:t>daftar</w:t>
      </w:r>
      <w:proofErr w:type="spellEnd"/>
      <w:r w:rsidR="00A0686B" w:rsidRPr="00E25E8B">
        <w:rPr>
          <w:b/>
          <w:sz w:val="18"/>
          <w:szCs w:val="18"/>
        </w:rPr>
        <w:t xml:space="preserve"> </w:t>
      </w:r>
      <w:proofErr w:type="spellStart"/>
      <w:r w:rsidR="00A0686B" w:rsidRPr="00E25E8B">
        <w:rPr>
          <w:b/>
          <w:sz w:val="18"/>
          <w:szCs w:val="18"/>
        </w:rPr>
        <w:t>kehadiran</w:t>
      </w:r>
      <w:proofErr w:type="spellEnd"/>
      <w:r w:rsidR="00A0686B" w:rsidRPr="00E25E8B">
        <w:rPr>
          <w:b/>
          <w:sz w:val="18"/>
          <w:szCs w:val="18"/>
        </w:rPr>
        <w:t xml:space="preserve"> </w:t>
      </w:r>
      <w:proofErr w:type="spellStart"/>
      <w:r w:rsidR="00A0686B" w:rsidRPr="00E25E8B">
        <w:rPr>
          <w:b/>
          <w:sz w:val="18"/>
          <w:szCs w:val="18"/>
        </w:rPr>
        <w:t>pegawai</w:t>
      </w:r>
      <w:proofErr w:type="spellEnd"/>
      <w:r w:rsidR="00A0686B" w:rsidRPr="00E25E8B">
        <w:rPr>
          <w:b/>
          <w:sz w:val="18"/>
          <w:szCs w:val="18"/>
        </w:rPr>
        <w:t xml:space="preserve">. </w:t>
      </w:r>
      <w:proofErr w:type="spellStart"/>
      <w:r w:rsidR="00A0686B" w:rsidRPr="00E25E8B">
        <w:rPr>
          <w:b/>
          <w:sz w:val="18"/>
          <w:szCs w:val="18"/>
        </w:rPr>
        <w:t>Sistem</w:t>
      </w:r>
      <w:proofErr w:type="spellEnd"/>
      <w:r w:rsidR="00A0686B" w:rsidRPr="00E25E8B">
        <w:rPr>
          <w:b/>
          <w:sz w:val="18"/>
          <w:szCs w:val="18"/>
        </w:rPr>
        <w:t xml:space="preserve"> yang </w:t>
      </w:r>
      <w:proofErr w:type="spellStart"/>
      <w:r w:rsidR="00A0686B" w:rsidRPr="00E25E8B">
        <w:rPr>
          <w:b/>
          <w:sz w:val="18"/>
          <w:szCs w:val="18"/>
        </w:rPr>
        <w:t>digunakan</w:t>
      </w:r>
      <w:proofErr w:type="spellEnd"/>
      <w:r w:rsidR="00A0686B" w:rsidRPr="00E25E8B">
        <w:rPr>
          <w:b/>
          <w:sz w:val="18"/>
          <w:szCs w:val="18"/>
        </w:rPr>
        <w:t xml:space="preserve"> </w:t>
      </w:r>
      <w:proofErr w:type="spellStart"/>
      <w:r w:rsidR="00A0686B" w:rsidRPr="00E25E8B">
        <w:rPr>
          <w:b/>
          <w:sz w:val="18"/>
          <w:szCs w:val="18"/>
        </w:rPr>
        <w:t>harus</w:t>
      </w:r>
      <w:proofErr w:type="spellEnd"/>
      <w:r w:rsidR="00A0686B" w:rsidRPr="00E25E8B">
        <w:rPr>
          <w:b/>
          <w:sz w:val="18"/>
          <w:szCs w:val="18"/>
        </w:rPr>
        <w:t xml:space="preserve"> </w:t>
      </w:r>
      <w:proofErr w:type="spellStart"/>
      <w:r w:rsidR="00A0686B" w:rsidRPr="00E25E8B">
        <w:rPr>
          <w:b/>
          <w:sz w:val="18"/>
          <w:szCs w:val="18"/>
        </w:rPr>
        <w:t>mampu</w:t>
      </w:r>
      <w:proofErr w:type="spellEnd"/>
      <w:r w:rsidR="00A0686B" w:rsidRPr="00E25E8B">
        <w:rPr>
          <w:b/>
          <w:sz w:val="18"/>
          <w:szCs w:val="18"/>
        </w:rPr>
        <w:t xml:space="preserve"> </w:t>
      </w:r>
      <w:proofErr w:type="spellStart"/>
      <w:r w:rsidR="00A0686B" w:rsidRPr="00E25E8B">
        <w:rPr>
          <w:b/>
          <w:sz w:val="18"/>
          <w:szCs w:val="18"/>
        </w:rPr>
        <w:t>mengelola</w:t>
      </w:r>
      <w:proofErr w:type="spellEnd"/>
      <w:r w:rsidR="00A0686B" w:rsidRPr="00E25E8B">
        <w:rPr>
          <w:b/>
          <w:sz w:val="18"/>
          <w:szCs w:val="18"/>
        </w:rPr>
        <w:t xml:space="preserve">, </w:t>
      </w:r>
      <w:proofErr w:type="spellStart"/>
      <w:r w:rsidR="00A0686B" w:rsidRPr="00E25E8B">
        <w:rPr>
          <w:b/>
          <w:sz w:val="18"/>
          <w:szCs w:val="18"/>
        </w:rPr>
        <w:t>menyampaikan</w:t>
      </w:r>
      <w:proofErr w:type="spellEnd"/>
      <w:r w:rsidR="00A0686B" w:rsidRPr="00E25E8B">
        <w:rPr>
          <w:b/>
          <w:sz w:val="18"/>
          <w:szCs w:val="18"/>
        </w:rPr>
        <w:t xml:space="preserve">, </w:t>
      </w:r>
      <w:proofErr w:type="spellStart"/>
      <w:r w:rsidR="00A0686B" w:rsidRPr="00E25E8B">
        <w:rPr>
          <w:b/>
          <w:sz w:val="18"/>
          <w:szCs w:val="18"/>
        </w:rPr>
        <w:t>dan</w:t>
      </w:r>
      <w:proofErr w:type="spellEnd"/>
      <w:r w:rsidR="00A0686B" w:rsidRPr="00E25E8B">
        <w:rPr>
          <w:b/>
          <w:sz w:val="18"/>
          <w:szCs w:val="18"/>
        </w:rPr>
        <w:t xml:space="preserve"> </w:t>
      </w:r>
      <w:proofErr w:type="spellStart"/>
      <w:r w:rsidR="00A0686B" w:rsidRPr="00E25E8B">
        <w:rPr>
          <w:b/>
          <w:sz w:val="18"/>
          <w:szCs w:val="18"/>
        </w:rPr>
        <w:t>menjaga</w:t>
      </w:r>
      <w:proofErr w:type="spellEnd"/>
      <w:r w:rsidR="00A0686B" w:rsidRPr="00E25E8B">
        <w:rPr>
          <w:b/>
          <w:sz w:val="18"/>
          <w:szCs w:val="18"/>
        </w:rPr>
        <w:t xml:space="preserve"> </w:t>
      </w:r>
      <w:proofErr w:type="spellStart"/>
      <w:r w:rsidR="00A0686B" w:rsidRPr="00E25E8B">
        <w:rPr>
          <w:b/>
          <w:sz w:val="18"/>
          <w:szCs w:val="18"/>
        </w:rPr>
        <w:t>keamanan</w:t>
      </w:r>
      <w:proofErr w:type="spellEnd"/>
      <w:r w:rsidR="00A0686B" w:rsidRPr="00E25E8B">
        <w:rPr>
          <w:b/>
          <w:sz w:val="18"/>
          <w:szCs w:val="18"/>
        </w:rPr>
        <w:t xml:space="preserve"> </w:t>
      </w:r>
      <w:proofErr w:type="spellStart"/>
      <w:r w:rsidR="00A0686B" w:rsidRPr="00E25E8B">
        <w:rPr>
          <w:b/>
          <w:sz w:val="18"/>
          <w:szCs w:val="18"/>
        </w:rPr>
        <w:t>informasi</w:t>
      </w:r>
      <w:proofErr w:type="spellEnd"/>
      <w:r w:rsidR="00A0686B" w:rsidRPr="00E25E8B">
        <w:rPr>
          <w:b/>
          <w:sz w:val="18"/>
          <w:szCs w:val="18"/>
        </w:rPr>
        <w:t xml:space="preserve"> </w:t>
      </w:r>
      <w:proofErr w:type="spellStart"/>
      <w:r w:rsidR="00A0686B" w:rsidRPr="00E25E8B">
        <w:rPr>
          <w:b/>
          <w:sz w:val="18"/>
          <w:szCs w:val="18"/>
        </w:rPr>
        <w:t>dengan</w:t>
      </w:r>
      <w:proofErr w:type="spellEnd"/>
      <w:r w:rsidR="00A0686B" w:rsidRPr="00E25E8B">
        <w:rPr>
          <w:b/>
          <w:sz w:val="18"/>
          <w:szCs w:val="18"/>
        </w:rPr>
        <w:t xml:space="preserve"> </w:t>
      </w:r>
      <w:proofErr w:type="spellStart"/>
      <w:r w:rsidR="00A0686B" w:rsidRPr="00E25E8B">
        <w:rPr>
          <w:b/>
          <w:sz w:val="18"/>
          <w:szCs w:val="18"/>
        </w:rPr>
        <w:t>baik</w:t>
      </w:r>
      <w:proofErr w:type="spellEnd"/>
      <w:r w:rsidR="00A0686B" w:rsidRPr="00E25E8B">
        <w:rPr>
          <w:b/>
          <w:sz w:val="18"/>
          <w:szCs w:val="18"/>
        </w:rPr>
        <w:t xml:space="preserve">. </w:t>
      </w:r>
      <w:proofErr w:type="spellStart"/>
      <w:r w:rsidR="00A0686B" w:rsidRPr="00E25E8B">
        <w:rPr>
          <w:b/>
          <w:sz w:val="18"/>
          <w:szCs w:val="18"/>
        </w:rPr>
        <w:t>Maka</w:t>
      </w:r>
      <w:proofErr w:type="spellEnd"/>
      <w:r w:rsidR="00A0686B" w:rsidRPr="00E25E8B">
        <w:rPr>
          <w:b/>
          <w:sz w:val="18"/>
          <w:szCs w:val="18"/>
        </w:rPr>
        <w:t xml:space="preserve">, </w:t>
      </w:r>
      <w:proofErr w:type="spellStart"/>
      <w:r w:rsidR="00A0686B" w:rsidRPr="00E25E8B">
        <w:rPr>
          <w:b/>
          <w:sz w:val="18"/>
          <w:szCs w:val="18"/>
        </w:rPr>
        <w:t>perlu</w:t>
      </w:r>
      <w:proofErr w:type="spellEnd"/>
      <w:r w:rsidR="00A0686B" w:rsidRPr="00E25E8B">
        <w:rPr>
          <w:b/>
          <w:sz w:val="18"/>
          <w:szCs w:val="18"/>
        </w:rPr>
        <w:t xml:space="preserve"> </w:t>
      </w:r>
      <w:proofErr w:type="spellStart"/>
      <w:r w:rsidR="00A0686B" w:rsidRPr="00E25E8B">
        <w:rPr>
          <w:b/>
          <w:sz w:val="18"/>
          <w:szCs w:val="18"/>
        </w:rPr>
        <w:t>dilakukan</w:t>
      </w:r>
      <w:proofErr w:type="spellEnd"/>
      <w:r w:rsidR="00A0686B" w:rsidRPr="00E25E8B">
        <w:rPr>
          <w:b/>
          <w:sz w:val="18"/>
          <w:szCs w:val="18"/>
        </w:rPr>
        <w:t xml:space="preserve"> audit </w:t>
      </w:r>
      <w:proofErr w:type="spellStart"/>
      <w:r w:rsidR="00A0686B" w:rsidRPr="00E25E8B">
        <w:rPr>
          <w:b/>
          <w:sz w:val="18"/>
          <w:szCs w:val="18"/>
        </w:rPr>
        <w:t>bertujuan</w:t>
      </w:r>
      <w:proofErr w:type="spellEnd"/>
      <w:r w:rsidR="00A0686B" w:rsidRPr="00E25E8B">
        <w:rPr>
          <w:b/>
          <w:sz w:val="18"/>
          <w:szCs w:val="18"/>
        </w:rPr>
        <w:t xml:space="preserve"> </w:t>
      </w:r>
      <w:proofErr w:type="spellStart"/>
      <w:r w:rsidR="00A0686B" w:rsidRPr="00E25E8B">
        <w:rPr>
          <w:b/>
          <w:sz w:val="18"/>
          <w:szCs w:val="18"/>
        </w:rPr>
        <w:t>untuk</w:t>
      </w:r>
      <w:proofErr w:type="spellEnd"/>
      <w:r w:rsidR="00A0686B" w:rsidRPr="00E25E8B">
        <w:rPr>
          <w:b/>
          <w:sz w:val="18"/>
          <w:szCs w:val="18"/>
        </w:rPr>
        <w:t xml:space="preserve"> </w:t>
      </w:r>
      <w:proofErr w:type="spellStart"/>
      <w:r w:rsidR="00A0686B" w:rsidRPr="00E25E8B">
        <w:rPr>
          <w:b/>
          <w:sz w:val="18"/>
          <w:szCs w:val="18"/>
        </w:rPr>
        <w:t>mengevaluasi</w:t>
      </w:r>
      <w:proofErr w:type="spellEnd"/>
      <w:r w:rsidR="00A0686B" w:rsidRPr="00E25E8B">
        <w:rPr>
          <w:b/>
          <w:sz w:val="18"/>
          <w:szCs w:val="18"/>
        </w:rPr>
        <w:t xml:space="preserve"> </w:t>
      </w:r>
      <w:proofErr w:type="spellStart"/>
      <w:r w:rsidR="00A0686B" w:rsidRPr="00E25E8B">
        <w:rPr>
          <w:b/>
          <w:sz w:val="18"/>
          <w:szCs w:val="18"/>
        </w:rPr>
        <w:t>tata</w:t>
      </w:r>
      <w:proofErr w:type="spellEnd"/>
      <w:r w:rsidR="00A0686B" w:rsidRPr="00E25E8B">
        <w:rPr>
          <w:b/>
          <w:sz w:val="18"/>
          <w:szCs w:val="18"/>
        </w:rPr>
        <w:t xml:space="preserve"> </w:t>
      </w:r>
      <w:proofErr w:type="spellStart"/>
      <w:r w:rsidR="00A0686B" w:rsidRPr="00E25E8B">
        <w:rPr>
          <w:b/>
          <w:sz w:val="18"/>
          <w:szCs w:val="18"/>
        </w:rPr>
        <w:t>kelola</w:t>
      </w:r>
      <w:proofErr w:type="spellEnd"/>
      <w:r w:rsidR="00A0686B" w:rsidRPr="00E25E8B">
        <w:rPr>
          <w:b/>
          <w:sz w:val="18"/>
          <w:szCs w:val="18"/>
        </w:rPr>
        <w:t xml:space="preserve"> </w:t>
      </w:r>
      <w:proofErr w:type="spellStart"/>
      <w:r w:rsidR="00A0686B" w:rsidRPr="00E25E8B">
        <w:rPr>
          <w:b/>
          <w:sz w:val="18"/>
          <w:szCs w:val="18"/>
        </w:rPr>
        <w:t>informasi</w:t>
      </w:r>
      <w:proofErr w:type="spellEnd"/>
      <w:r w:rsidR="00A0686B" w:rsidRPr="00E25E8B">
        <w:rPr>
          <w:b/>
          <w:sz w:val="18"/>
          <w:szCs w:val="18"/>
        </w:rPr>
        <w:t xml:space="preserve"> yang </w:t>
      </w:r>
      <w:proofErr w:type="spellStart"/>
      <w:r w:rsidR="00A0686B" w:rsidRPr="00E25E8B">
        <w:rPr>
          <w:b/>
          <w:sz w:val="18"/>
          <w:szCs w:val="18"/>
        </w:rPr>
        <w:t>berjalan</w:t>
      </w:r>
      <w:proofErr w:type="spellEnd"/>
      <w:r w:rsidR="00A0686B" w:rsidRPr="00E25E8B">
        <w:rPr>
          <w:b/>
          <w:sz w:val="18"/>
          <w:szCs w:val="18"/>
        </w:rPr>
        <w:t xml:space="preserve">. </w:t>
      </w:r>
      <w:proofErr w:type="spellStart"/>
      <w:r w:rsidR="00A0686B" w:rsidRPr="00E25E8B">
        <w:rPr>
          <w:b/>
          <w:sz w:val="18"/>
          <w:szCs w:val="18"/>
        </w:rPr>
        <w:t>Dalam</w:t>
      </w:r>
      <w:proofErr w:type="spellEnd"/>
      <w:r w:rsidR="00A0686B" w:rsidRPr="00E25E8B">
        <w:rPr>
          <w:b/>
          <w:sz w:val="18"/>
          <w:szCs w:val="18"/>
        </w:rPr>
        <w:t xml:space="preserve"> </w:t>
      </w:r>
      <w:proofErr w:type="spellStart"/>
      <w:r w:rsidR="00A0686B" w:rsidRPr="00E25E8B">
        <w:rPr>
          <w:b/>
          <w:sz w:val="18"/>
          <w:szCs w:val="18"/>
        </w:rPr>
        <w:t>penelitian</w:t>
      </w:r>
      <w:proofErr w:type="spellEnd"/>
      <w:r w:rsidR="00A0686B" w:rsidRPr="00E25E8B">
        <w:rPr>
          <w:b/>
          <w:sz w:val="18"/>
          <w:szCs w:val="18"/>
        </w:rPr>
        <w:t xml:space="preserve"> </w:t>
      </w:r>
      <w:proofErr w:type="spellStart"/>
      <w:r w:rsidR="00A0686B" w:rsidRPr="00E25E8B">
        <w:rPr>
          <w:b/>
          <w:sz w:val="18"/>
          <w:szCs w:val="18"/>
        </w:rPr>
        <w:t>ini</w:t>
      </w:r>
      <w:proofErr w:type="spellEnd"/>
      <w:r w:rsidR="00A0686B" w:rsidRPr="00E25E8B">
        <w:rPr>
          <w:b/>
          <w:sz w:val="18"/>
          <w:szCs w:val="18"/>
        </w:rPr>
        <w:t xml:space="preserve"> </w:t>
      </w:r>
      <w:proofErr w:type="spellStart"/>
      <w:r w:rsidR="00A0686B" w:rsidRPr="00E25E8B">
        <w:rPr>
          <w:b/>
          <w:sz w:val="18"/>
          <w:szCs w:val="18"/>
        </w:rPr>
        <w:t>menggunakan</w:t>
      </w:r>
      <w:proofErr w:type="spellEnd"/>
      <w:r w:rsidR="00A0686B" w:rsidRPr="00E25E8B">
        <w:rPr>
          <w:b/>
          <w:sz w:val="18"/>
          <w:szCs w:val="18"/>
        </w:rPr>
        <w:t xml:space="preserve"> model </w:t>
      </w:r>
      <w:proofErr w:type="spellStart"/>
      <w:r w:rsidR="00A0686B" w:rsidRPr="00E25E8B">
        <w:rPr>
          <w:b/>
          <w:sz w:val="18"/>
          <w:szCs w:val="18"/>
        </w:rPr>
        <w:t>kapabilitas</w:t>
      </w:r>
      <w:proofErr w:type="spellEnd"/>
      <w:r w:rsidR="00A0686B" w:rsidRPr="00E25E8B">
        <w:rPr>
          <w:b/>
          <w:sz w:val="18"/>
          <w:szCs w:val="18"/>
        </w:rPr>
        <w:t xml:space="preserve"> </w:t>
      </w:r>
      <w:proofErr w:type="spellStart"/>
      <w:r w:rsidR="00A0686B" w:rsidRPr="00E25E8B">
        <w:rPr>
          <w:b/>
          <w:sz w:val="18"/>
          <w:szCs w:val="18"/>
        </w:rPr>
        <w:t>sebagai</w:t>
      </w:r>
      <w:proofErr w:type="spellEnd"/>
      <w:r w:rsidR="00A0686B" w:rsidRPr="00E25E8B">
        <w:rPr>
          <w:b/>
          <w:sz w:val="18"/>
          <w:szCs w:val="18"/>
        </w:rPr>
        <w:t xml:space="preserve"> </w:t>
      </w:r>
      <w:proofErr w:type="spellStart"/>
      <w:r w:rsidR="00A0686B" w:rsidRPr="00E25E8B">
        <w:rPr>
          <w:b/>
          <w:sz w:val="18"/>
          <w:szCs w:val="18"/>
        </w:rPr>
        <w:t>alat</w:t>
      </w:r>
      <w:proofErr w:type="spellEnd"/>
      <w:r w:rsidR="00A0686B" w:rsidRPr="00E25E8B">
        <w:rPr>
          <w:b/>
          <w:sz w:val="18"/>
          <w:szCs w:val="18"/>
        </w:rPr>
        <w:t xml:space="preserve"> </w:t>
      </w:r>
      <w:proofErr w:type="spellStart"/>
      <w:r w:rsidR="00A0686B" w:rsidRPr="00E25E8B">
        <w:rPr>
          <w:b/>
          <w:sz w:val="18"/>
          <w:szCs w:val="18"/>
        </w:rPr>
        <w:t>ukur</w:t>
      </w:r>
      <w:proofErr w:type="spellEnd"/>
      <w:r w:rsidR="00A0686B" w:rsidRPr="00E25E8B">
        <w:rPr>
          <w:b/>
          <w:sz w:val="18"/>
          <w:szCs w:val="18"/>
        </w:rPr>
        <w:t xml:space="preserve"> </w:t>
      </w:r>
      <w:proofErr w:type="spellStart"/>
      <w:r w:rsidR="00A0686B" w:rsidRPr="00E25E8B">
        <w:rPr>
          <w:b/>
          <w:sz w:val="18"/>
          <w:szCs w:val="18"/>
        </w:rPr>
        <w:t>terhadap</w:t>
      </w:r>
      <w:proofErr w:type="spellEnd"/>
      <w:r w:rsidR="00A0686B" w:rsidRPr="00E25E8B">
        <w:rPr>
          <w:b/>
          <w:sz w:val="18"/>
          <w:szCs w:val="18"/>
        </w:rPr>
        <w:t xml:space="preserve"> </w:t>
      </w:r>
      <w:proofErr w:type="spellStart"/>
      <w:r w:rsidR="00A0686B" w:rsidRPr="00E25E8B">
        <w:rPr>
          <w:b/>
          <w:sz w:val="18"/>
          <w:szCs w:val="18"/>
        </w:rPr>
        <w:t>jawaban</w:t>
      </w:r>
      <w:proofErr w:type="spellEnd"/>
      <w:r w:rsidR="00A0686B" w:rsidRPr="00E25E8B">
        <w:rPr>
          <w:b/>
          <w:sz w:val="18"/>
          <w:szCs w:val="18"/>
        </w:rPr>
        <w:t xml:space="preserve"> </w:t>
      </w:r>
      <w:proofErr w:type="spellStart"/>
      <w:r w:rsidR="00A0686B" w:rsidRPr="00E25E8B">
        <w:rPr>
          <w:b/>
          <w:sz w:val="18"/>
          <w:szCs w:val="18"/>
        </w:rPr>
        <w:t>responden</w:t>
      </w:r>
      <w:proofErr w:type="spellEnd"/>
      <w:r w:rsidR="00A0686B" w:rsidRPr="00E25E8B">
        <w:rPr>
          <w:b/>
          <w:sz w:val="18"/>
          <w:szCs w:val="18"/>
        </w:rPr>
        <w:t xml:space="preserve"> </w:t>
      </w:r>
      <w:proofErr w:type="spellStart"/>
      <w:r w:rsidR="00A0686B" w:rsidRPr="00E25E8B">
        <w:rPr>
          <w:b/>
          <w:sz w:val="18"/>
          <w:szCs w:val="18"/>
        </w:rPr>
        <w:t>dari</w:t>
      </w:r>
      <w:proofErr w:type="spellEnd"/>
      <w:r w:rsidR="00A0686B" w:rsidRPr="00E25E8B">
        <w:rPr>
          <w:b/>
          <w:sz w:val="18"/>
          <w:szCs w:val="18"/>
        </w:rPr>
        <w:t xml:space="preserve"> </w:t>
      </w:r>
      <w:proofErr w:type="spellStart"/>
      <w:r w:rsidR="00A0686B" w:rsidRPr="00E25E8B">
        <w:rPr>
          <w:b/>
          <w:sz w:val="18"/>
          <w:szCs w:val="18"/>
        </w:rPr>
        <w:t>kuesioner</w:t>
      </w:r>
      <w:proofErr w:type="spellEnd"/>
      <w:r w:rsidR="00A0686B" w:rsidRPr="00E25E8B">
        <w:rPr>
          <w:b/>
          <w:sz w:val="18"/>
          <w:szCs w:val="18"/>
        </w:rPr>
        <w:t xml:space="preserve"> yang </w:t>
      </w:r>
      <w:proofErr w:type="spellStart"/>
      <w:r w:rsidR="00A0686B" w:rsidRPr="00E25E8B">
        <w:rPr>
          <w:b/>
          <w:sz w:val="18"/>
          <w:szCs w:val="18"/>
        </w:rPr>
        <w:t>dibuat</w:t>
      </w:r>
      <w:proofErr w:type="spellEnd"/>
      <w:r w:rsidR="00A0686B" w:rsidRPr="00E25E8B">
        <w:rPr>
          <w:b/>
          <w:sz w:val="18"/>
          <w:szCs w:val="18"/>
        </w:rPr>
        <w:t xml:space="preserve"> </w:t>
      </w:r>
      <w:proofErr w:type="spellStart"/>
      <w:r w:rsidR="00A0686B" w:rsidRPr="00E25E8B">
        <w:rPr>
          <w:b/>
          <w:sz w:val="18"/>
          <w:szCs w:val="18"/>
        </w:rPr>
        <w:t>berdasarkan</w:t>
      </w:r>
      <w:proofErr w:type="spellEnd"/>
      <w:r w:rsidR="00A0686B" w:rsidRPr="00E25E8B">
        <w:rPr>
          <w:b/>
          <w:sz w:val="18"/>
          <w:szCs w:val="18"/>
        </w:rPr>
        <w:t xml:space="preserve"> </w:t>
      </w:r>
      <w:r w:rsidR="00A0686B" w:rsidRPr="00E25E8B">
        <w:rPr>
          <w:b/>
          <w:i/>
          <w:sz w:val="18"/>
          <w:szCs w:val="18"/>
        </w:rPr>
        <w:t xml:space="preserve">framework COBIT 5 </w:t>
      </w:r>
      <w:proofErr w:type="spellStart"/>
      <w:r w:rsidR="00A0686B" w:rsidRPr="00E25E8B">
        <w:rPr>
          <w:b/>
          <w:sz w:val="18"/>
          <w:szCs w:val="18"/>
        </w:rPr>
        <w:t>dengan</w:t>
      </w:r>
      <w:proofErr w:type="spellEnd"/>
      <w:r w:rsidR="00A0686B" w:rsidRPr="00E25E8B">
        <w:rPr>
          <w:b/>
          <w:sz w:val="18"/>
          <w:szCs w:val="18"/>
        </w:rPr>
        <w:t xml:space="preserve"> domain </w:t>
      </w:r>
      <w:r w:rsidR="00A0686B" w:rsidRPr="00E25E8B">
        <w:rPr>
          <w:b/>
          <w:i/>
          <w:sz w:val="18"/>
          <w:szCs w:val="18"/>
        </w:rPr>
        <w:t xml:space="preserve">MEA (Monitor, Evaluate, and Assess) </w:t>
      </w:r>
      <w:proofErr w:type="spellStart"/>
      <w:r w:rsidR="00A0686B" w:rsidRPr="00E25E8B">
        <w:rPr>
          <w:b/>
          <w:sz w:val="18"/>
          <w:szCs w:val="18"/>
        </w:rPr>
        <w:t>sebagai</w:t>
      </w:r>
      <w:proofErr w:type="spellEnd"/>
      <w:r w:rsidR="00A0686B" w:rsidRPr="00E25E8B">
        <w:rPr>
          <w:b/>
          <w:sz w:val="18"/>
          <w:szCs w:val="18"/>
        </w:rPr>
        <w:t xml:space="preserve"> </w:t>
      </w:r>
      <w:proofErr w:type="spellStart"/>
      <w:r w:rsidR="00A0686B" w:rsidRPr="00E25E8B">
        <w:rPr>
          <w:b/>
          <w:sz w:val="18"/>
          <w:szCs w:val="18"/>
        </w:rPr>
        <w:t>acuan</w:t>
      </w:r>
      <w:proofErr w:type="spellEnd"/>
      <w:r w:rsidR="00A0686B" w:rsidRPr="00E25E8B">
        <w:rPr>
          <w:b/>
          <w:sz w:val="18"/>
          <w:szCs w:val="18"/>
        </w:rPr>
        <w:t>.</w:t>
      </w:r>
      <w:r w:rsidR="00A0686B" w:rsidRPr="00E25E8B">
        <w:rPr>
          <w:b/>
          <w:sz w:val="18"/>
          <w:szCs w:val="18"/>
          <w:lang w:val="id-ID"/>
        </w:rPr>
        <w:t xml:space="preserve"> </w:t>
      </w:r>
      <w:proofErr w:type="spellStart"/>
      <w:r w:rsidR="00A0686B" w:rsidRPr="00E25E8B">
        <w:rPr>
          <w:b/>
          <w:sz w:val="18"/>
          <w:szCs w:val="18"/>
        </w:rPr>
        <w:t>Responden</w:t>
      </w:r>
      <w:proofErr w:type="spellEnd"/>
      <w:r w:rsidR="00A0686B" w:rsidRPr="00E25E8B">
        <w:rPr>
          <w:b/>
          <w:sz w:val="18"/>
          <w:szCs w:val="18"/>
        </w:rPr>
        <w:t xml:space="preserve"> yang </w:t>
      </w:r>
      <w:proofErr w:type="spellStart"/>
      <w:r w:rsidR="00A0686B" w:rsidRPr="00E25E8B">
        <w:rPr>
          <w:b/>
          <w:sz w:val="18"/>
          <w:szCs w:val="18"/>
        </w:rPr>
        <w:t>dilibatkan</w:t>
      </w:r>
      <w:proofErr w:type="spellEnd"/>
      <w:r w:rsidR="00A0686B" w:rsidRPr="00E25E8B">
        <w:rPr>
          <w:b/>
          <w:sz w:val="18"/>
          <w:szCs w:val="18"/>
        </w:rPr>
        <w:t xml:space="preserve"> </w:t>
      </w:r>
      <w:proofErr w:type="spellStart"/>
      <w:r w:rsidR="00A0686B" w:rsidRPr="00E25E8B">
        <w:rPr>
          <w:b/>
          <w:sz w:val="18"/>
          <w:szCs w:val="18"/>
        </w:rPr>
        <w:t>dalam</w:t>
      </w:r>
      <w:proofErr w:type="spellEnd"/>
      <w:r w:rsidR="00A0686B" w:rsidRPr="00E25E8B">
        <w:rPr>
          <w:b/>
          <w:sz w:val="18"/>
          <w:szCs w:val="18"/>
        </w:rPr>
        <w:t xml:space="preserve"> </w:t>
      </w:r>
      <w:proofErr w:type="spellStart"/>
      <w:r w:rsidR="00A0686B" w:rsidRPr="00E25E8B">
        <w:rPr>
          <w:b/>
          <w:sz w:val="18"/>
          <w:szCs w:val="18"/>
        </w:rPr>
        <w:t>pengisian</w:t>
      </w:r>
      <w:proofErr w:type="spellEnd"/>
      <w:r w:rsidR="00A0686B" w:rsidRPr="00E25E8B">
        <w:rPr>
          <w:b/>
          <w:sz w:val="18"/>
          <w:szCs w:val="18"/>
        </w:rPr>
        <w:t xml:space="preserve"> </w:t>
      </w:r>
      <w:proofErr w:type="spellStart"/>
      <w:r w:rsidR="00A0686B" w:rsidRPr="00E25E8B">
        <w:rPr>
          <w:b/>
          <w:sz w:val="18"/>
          <w:szCs w:val="18"/>
        </w:rPr>
        <w:t>kuesioner</w:t>
      </w:r>
      <w:proofErr w:type="spellEnd"/>
      <w:r w:rsidR="00A0686B" w:rsidRPr="00E25E8B">
        <w:rPr>
          <w:b/>
          <w:sz w:val="18"/>
          <w:szCs w:val="18"/>
        </w:rPr>
        <w:t xml:space="preserve"> </w:t>
      </w:r>
      <w:proofErr w:type="spellStart"/>
      <w:r w:rsidR="00A0686B" w:rsidRPr="00E25E8B">
        <w:rPr>
          <w:b/>
          <w:sz w:val="18"/>
          <w:szCs w:val="18"/>
        </w:rPr>
        <w:t>adalah</w:t>
      </w:r>
      <w:proofErr w:type="spellEnd"/>
      <w:r w:rsidR="00A0686B" w:rsidRPr="00E25E8B">
        <w:rPr>
          <w:b/>
          <w:sz w:val="18"/>
          <w:szCs w:val="18"/>
        </w:rPr>
        <w:t xml:space="preserve"> para </w:t>
      </w:r>
      <w:proofErr w:type="spellStart"/>
      <w:r w:rsidR="00A0686B" w:rsidRPr="00E25E8B">
        <w:rPr>
          <w:b/>
          <w:sz w:val="18"/>
          <w:szCs w:val="18"/>
        </w:rPr>
        <w:t>karyawan</w:t>
      </w:r>
      <w:proofErr w:type="spellEnd"/>
      <w:r w:rsidR="00A0686B" w:rsidRPr="00E25E8B">
        <w:rPr>
          <w:b/>
          <w:sz w:val="18"/>
          <w:szCs w:val="18"/>
        </w:rPr>
        <w:t xml:space="preserve"> </w:t>
      </w:r>
      <w:proofErr w:type="spellStart"/>
      <w:r w:rsidR="00A0686B" w:rsidRPr="00E25E8B">
        <w:rPr>
          <w:b/>
          <w:sz w:val="18"/>
          <w:szCs w:val="18"/>
        </w:rPr>
        <w:t>Kejaksaan</w:t>
      </w:r>
      <w:proofErr w:type="spellEnd"/>
      <w:r w:rsidR="00A0686B" w:rsidRPr="00E25E8B">
        <w:rPr>
          <w:b/>
          <w:sz w:val="18"/>
          <w:szCs w:val="18"/>
        </w:rPr>
        <w:t xml:space="preserve"> </w:t>
      </w:r>
      <w:proofErr w:type="spellStart"/>
      <w:r w:rsidR="00A0686B" w:rsidRPr="00E25E8B">
        <w:rPr>
          <w:b/>
          <w:sz w:val="18"/>
          <w:szCs w:val="18"/>
        </w:rPr>
        <w:t>Negeri</w:t>
      </w:r>
      <w:proofErr w:type="spellEnd"/>
      <w:r w:rsidR="00A0686B" w:rsidRPr="00E25E8B">
        <w:rPr>
          <w:b/>
          <w:sz w:val="18"/>
          <w:szCs w:val="18"/>
        </w:rPr>
        <w:t xml:space="preserve"> Kota Bandung yang </w:t>
      </w:r>
      <w:proofErr w:type="spellStart"/>
      <w:r w:rsidR="00A0686B" w:rsidRPr="00E25E8B">
        <w:rPr>
          <w:b/>
          <w:sz w:val="18"/>
          <w:szCs w:val="18"/>
        </w:rPr>
        <w:t>kesehariannya</w:t>
      </w:r>
      <w:proofErr w:type="spellEnd"/>
      <w:r w:rsidR="00A0686B" w:rsidRPr="00E25E8B">
        <w:rPr>
          <w:b/>
          <w:sz w:val="18"/>
          <w:szCs w:val="18"/>
        </w:rPr>
        <w:t xml:space="preserve"> </w:t>
      </w:r>
      <w:proofErr w:type="spellStart"/>
      <w:r w:rsidR="00A0686B" w:rsidRPr="00E25E8B">
        <w:rPr>
          <w:b/>
          <w:sz w:val="18"/>
          <w:szCs w:val="18"/>
        </w:rPr>
        <w:t>melakukan</w:t>
      </w:r>
      <w:proofErr w:type="spellEnd"/>
      <w:r w:rsidR="00A0686B" w:rsidRPr="00E25E8B">
        <w:rPr>
          <w:b/>
          <w:sz w:val="18"/>
          <w:szCs w:val="18"/>
        </w:rPr>
        <w:t xml:space="preserve"> </w:t>
      </w:r>
      <w:proofErr w:type="spellStart"/>
      <w:r w:rsidR="00A0686B" w:rsidRPr="00E25E8B">
        <w:rPr>
          <w:b/>
          <w:sz w:val="18"/>
          <w:szCs w:val="18"/>
        </w:rPr>
        <w:t>pengoperasian</w:t>
      </w:r>
      <w:proofErr w:type="spellEnd"/>
      <w:r w:rsidR="00A0686B" w:rsidRPr="00E25E8B">
        <w:rPr>
          <w:b/>
          <w:sz w:val="18"/>
          <w:szCs w:val="18"/>
        </w:rPr>
        <w:t xml:space="preserve"> </w:t>
      </w:r>
      <w:r w:rsidR="00A0686B" w:rsidRPr="00E25E8B">
        <w:rPr>
          <w:b/>
          <w:i/>
          <w:sz w:val="18"/>
          <w:szCs w:val="18"/>
        </w:rPr>
        <w:t>SIMPEG</w:t>
      </w:r>
      <w:r w:rsidR="00A0686B" w:rsidRPr="00E25E8B">
        <w:rPr>
          <w:b/>
          <w:sz w:val="18"/>
          <w:szCs w:val="18"/>
        </w:rPr>
        <w:t xml:space="preserve">. </w:t>
      </w:r>
      <w:proofErr w:type="spellStart"/>
      <w:r w:rsidR="00A0686B" w:rsidRPr="00E25E8B">
        <w:rPr>
          <w:b/>
          <w:sz w:val="18"/>
          <w:szCs w:val="18"/>
        </w:rPr>
        <w:t>Berdasarkan</w:t>
      </w:r>
      <w:proofErr w:type="spellEnd"/>
      <w:r w:rsidR="00A0686B" w:rsidRPr="00E25E8B">
        <w:rPr>
          <w:b/>
          <w:sz w:val="18"/>
          <w:szCs w:val="18"/>
        </w:rPr>
        <w:t xml:space="preserve"> </w:t>
      </w:r>
      <w:proofErr w:type="spellStart"/>
      <w:r w:rsidR="00A0686B" w:rsidRPr="00E25E8B">
        <w:rPr>
          <w:b/>
          <w:sz w:val="18"/>
          <w:szCs w:val="18"/>
        </w:rPr>
        <w:t>rekapitulasi</w:t>
      </w:r>
      <w:proofErr w:type="spellEnd"/>
      <w:r w:rsidR="00A0686B" w:rsidRPr="00E25E8B">
        <w:rPr>
          <w:b/>
          <w:sz w:val="18"/>
          <w:szCs w:val="18"/>
        </w:rPr>
        <w:t xml:space="preserve"> </w:t>
      </w:r>
      <w:proofErr w:type="spellStart"/>
      <w:r w:rsidR="00A0686B" w:rsidRPr="00E25E8B">
        <w:rPr>
          <w:b/>
          <w:sz w:val="18"/>
          <w:szCs w:val="18"/>
        </w:rPr>
        <w:t>jawaban</w:t>
      </w:r>
      <w:proofErr w:type="spellEnd"/>
      <w:r w:rsidR="00A0686B" w:rsidRPr="00E25E8B">
        <w:rPr>
          <w:b/>
          <w:sz w:val="18"/>
          <w:szCs w:val="18"/>
        </w:rPr>
        <w:t xml:space="preserve"> </w:t>
      </w:r>
      <w:proofErr w:type="spellStart"/>
      <w:r w:rsidR="00A0686B" w:rsidRPr="00E25E8B">
        <w:rPr>
          <w:b/>
          <w:sz w:val="18"/>
          <w:szCs w:val="18"/>
        </w:rPr>
        <w:t>dari</w:t>
      </w:r>
      <w:proofErr w:type="spellEnd"/>
      <w:r w:rsidR="00A0686B" w:rsidRPr="00E25E8B">
        <w:rPr>
          <w:b/>
          <w:sz w:val="18"/>
          <w:szCs w:val="18"/>
        </w:rPr>
        <w:t xml:space="preserve"> para </w:t>
      </w:r>
      <w:proofErr w:type="spellStart"/>
      <w:r w:rsidR="00A0686B" w:rsidRPr="00E25E8B">
        <w:rPr>
          <w:b/>
          <w:sz w:val="18"/>
          <w:szCs w:val="18"/>
        </w:rPr>
        <w:t>responden</w:t>
      </w:r>
      <w:proofErr w:type="spellEnd"/>
      <w:r w:rsidR="00A0686B" w:rsidRPr="00E25E8B">
        <w:rPr>
          <w:b/>
          <w:sz w:val="18"/>
          <w:szCs w:val="18"/>
        </w:rPr>
        <w:t xml:space="preserve">, </w:t>
      </w:r>
      <w:proofErr w:type="spellStart"/>
      <w:r w:rsidR="00A0686B" w:rsidRPr="00E25E8B">
        <w:rPr>
          <w:b/>
          <w:sz w:val="18"/>
          <w:szCs w:val="18"/>
        </w:rPr>
        <w:t>maka</w:t>
      </w:r>
      <w:proofErr w:type="spellEnd"/>
      <w:r w:rsidR="00A0686B" w:rsidRPr="00E25E8B">
        <w:rPr>
          <w:b/>
          <w:sz w:val="18"/>
          <w:szCs w:val="18"/>
        </w:rPr>
        <w:t xml:space="preserve"> </w:t>
      </w:r>
      <w:proofErr w:type="spellStart"/>
      <w:r w:rsidR="00A0686B" w:rsidRPr="00E25E8B">
        <w:rPr>
          <w:b/>
          <w:sz w:val="18"/>
          <w:szCs w:val="18"/>
        </w:rPr>
        <w:t>didapatkan</w:t>
      </w:r>
      <w:proofErr w:type="spellEnd"/>
      <w:r w:rsidR="00A0686B" w:rsidRPr="00E25E8B">
        <w:rPr>
          <w:b/>
          <w:sz w:val="18"/>
          <w:szCs w:val="18"/>
        </w:rPr>
        <w:t xml:space="preserve"> </w:t>
      </w:r>
      <w:proofErr w:type="spellStart"/>
      <w:r w:rsidR="00A0686B" w:rsidRPr="00E25E8B">
        <w:rPr>
          <w:b/>
          <w:sz w:val="18"/>
          <w:szCs w:val="18"/>
        </w:rPr>
        <w:t>nilai</w:t>
      </w:r>
      <w:proofErr w:type="spellEnd"/>
      <w:r w:rsidR="00A0686B" w:rsidRPr="00E25E8B">
        <w:rPr>
          <w:b/>
          <w:sz w:val="18"/>
          <w:szCs w:val="18"/>
        </w:rPr>
        <w:t xml:space="preserve"> </w:t>
      </w:r>
      <w:proofErr w:type="spellStart"/>
      <w:r w:rsidR="00A0686B" w:rsidRPr="00E25E8B">
        <w:rPr>
          <w:b/>
          <w:sz w:val="18"/>
          <w:szCs w:val="18"/>
        </w:rPr>
        <w:t>tingkat</w:t>
      </w:r>
      <w:proofErr w:type="spellEnd"/>
      <w:r w:rsidR="00A0686B" w:rsidRPr="00E25E8B">
        <w:rPr>
          <w:b/>
          <w:sz w:val="18"/>
          <w:szCs w:val="18"/>
        </w:rPr>
        <w:t xml:space="preserve"> </w:t>
      </w:r>
      <w:proofErr w:type="spellStart"/>
      <w:r w:rsidR="00A0686B" w:rsidRPr="00E25E8B">
        <w:rPr>
          <w:b/>
          <w:sz w:val="18"/>
          <w:szCs w:val="18"/>
        </w:rPr>
        <w:t>kapabilitas</w:t>
      </w:r>
      <w:proofErr w:type="spellEnd"/>
      <w:r w:rsidR="00A0686B" w:rsidRPr="00E25E8B">
        <w:rPr>
          <w:b/>
          <w:sz w:val="18"/>
          <w:szCs w:val="18"/>
        </w:rPr>
        <w:t xml:space="preserve"> </w:t>
      </w:r>
      <w:proofErr w:type="spellStart"/>
      <w:r w:rsidR="00A0686B" w:rsidRPr="00E25E8B">
        <w:rPr>
          <w:b/>
          <w:sz w:val="18"/>
          <w:szCs w:val="18"/>
        </w:rPr>
        <w:t>saat</w:t>
      </w:r>
      <w:proofErr w:type="spellEnd"/>
      <w:r w:rsidR="00A0686B" w:rsidRPr="00E25E8B">
        <w:rPr>
          <w:b/>
          <w:sz w:val="18"/>
          <w:szCs w:val="18"/>
        </w:rPr>
        <w:t xml:space="preserve"> </w:t>
      </w:r>
      <w:proofErr w:type="spellStart"/>
      <w:r w:rsidR="00A0686B" w:rsidRPr="00E25E8B">
        <w:rPr>
          <w:b/>
          <w:sz w:val="18"/>
          <w:szCs w:val="18"/>
        </w:rPr>
        <w:t>ini</w:t>
      </w:r>
      <w:proofErr w:type="spellEnd"/>
      <w:r w:rsidR="00A0686B" w:rsidRPr="00E25E8B">
        <w:rPr>
          <w:b/>
          <w:sz w:val="18"/>
          <w:szCs w:val="18"/>
        </w:rPr>
        <w:t xml:space="preserve"> </w:t>
      </w:r>
      <w:proofErr w:type="spellStart"/>
      <w:r w:rsidR="00A0686B" w:rsidRPr="00E25E8B">
        <w:rPr>
          <w:b/>
          <w:sz w:val="18"/>
          <w:szCs w:val="18"/>
        </w:rPr>
        <w:t>sebesar</w:t>
      </w:r>
      <w:proofErr w:type="spellEnd"/>
      <w:r w:rsidR="00A0686B" w:rsidRPr="00E25E8B">
        <w:rPr>
          <w:b/>
          <w:sz w:val="18"/>
          <w:szCs w:val="18"/>
        </w:rPr>
        <w:t xml:space="preserve"> 2</w:t>
      </w:r>
      <w:proofErr w:type="gramStart"/>
      <w:r w:rsidR="00A0686B" w:rsidRPr="00E25E8B">
        <w:rPr>
          <w:b/>
          <w:sz w:val="18"/>
          <w:szCs w:val="18"/>
        </w:rPr>
        <w:t>,4</w:t>
      </w:r>
      <w:proofErr w:type="gramEnd"/>
      <w:r w:rsidR="00A0686B" w:rsidRPr="00E25E8B">
        <w:rPr>
          <w:b/>
          <w:sz w:val="18"/>
          <w:szCs w:val="18"/>
        </w:rPr>
        <w:t xml:space="preserve"> </w:t>
      </w:r>
      <w:proofErr w:type="spellStart"/>
      <w:r w:rsidR="00A0686B" w:rsidRPr="00E25E8B">
        <w:rPr>
          <w:b/>
          <w:sz w:val="18"/>
          <w:szCs w:val="18"/>
        </w:rPr>
        <w:t>pada</w:t>
      </w:r>
      <w:proofErr w:type="spellEnd"/>
      <w:r w:rsidR="00A0686B" w:rsidRPr="00E25E8B">
        <w:rPr>
          <w:b/>
          <w:sz w:val="18"/>
          <w:szCs w:val="18"/>
        </w:rPr>
        <w:t xml:space="preserve"> </w:t>
      </w:r>
      <w:proofErr w:type="spellStart"/>
      <w:r w:rsidR="00A0686B" w:rsidRPr="00E25E8B">
        <w:rPr>
          <w:b/>
          <w:sz w:val="18"/>
          <w:szCs w:val="18"/>
        </w:rPr>
        <w:t>rentang</w:t>
      </w:r>
      <w:proofErr w:type="spellEnd"/>
      <w:r w:rsidR="00A0686B" w:rsidRPr="00E25E8B">
        <w:rPr>
          <w:b/>
          <w:sz w:val="18"/>
          <w:szCs w:val="18"/>
        </w:rPr>
        <w:t xml:space="preserve"> 1 -4. </w:t>
      </w:r>
      <w:proofErr w:type="spellStart"/>
      <w:r w:rsidR="00A0686B" w:rsidRPr="00E25E8B">
        <w:rPr>
          <w:b/>
          <w:sz w:val="18"/>
          <w:szCs w:val="18"/>
        </w:rPr>
        <w:t>Untuk</w:t>
      </w:r>
      <w:proofErr w:type="spellEnd"/>
      <w:r w:rsidR="00A0686B" w:rsidRPr="00E25E8B">
        <w:rPr>
          <w:b/>
          <w:sz w:val="18"/>
          <w:szCs w:val="18"/>
        </w:rPr>
        <w:t xml:space="preserve"> </w:t>
      </w:r>
      <w:proofErr w:type="spellStart"/>
      <w:r w:rsidR="00A0686B" w:rsidRPr="00E25E8B">
        <w:rPr>
          <w:b/>
          <w:sz w:val="18"/>
          <w:szCs w:val="18"/>
        </w:rPr>
        <w:t>mendapatkan</w:t>
      </w:r>
      <w:proofErr w:type="spellEnd"/>
      <w:r w:rsidR="00A0686B" w:rsidRPr="00E25E8B">
        <w:rPr>
          <w:b/>
          <w:sz w:val="18"/>
          <w:szCs w:val="18"/>
        </w:rPr>
        <w:t xml:space="preserve"> </w:t>
      </w:r>
      <w:proofErr w:type="spellStart"/>
      <w:r w:rsidR="00A0686B" w:rsidRPr="00E25E8B">
        <w:rPr>
          <w:b/>
          <w:sz w:val="18"/>
          <w:szCs w:val="18"/>
        </w:rPr>
        <w:t>hasil</w:t>
      </w:r>
      <w:proofErr w:type="spellEnd"/>
      <w:r w:rsidR="00A0686B" w:rsidRPr="00E25E8B">
        <w:rPr>
          <w:b/>
          <w:sz w:val="18"/>
          <w:szCs w:val="18"/>
        </w:rPr>
        <w:t xml:space="preserve"> yang </w:t>
      </w:r>
      <w:proofErr w:type="spellStart"/>
      <w:r w:rsidR="00A0686B" w:rsidRPr="00E25E8B">
        <w:rPr>
          <w:b/>
          <w:sz w:val="18"/>
          <w:szCs w:val="18"/>
        </w:rPr>
        <w:lastRenderedPageBreak/>
        <w:t>diharapkan</w:t>
      </w:r>
      <w:proofErr w:type="spellEnd"/>
      <w:r w:rsidR="00A0686B" w:rsidRPr="00E25E8B">
        <w:rPr>
          <w:b/>
          <w:sz w:val="18"/>
          <w:szCs w:val="18"/>
        </w:rPr>
        <w:t xml:space="preserve">, </w:t>
      </w:r>
      <w:proofErr w:type="spellStart"/>
      <w:r w:rsidR="00A0686B" w:rsidRPr="00E25E8B">
        <w:rPr>
          <w:b/>
          <w:sz w:val="18"/>
          <w:szCs w:val="18"/>
        </w:rPr>
        <w:t>maka</w:t>
      </w:r>
      <w:proofErr w:type="spellEnd"/>
      <w:r w:rsidR="00A0686B" w:rsidRPr="00E25E8B">
        <w:rPr>
          <w:b/>
          <w:sz w:val="18"/>
          <w:szCs w:val="18"/>
        </w:rPr>
        <w:t xml:space="preserve"> </w:t>
      </w:r>
      <w:proofErr w:type="spellStart"/>
      <w:r w:rsidR="00A0686B" w:rsidRPr="00E25E8B">
        <w:rPr>
          <w:b/>
          <w:sz w:val="18"/>
          <w:szCs w:val="18"/>
        </w:rPr>
        <w:t>dibuatlah</w:t>
      </w:r>
      <w:proofErr w:type="spellEnd"/>
      <w:r w:rsidR="00A0686B" w:rsidRPr="00E25E8B">
        <w:rPr>
          <w:b/>
          <w:sz w:val="18"/>
          <w:szCs w:val="18"/>
        </w:rPr>
        <w:t xml:space="preserve"> </w:t>
      </w:r>
      <w:proofErr w:type="spellStart"/>
      <w:r w:rsidR="00A0686B" w:rsidRPr="00E25E8B">
        <w:rPr>
          <w:b/>
          <w:sz w:val="18"/>
          <w:szCs w:val="18"/>
        </w:rPr>
        <w:t>beberapa</w:t>
      </w:r>
      <w:proofErr w:type="spellEnd"/>
      <w:r w:rsidR="00A0686B" w:rsidRPr="00E25E8B">
        <w:rPr>
          <w:b/>
          <w:sz w:val="18"/>
          <w:szCs w:val="18"/>
        </w:rPr>
        <w:t xml:space="preserve"> </w:t>
      </w:r>
      <w:proofErr w:type="spellStart"/>
      <w:r w:rsidR="00A0686B" w:rsidRPr="00E25E8B">
        <w:rPr>
          <w:b/>
          <w:sz w:val="18"/>
          <w:szCs w:val="18"/>
        </w:rPr>
        <w:t>usulan</w:t>
      </w:r>
      <w:proofErr w:type="spellEnd"/>
      <w:r w:rsidR="00A0686B" w:rsidRPr="00E25E8B">
        <w:rPr>
          <w:b/>
          <w:sz w:val="18"/>
          <w:szCs w:val="18"/>
        </w:rPr>
        <w:t xml:space="preserve"> </w:t>
      </w:r>
      <w:proofErr w:type="spellStart"/>
      <w:r w:rsidR="00A0686B" w:rsidRPr="00E25E8B">
        <w:rPr>
          <w:b/>
          <w:sz w:val="18"/>
          <w:szCs w:val="18"/>
        </w:rPr>
        <w:t>untuk</w:t>
      </w:r>
      <w:proofErr w:type="spellEnd"/>
      <w:r w:rsidR="00A0686B" w:rsidRPr="00E25E8B">
        <w:rPr>
          <w:b/>
          <w:sz w:val="18"/>
          <w:szCs w:val="18"/>
        </w:rPr>
        <w:t xml:space="preserve"> </w:t>
      </w:r>
      <w:proofErr w:type="spellStart"/>
      <w:r w:rsidR="00A0686B" w:rsidRPr="00E25E8B">
        <w:rPr>
          <w:b/>
          <w:sz w:val="18"/>
          <w:szCs w:val="18"/>
        </w:rPr>
        <w:t>meningkatkan</w:t>
      </w:r>
      <w:proofErr w:type="spellEnd"/>
      <w:r w:rsidR="00A0686B" w:rsidRPr="00E25E8B">
        <w:rPr>
          <w:b/>
          <w:sz w:val="18"/>
          <w:szCs w:val="18"/>
        </w:rPr>
        <w:t xml:space="preserve"> </w:t>
      </w:r>
      <w:proofErr w:type="spellStart"/>
      <w:r w:rsidR="00A0686B" w:rsidRPr="00E25E8B">
        <w:rPr>
          <w:b/>
          <w:sz w:val="18"/>
          <w:szCs w:val="18"/>
        </w:rPr>
        <w:t>kinerja</w:t>
      </w:r>
      <w:proofErr w:type="spellEnd"/>
      <w:r w:rsidR="00A0686B" w:rsidRPr="00E25E8B">
        <w:rPr>
          <w:b/>
          <w:sz w:val="18"/>
          <w:szCs w:val="18"/>
        </w:rPr>
        <w:t xml:space="preserve"> </w:t>
      </w:r>
      <w:proofErr w:type="spellStart"/>
      <w:r w:rsidR="00A0686B" w:rsidRPr="00E25E8B">
        <w:rPr>
          <w:b/>
          <w:sz w:val="18"/>
          <w:szCs w:val="18"/>
        </w:rPr>
        <w:t>serta</w:t>
      </w:r>
      <w:proofErr w:type="spellEnd"/>
      <w:r w:rsidR="00A0686B" w:rsidRPr="00E25E8B">
        <w:rPr>
          <w:b/>
          <w:sz w:val="18"/>
          <w:szCs w:val="18"/>
        </w:rPr>
        <w:t xml:space="preserve"> </w:t>
      </w:r>
      <w:proofErr w:type="spellStart"/>
      <w:r w:rsidR="00A0686B" w:rsidRPr="00E25E8B">
        <w:rPr>
          <w:b/>
          <w:sz w:val="18"/>
          <w:szCs w:val="18"/>
        </w:rPr>
        <w:t>acuan</w:t>
      </w:r>
      <w:proofErr w:type="spellEnd"/>
      <w:r w:rsidR="00A0686B" w:rsidRPr="00E25E8B">
        <w:rPr>
          <w:b/>
          <w:sz w:val="18"/>
          <w:szCs w:val="18"/>
        </w:rPr>
        <w:t xml:space="preserve"> </w:t>
      </w:r>
      <w:proofErr w:type="spellStart"/>
      <w:r w:rsidR="00A0686B" w:rsidRPr="00E25E8B">
        <w:rPr>
          <w:b/>
          <w:sz w:val="18"/>
          <w:szCs w:val="18"/>
        </w:rPr>
        <w:t>perbaikan</w:t>
      </w:r>
      <w:proofErr w:type="spellEnd"/>
      <w:r w:rsidR="00A0686B" w:rsidRPr="00E25E8B">
        <w:rPr>
          <w:b/>
          <w:sz w:val="18"/>
          <w:szCs w:val="18"/>
        </w:rPr>
        <w:t xml:space="preserve"> </w:t>
      </w:r>
      <w:proofErr w:type="spellStart"/>
      <w:r w:rsidR="00A0686B" w:rsidRPr="00E25E8B">
        <w:rPr>
          <w:b/>
          <w:sz w:val="18"/>
          <w:szCs w:val="18"/>
        </w:rPr>
        <w:t>kinerja</w:t>
      </w:r>
      <w:proofErr w:type="spellEnd"/>
      <w:r w:rsidR="00A0686B" w:rsidRPr="00E25E8B">
        <w:rPr>
          <w:b/>
          <w:sz w:val="18"/>
          <w:szCs w:val="18"/>
        </w:rPr>
        <w:t xml:space="preserve"> </w:t>
      </w:r>
      <w:r w:rsidR="00A0686B" w:rsidRPr="00E25E8B">
        <w:rPr>
          <w:b/>
          <w:i/>
          <w:sz w:val="18"/>
          <w:szCs w:val="18"/>
        </w:rPr>
        <w:t xml:space="preserve">SIMPEG </w:t>
      </w:r>
      <w:r w:rsidR="00A0686B" w:rsidRPr="00E25E8B">
        <w:rPr>
          <w:b/>
          <w:sz w:val="18"/>
          <w:szCs w:val="18"/>
        </w:rPr>
        <w:t xml:space="preserve">di </w:t>
      </w:r>
      <w:proofErr w:type="spellStart"/>
      <w:r w:rsidR="00A0686B" w:rsidRPr="00E25E8B">
        <w:rPr>
          <w:b/>
          <w:sz w:val="18"/>
          <w:szCs w:val="18"/>
        </w:rPr>
        <w:t>Kejaksaan</w:t>
      </w:r>
      <w:proofErr w:type="spellEnd"/>
      <w:r w:rsidR="00A0686B" w:rsidRPr="00E25E8B">
        <w:rPr>
          <w:b/>
          <w:sz w:val="18"/>
          <w:szCs w:val="18"/>
        </w:rPr>
        <w:t xml:space="preserve"> </w:t>
      </w:r>
      <w:proofErr w:type="spellStart"/>
      <w:r w:rsidR="00A0686B" w:rsidRPr="00E25E8B">
        <w:rPr>
          <w:b/>
          <w:sz w:val="18"/>
          <w:szCs w:val="18"/>
        </w:rPr>
        <w:t>Negeri</w:t>
      </w:r>
      <w:proofErr w:type="spellEnd"/>
      <w:r w:rsidR="00A0686B" w:rsidRPr="00E25E8B">
        <w:rPr>
          <w:b/>
          <w:sz w:val="18"/>
          <w:szCs w:val="18"/>
        </w:rPr>
        <w:t xml:space="preserve"> Kota Bandung di masa yang </w:t>
      </w:r>
      <w:proofErr w:type="spellStart"/>
      <w:proofErr w:type="gramStart"/>
      <w:r w:rsidR="00A0686B" w:rsidRPr="00E25E8B">
        <w:rPr>
          <w:b/>
          <w:sz w:val="18"/>
          <w:szCs w:val="18"/>
        </w:rPr>
        <w:t>akan</w:t>
      </w:r>
      <w:proofErr w:type="spellEnd"/>
      <w:proofErr w:type="gramEnd"/>
      <w:r w:rsidR="00A0686B" w:rsidRPr="00E25E8B">
        <w:rPr>
          <w:b/>
          <w:spacing w:val="-8"/>
          <w:sz w:val="18"/>
          <w:szCs w:val="18"/>
        </w:rPr>
        <w:t xml:space="preserve"> </w:t>
      </w:r>
      <w:proofErr w:type="spellStart"/>
      <w:r w:rsidR="00A0686B" w:rsidRPr="00E25E8B">
        <w:rPr>
          <w:b/>
          <w:sz w:val="18"/>
          <w:szCs w:val="18"/>
        </w:rPr>
        <w:t>datang</w:t>
      </w:r>
      <w:proofErr w:type="spellEnd"/>
      <w:r w:rsidR="00A0686B" w:rsidRPr="00E25E8B">
        <w:rPr>
          <w:b/>
          <w:sz w:val="18"/>
          <w:szCs w:val="18"/>
        </w:rPr>
        <w:t>.</w:t>
      </w:r>
    </w:p>
    <w:p w:rsidR="00A0686B" w:rsidRPr="00E25E8B" w:rsidRDefault="00A0686B" w:rsidP="00001CA0">
      <w:pPr>
        <w:spacing w:before="1" w:line="276" w:lineRule="auto"/>
        <w:ind w:right="38" w:firstLine="284"/>
        <w:jc w:val="both"/>
        <w:rPr>
          <w:b/>
          <w:sz w:val="18"/>
          <w:szCs w:val="18"/>
        </w:rPr>
      </w:pPr>
    </w:p>
    <w:p w:rsidR="00EF33C1" w:rsidRDefault="001B601D" w:rsidP="00001CA0">
      <w:pPr>
        <w:spacing w:after="120" w:line="276" w:lineRule="auto"/>
        <w:ind w:firstLine="274"/>
        <w:jc w:val="both"/>
        <w:rPr>
          <w:b/>
          <w:i/>
          <w:sz w:val="18"/>
          <w:szCs w:val="18"/>
        </w:rPr>
      </w:pPr>
      <w:r w:rsidRPr="00E25E8B">
        <w:rPr>
          <w:b/>
          <w:i/>
          <w:sz w:val="18"/>
          <w:szCs w:val="18"/>
        </w:rPr>
        <w:t xml:space="preserve">Kata </w:t>
      </w:r>
      <w:proofErr w:type="spellStart"/>
      <w:r w:rsidRPr="00E25E8B">
        <w:rPr>
          <w:b/>
          <w:i/>
          <w:sz w:val="18"/>
          <w:szCs w:val="18"/>
        </w:rPr>
        <w:t>Kunci</w:t>
      </w:r>
      <w:proofErr w:type="spellEnd"/>
      <w:r w:rsidR="00540356" w:rsidRPr="00E25E8B">
        <w:rPr>
          <w:b/>
          <w:i/>
          <w:sz w:val="18"/>
          <w:szCs w:val="18"/>
        </w:rPr>
        <w:t>—</w:t>
      </w:r>
      <w:r w:rsidR="0055465D" w:rsidRPr="00E25E8B">
        <w:rPr>
          <w:b/>
          <w:i/>
          <w:sz w:val="18"/>
          <w:szCs w:val="18"/>
          <w:lang w:val="id-ID"/>
        </w:rPr>
        <w:t xml:space="preserve"> </w:t>
      </w:r>
      <w:proofErr w:type="spellStart"/>
      <w:r w:rsidR="0055465D" w:rsidRPr="00E25E8B">
        <w:rPr>
          <w:b/>
          <w:i/>
          <w:sz w:val="18"/>
          <w:szCs w:val="18"/>
        </w:rPr>
        <w:t>Kejaksaan</w:t>
      </w:r>
      <w:proofErr w:type="spellEnd"/>
      <w:r w:rsidR="0055465D" w:rsidRPr="00E25E8B">
        <w:rPr>
          <w:b/>
          <w:i/>
          <w:sz w:val="18"/>
          <w:szCs w:val="18"/>
        </w:rPr>
        <w:t xml:space="preserve"> </w:t>
      </w:r>
      <w:proofErr w:type="spellStart"/>
      <w:r w:rsidR="0055465D" w:rsidRPr="00E25E8B">
        <w:rPr>
          <w:b/>
          <w:i/>
          <w:sz w:val="18"/>
          <w:szCs w:val="18"/>
        </w:rPr>
        <w:t>Negeri</w:t>
      </w:r>
      <w:proofErr w:type="spellEnd"/>
      <w:r w:rsidR="0055465D" w:rsidRPr="00E25E8B">
        <w:rPr>
          <w:b/>
          <w:i/>
          <w:sz w:val="18"/>
          <w:szCs w:val="18"/>
        </w:rPr>
        <w:t xml:space="preserve"> Kota Bandung, COBIT 5, SIMPEG, MEA (Monitor, Evaluate, and Assess) </w:t>
      </w:r>
    </w:p>
    <w:p w:rsidR="00001CA0" w:rsidRPr="00E25E8B" w:rsidRDefault="00001CA0" w:rsidP="00001CA0">
      <w:pPr>
        <w:spacing w:after="120" w:line="276" w:lineRule="auto"/>
        <w:ind w:firstLine="274"/>
        <w:jc w:val="both"/>
        <w:rPr>
          <w:b/>
          <w:i/>
          <w:sz w:val="18"/>
          <w:szCs w:val="18"/>
        </w:rPr>
      </w:pPr>
    </w:p>
    <w:p w:rsidR="0055465D" w:rsidRPr="00E25E8B" w:rsidRDefault="00A0686B" w:rsidP="00001CA0">
      <w:pPr>
        <w:pStyle w:val="Heading1"/>
        <w:numPr>
          <w:ilvl w:val="0"/>
          <w:numId w:val="1"/>
        </w:numPr>
        <w:spacing w:line="276" w:lineRule="auto"/>
      </w:pPr>
      <w:r w:rsidRPr="00E25E8B">
        <w:t xml:space="preserve"> PENDAHULUAN </w:t>
      </w:r>
      <w:r w:rsidR="00CB6D9E" w:rsidRPr="00E25E8B">
        <w:t xml:space="preserve"> </w:t>
      </w:r>
    </w:p>
    <w:p w:rsidR="00A0686B" w:rsidRPr="00E25E8B" w:rsidRDefault="00A0686B" w:rsidP="00001CA0">
      <w:pPr>
        <w:pStyle w:val="Default"/>
        <w:spacing w:line="276" w:lineRule="auto"/>
        <w:ind w:firstLine="284"/>
        <w:jc w:val="both"/>
        <w:rPr>
          <w:sz w:val="20"/>
          <w:szCs w:val="20"/>
        </w:rPr>
      </w:pPr>
      <w:r w:rsidRPr="00E25E8B">
        <w:rPr>
          <w:sz w:val="20"/>
          <w:szCs w:val="20"/>
        </w:rPr>
        <w:t xml:space="preserve">Perkembangan sistem informasi yang semakin maju menuntun badan/lembaga maupun instansi untuk menerapkan teknologi sistem informasi pada kegiatan operasionalnya. Kejaksaan Negeri Kota Bandung adalah salah satu instansi pemerintahan yang melaksanakan kegiatan hukum dalam mencapai tujuannya yaitu untuk memberikan pelayanan prima dalam mewujudkan supremasi hukum secara profesional, </w:t>
      </w:r>
      <w:proofErr w:type="spellStart"/>
      <w:r w:rsidRPr="00E25E8B">
        <w:rPr>
          <w:sz w:val="20"/>
          <w:szCs w:val="20"/>
        </w:rPr>
        <w:t>proposional</w:t>
      </w:r>
      <w:proofErr w:type="spellEnd"/>
      <w:r w:rsidRPr="00E25E8B">
        <w:rPr>
          <w:sz w:val="20"/>
          <w:szCs w:val="20"/>
        </w:rPr>
        <w:t xml:space="preserve">, dan bermanfaat bagi masyarakat. </w:t>
      </w:r>
    </w:p>
    <w:p w:rsidR="00A0686B" w:rsidRPr="00E25E8B" w:rsidRDefault="00A0686B" w:rsidP="00001CA0">
      <w:pPr>
        <w:pStyle w:val="Default"/>
        <w:spacing w:line="276" w:lineRule="auto"/>
        <w:ind w:firstLine="216"/>
        <w:jc w:val="both"/>
        <w:rPr>
          <w:sz w:val="20"/>
          <w:szCs w:val="20"/>
        </w:rPr>
      </w:pPr>
      <w:r w:rsidRPr="00E25E8B">
        <w:rPr>
          <w:sz w:val="20"/>
          <w:szCs w:val="20"/>
        </w:rPr>
        <w:t xml:space="preserve">Dengan adanya teknologi, Kejaksaan Negeri Kota Bandung menerapkan sistem informasi untuk mendukung kegiatan operasionalnya seperti penggunaan sistem informasi absensi pada pegawai. Untuk itu diperlukan evaluasi terhadap sistem dan prosesnya yang bertujuan untuk mengetahui apakah sistem informasi absensi yang digunakan pada Kejaksaan Negeri Kota Bandung sudah efektif dan efisien. </w:t>
      </w:r>
    </w:p>
    <w:p w:rsidR="00A0686B" w:rsidRPr="00E25E8B" w:rsidRDefault="00A0686B" w:rsidP="00001CA0">
      <w:pPr>
        <w:pStyle w:val="Default"/>
        <w:spacing w:line="276" w:lineRule="auto"/>
        <w:ind w:firstLine="216"/>
        <w:jc w:val="both"/>
        <w:rPr>
          <w:sz w:val="20"/>
          <w:szCs w:val="20"/>
        </w:rPr>
      </w:pPr>
      <w:r w:rsidRPr="00E25E8B">
        <w:rPr>
          <w:sz w:val="20"/>
          <w:szCs w:val="20"/>
        </w:rPr>
        <w:t xml:space="preserve">Tujuan lain dari kegiatan audit ini juga untuk menciptakan </w:t>
      </w:r>
      <w:r w:rsidRPr="00E25E8B">
        <w:rPr>
          <w:i/>
          <w:iCs/>
          <w:sz w:val="20"/>
          <w:szCs w:val="20"/>
        </w:rPr>
        <w:t xml:space="preserve">IT </w:t>
      </w:r>
      <w:proofErr w:type="spellStart"/>
      <w:r w:rsidRPr="00E25E8B">
        <w:rPr>
          <w:i/>
          <w:iCs/>
          <w:sz w:val="20"/>
          <w:szCs w:val="20"/>
        </w:rPr>
        <w:t>Governance</w:t>
      </w:r>
      <w:proofErr w:type="spellEnd"/>
      <w:r w:rsidRPr="00E25E8B">
        <w:rPr>
          <w:i/>
          <w:iCs/>
          <w:sz w:val="20"/>
          <w:szCs w:val="20"/>
        </w:rPr>
        <w:t xml:space="preserve"> </w:t>
      </w:r>
      <w:r w:rsidRPr="00E25E8B">
        <w:rPr>
          <w:sz w:val="20"/>
          <w:szCs w:val="20"/>
        </w:rPr>
        <w:t xml:space="preserve">yang baik di instansi. </w:t>
      </w:r>
      <w:r w:rsidRPr="00E25E8B">
        <w:rPr>
          <w:i/>
          <w:iCs/>
          <w:sz w:val="20"/>
          <w:szCs w:val="20"/>
        </w:rPr>
        <w:t xml:space="preserve">IT </w:t>
      </w:r>
      <w:proofErr w:type="spellStart"/>
      <w:r w:rsidRPr="00E25E8B">
        <w:rPr>
          <w:i/>
          <w:iCs/>
          <w:sz w:val="20"/>
          <w:szCs w:val="20"/>
        </w:rPr>
        <w:t>Governance</w:t>
      </w:r>
      <w:proofErr w:type="spellEnd"/>
      <w:r w:rsidRPr="00E25E8B">
        <w:rPr>
          <w:i/>
          <w:iCs/>
          <w:sz w:val="20"/>
          <w:szCs w:val="20"/>
        </w:rPr>
        <w:t xml:space="preserve"> </w:t>
      </w:r>
      <w:r w:rsidRPr="00E25E8B">
        <w:rPr>
          <w:sz w:val="20"/>
          <w:szCs w:val="20"/>
        </w:rPr>
        <w:t xml:space="preserve">merupakan konsep yang berkembang dari berkembangnya penggunaan teknologi oleh organisasi /instansi. </w:t>
      </w:r>
    </w:p>
    <w:p w:rsidR="00A0686B" w:rsidRPr="00E25E8B" w:rsidRDefault="00A0686B" w:rsidP="00001CA0">
      <w:pPr>
        <w:pStyle w:val="Default"/>
        <w:spacing w:line="276" w:lineRule="auto"/>
        <w:ind w:firstLine="216"/>
        <w:jc w:val="both"/>
        <w:rPr>
          <w:sz w:val="20"/>
          <w:szCs w:val="20"/>
        </w:rPr>
      </w:pPr>
      <w:r w:rsidRPr="00E25E8B">
        <w:rPr>
          <w:sz w:val="20"/>
          <w:szCs w:val="20"/>
        </w:rPr>
        <w:t xml:space="preserve">Rekomendasi dari hasil audit adalah perbaikan dan peningkatan sistem informasi absensi dan tata kelola teknologi informasi di Kejaksaan Negeri Kota Bandung. </w:t>
      </w:r>
    </w:p>
    <w:p w:rsidR="00A0686B" w:rsidRPr="00E25E8B" w:rsidRDefault="00A0686B" w:rsidP="00001CA0">
      <w:pPr>
        <w:pStyle w:val="Default"/>
        <w:spacing w:line="276" w:lineRule="auto"/>
        <w:ind w:firstLine="216"/>
        <w:jc w:val="both"/>
        <w:rPr>
          <w:sz w:val="20"/>
          <w:szCs w:val="20"/>
        </w:rPr>
      </w:pPr>
      <w:r w:rsidRPr="00E25E8B">
        <w:rPr>
          <w:sz w:val="20"/>
          <w:szCs w:val="20"/>
        </w:rPr>
        <w:t>Audit sistem informasi berfungsi untuk memastikan sistem informasi dalam perusahaan ini melakukan pengamanan aset informasi, menggunakan sistem dengan efektif dan efisien dan menjaga integritas. (</w:t>
      </w:r>
      <w:proofErr w:type="spellStart"/>
      <w:r w:rsidRPr="00E25E8B">
        <w:rPr>
          <w:sz w:val="20"/>
          <w:szCs w:val="20"/>
        </w:rPr>
        <w:t>Elshaddai</w:t>
      </w:r>
      <w:proofErr w:type="spellEnd"/>
      <w:r w:rsidRPr="00E25E8B">
        <w:rPr>
          <w:sz w:val="20"/>
          <w:szCs w:val="20"/>
        </w:rPr>
        <w:t xml:space="preserve"> &amp; </w:t>
      </w:r>
      <w:proofErr w:type="spellStart"/>
      <w:r w:rsidRPr="00E25E8B">
        <w:rPr>
          <w:sz w:val="20"/>
          <w:szCs w:val="20"/>
        </w:rPr>
        <w:t>Andry</w:t>
      </w:r>
      <w:proofErr w:type="spellEnd"/>
      <w:r w:rsidRPr="00E25E8B">
        <w:rPr>
          <w:sz w:val="20"/>
          <w:szCs w:val="20"/>
        </w:rPr>
        <w:t xml:space="preserve">, 2018) </w:t>
      </w:r>
    </w:p>
    <w:p w:rsidR="00A0686B" w:rsidRPr="00E25E8B" w:rsidRDefault="00A0686B" w:rsidP="00001CA0">
      <w:pPr>
        <w:pStyle w:val="Default"/>
        <w:spacing w:line="276" w:lineRule="auto"/>
        <w:ind w:firstLine="216"/>
        <w:jc w:val="both"/>
        <w:rPr>
          <w:sz w:val="20"/>
          <w:szCs w:val="20"/>
        </w:rPr>
      </w:pPr>
      <w:r w:rsidRPr="00E25E8B">
        <w:rPr>
          <w:sz w:val="20"/>
          <w:szCs w:val="20"/>
        </w:rPr>
        <w:t xml:space="preserve">Audit Sistem Informasi dilakukan untuk memastikan bahwa di perusahaan atau instansi prosedur yang digunakan berjalan </w:t>
      </w:r>
      <w:r w:rsidRPr="00E25E8B">
        <w:rPr>
          <w:sz w:val="20"/>
          <w:szCs w:val="20"/>
        </w:rPr>
        <w:lastRenderedPageBreak/>
        <w:t xml:space="preserve">dengan semestinya. Maka dari itu penulis menggunakan </w:t>
      </w:r>
      <w:proofErr w:type="spellStart"/>
      <w:r w:rsidRPr="00E25E8B">
        <w:rPr>
          <w:sz w:val="20"/>
          <w:szCs w:val="20"/>
        </w:rPr>
        <w:t>Cobit</w:t>
      </w:r>
      <w:proofErr w:type="spellEnd"/>
      <w:r w:rsidRPr="00E25E8B">
        <w:rPr>
          <w:sz w:val="20"/>
          <w:szCs w:val="20"/>
        </w:rPr>
        <w:t xml:space="preserve"> 5 sebagai kerangka kerja yang digunakan dalam mengaudit sistem informasinya. </w:t>
      </w:r>
    </w:p>
    <w:p w:rsidR="0055465D" w:rsidRPr="00E25E8B" w:rsidRDefault="00A0686B" w:rsidP="00001CA0">
      <w:pPr>
        <w:pStyle w:val="ListParagraph"/>
        <w:tabs>
          <w:tab w:val="left" w:pos="288"/>
        </w:tabs>
        <w:spacing w:after="120" w:line="276" w:lineRule="auto"/>
        <w:ind w:left="0" w:firstLine="284"/>
        <w:jc w:val="both"/>
      </w:pPr>
      <w:proofErr w:type="spellStart"/>
      <w:r w:rsidRPr="00E25E8B">
        <w:t>Cobit</w:t>
      </w:r>
      <w:proofErr w:type="spellEnd"/>
      <w:r w:rsidRPr="00E25E8B">
        <w:t xml:space="preserve"> </w:t>
      </w:r>
      <w:proofErr w:type="spellStart"/>
      <w:r w:rsidRPr="00E25E8B">
        <w:t>merupakan</w:t>
      </w:r>
      <w:proofErr w:type="spellEnd"/>
      <w:r w:rsidRPr="00E25E8B">
        <w:t xml:space="preserve"> </w:t>
      </w:r>
      <w:proofErr w:type="spellStart"/>
      <w:r w:rsidRPr="00E25E8B">
        <w:t>sebuah</w:t>
      </w:r>
      <w:proofErr w:type="spellEnd"/>
      <w:r w:rsidRPr="00E25E8B">
        <w:t xml:space="preserve"> </w:t>
      </w:r>
      <w:proofErr w:type="spellStart"/>
      <w:r w:rsidRPr="00E25E8B">
        <w:t>kerangka</w:t>
      </w:r>
      <w:proofErr w:type="spellEnd"/>
      <w:r w:rsidRPr="00E25E8B">
        <w:t xml:space="preserve"> </w:t>
      </w:r>
      <w:proofErr w:type="spellStart"/>
      <w:r w:rsidRPr="00E25E8B">
        <w:t>menyeluruh</w:t>
      </w:r>
      <w:proofErr w:type="spellEnd"/>
      <w:r w:rsidRPr="00E25E8B">
        <w:t xml:space="preserve"> yang </w:t>
      </w:r>
      <w:proofErr w:type="spellStart"/>
      <w:r w:rsidRPr="00E25E8B">
        <w:t>dapat</w:t>
      </w:r>
      <w:proofErr w:type="spellEnd"/>
      <w:r w:rsidRPr="00E25E8B">
        <w:t xml:space="preserve"> </w:t>
      </w:r>
      <w:proofErr w:type="spellStart"/>
      <w:r w:rsidRPr="00E25E8B">
        <w:t>membantu</w:t>
      </w:r>
      <w:proofErr w:type="spellEnd"/>
      <w:r w:rsidRPr="00E25E8B">
        <w:t xml:space="preserve"> </w:t>
      </w:r>
      <w:proofErr w:type="spellStart"/>
      <w:r w:rsidRPr="00E25E8B">
        <w:t>perusahaan</w:t>
      </w:r>
      <w:proofErr w:type="spellEnd"/>
      <w:r w:rsidRPr="00E25E8B">
        <w:t xml:space="preserve"> </w:t>
      </w:r>
      <w:proofErr w:type="spellStart"/>
      <w:r w:rsidRPr="00E25E8B">
        <w:t>dalam</w:t>
      </w:r>
      <w:proofErr w:type="spellEnd"/>
      <w:r w:rsidRPr="00E25E8B">
        <w:t xml:space="preserve"> </w:t>
      </w:r>
      <w:proofErr w:type="spellStart"/>
      <w:r w:rsidRPr="00E25E8B">
        <w:t>menc</w:t>
      </w:r>
      <w:r w:rsidR="00DA075C" w:rsidRPr="00E25E8B">
        <w:t>apai</w:t>
      </w:r>
      <w:proofErr w:type="spellEnd"/>
      <w:r w:rsidR="00DA075C" w:rsidRPr="00E25E8B">
        <w:t xml:space="preserve"> </w:t>
      </w:r>
      <w:proofErr w:type="spellStart"/>
      <w:r w:rsidR="00DA075C" w:rsidRPr="00E25E8B">
        <w:t>tujuannya</w:t>
      </w:r>
      <w:proofErr w:type="spellEnd"/>
      <w:r w:rsidR="00DA075C" w:rsidRPr="00E25E8B">
        <w:t>. (</w:t>
      </w:r>
      <w:proofErr w:type="spellStart"/>
      <w:r w:rsidR="00DA075C" w:rsidRPr="00E25E8B">
        <w:t>Sulaeman</w:t>
      </w:r>
      <w:proofErr w:type="spellEnd"/>
      <w:r w:rsidRPr="00E25E8B">
        <w:t>,</w:t>
      </w:r>
      <w:r w:rsidRPr="00E25E8B">
        <w:rPr>
          <w:lang w:val="id-ID"/>
        </w:rPr>
        <w:t xml:space="preserve"> </w:t>
      </w:r>
      <w:r w:rsidRPr="00E25E8B">
        <w:t xml:space="preserve">2015) </w:t>
      </w:r>
    </w:p>
    <w:p w:rsidR="00EF33C1" w:rsidRPr="00E25E8B" w:rsidRDefault="00EF33C1" w:rsidP="00001CA0">
      <w:pPr>
        <w:pStyle w:val="ListParagraph"/>
        <w:tabs>
          <w:tab w:val="left" w:pos="288"/>
        </w:tabs>
        <w:spacing w:after="120" w:line="276" w:lineRule="auto"/>
        <w:ind w:left="0" w:firstLine="284"/>
        <w:jc w:val="both"/>
      </w:pPr>
    </w:p>
    <w:p w:rsidR="0055465D" w:rsidRPr="00E25E8B" w:rsidRDefault="0055465D" w:rsidP="00001CA0">
      <w:pPr>
        <w:pStyle w:val="Heading1"/>
        <w:numPr>
          <w:ilvl w:val="0"/>
          <w:numId w:val="1"/>
        </w:numPr>
        <w:spacing w:line="276" w:lineRule="auto"/>
      </w:pPr>
      <w:r w:rsidRPr="00E25E8B">
        <w:t xml:space="preserve"> LANDASAN TEORI </w:t>
      </w:r>
    </w:p>
    <w:p w:rsidR="0055465D" w:rsidRPr="00E25E8B" w:rsidRDefault="0055465D" w:rsidP="00001CA0">
      <w:pPr>
        <w:pStyle w:val="Default"/>
        <w:spacing w:line="276" w:lineRule="auto"/>
        <w:rPr>
          <w:i/>
          <w:iCs/>
          <w:sz w:val="20"/>
          <w:szCs w:val="20"/>
        </w:rPr>
      </w:pPr>
      <w:r w:rsidRPr="00E25E8B">
        <w:rPr>
          <w:sz w:val="20"/>
          <w:szCs w:val="20"/>
        </w:rPr>
        <w:t xml:space="preserve"> </w:t>
      </w:r>
      <w:r w:rsidRPr="00E25E8B">
        <w:rPr>
          <w:i/>
          <w:iCs/>
          <w:sz w:val="20"/>
          <w:szCs w:val="20"/>
        </w:rPr>
        <w:t xml:space="preserve">2.1 Audit Sistem Informasi </w:t>
      </w:r>
    </w:p>
    <w:p w:rsidR="0055465D" w:rsidRPr="00E25E8B" w:rsidRDefault="0055465D" w:rsidP="00001CA0">
      <w:pPr>
        <w:pStyle w:val="Default"/>
        <w:spacing w:line="276" w:lineRule="auto"/>
        <w:ind w:firstLine="284"/>
        <w:jc w:val="both"/>
        <w:rPr>
          <w:sz w:val="20"/>
          <w:szCs w:val="20"/>
        </w:rPr>
      </w:pPr>
      <w:r w:rsidRPr="00E25E8B">
        <w:rPr>
          <w:sz w:val="20"/>
          <w:szCs w:val="20"/>
        </w:rPr>
        <w:t xml:space="preserve">Audit SI/TI dalam kerangka kerja COBIT lebih sering disebut dengan isilah IT </w:t>
      </w:r>
      <w:proofErr w:type="spellStart"/>
      <w:r w:rsidRPr="00E25E8B">
        <w:rPr>
          <w:sz w:val="20"/>
          <w:szCs w:val="20"/>
        </w:rPr>
        <w:t>Assurance</w:t>
      </w:r>
      <w:proofErr w:type="spellEnd"/>
      <w:r w:rsidRPr="00E25E8B">
        <w:rPr>
          <w:sz w:val="20"/>
          <w:szCs w:val="20"/>
        </w:rPr>
        <w:t xml:space="preserve"> ini bukan hanya dapat memberikan evaluasi terhadap keadaan tata kelola Teknologi </w:t>
      </w:r>
      <w:proofErr w:type="spellStart"/>
      <w:r w:rsidRPr="00E25E8B">
        <w:rPr>
          <w:sz w:val="20"/>
          <w:szCs w:val="20"/>
        </w:rPr>
        <w:t>Infomasi</w:t>
      </w:r>
      <w:proofErr w:type="spellEnd"/>
      <w:r w:rsidRPr="00E25E8B">
        <w:rPr>
          <w:sz w:val="20"/>
          <w:szCs w:val="20"/>
        </w:rPr>
        <w:t xml:space="preserve"> tetapi dapat juga memberikan masukan yang dapat digunakan untuk perbaikan pengelolaannya di masa yang akan datang (</w:t>
      </w:r>
      <w:proofErr w:type="spellStart"/>
      <w:r w:rsidRPr="00E25E8B">
        <w:rPr>
          <w:sz w:val="20"/>
          <w:szCs w:val="20"/>
        </w:rPr>
        <w:t>Fitrianah</w:t>
      </w:r>
      <w:proofErr w:type="spellEnd"/>
      <w:r w:rsidRPr="00E25E8B">
        <w:rPr>
          <w:sz w:val="20"/>
          <w:szCs w:val="20"/>
        </w:rPr>
        <w:t xml:space="preserve"> &amp; </w:t>
      </w:r>
      <w:proofErr w:type="spellStart"/>
      <w:r w:rsidRPr="00E25E8B">
        <w:rPr>
          <w:sz w:val="20"/>
          <w:szCs w:val="20"/>
        </w:rPr>
        <w:t>Sucahyo</w:t>
      </w:r>
      <w:proofErr w:type="spellEnd"/>
      <w:r w:rsidRPr="00E25E8B">
        <w:rPr>
          <w:sz w:val="20"/>
          <w:szCs w:val="20"/>
        </w:rPr>
        <w:t xml:space="preserve">, 2017). </w:t>
      </w:r>
    </w:p>
    <w:p w:rsidR="0055465D" w:rsidRPr="00E25E8B" w:rsidRDefault="0055465D" w:rsidP="00001CA0">
      <w:pPr>
        <w:pStyle w:val="Default"/>
        <w:spacing w:line="276" w:lineRule="auto"/>
        <w:ind w:firstLine="284"/>
        <w:jc w:val="both"/>
        <w:rPr>
          <w:sz w:val="20"/>
          <w:szCs w:val="20"/>
        </w:rPr>
      </w:pPr>
      <w:r w:rsidRPr="00E25E8B">
        <w:rPr>
          <w:sz w:val="20"/>
          <w:szCs w:val="20"/>
        </w:rPr>
        <w:t xml:space="preserve">Audit Sistem Informasi adalah proses mengumpulkan dan evaluasi </w:t>
      </w:r>
      <w:proofErr w:type="spellStart"/>
      <w:r w:rsidRPr="00E25E8B">
        <w:rPr>
          <w:sz w:val="20"/>
          <w:szCs w:val="20"/>
        </w:rPr>
        <w:t>suatu</w:t>
      </w:r>
      <w:proofErr w:type="spellEnd"/>
      <w:r w:rsidRPr="00E25E8B">
        <w:rPr>
          <w:sz w:val="20"/>
          <w:szCs w:val="20"/>
        </w:rPr>
        <w:t xml:space="preserve"> bukti menentukan apakah sistem aplikasi terkomputerisasi menetapkan, serta menerapkan sistemnya dalam pengendalian intern secara memadai, terjamin integritas datanya dan penyelenggaraan sistem informasi berbasis komputer secara efektif. (</w:t>
      </w:r>
      <w:proofErr w:type="spellStart"/>
      <w:r w:rsidRPr="00E25E8B">
        <w:rPr>
          <w:sz w:val="20"/>
          <w:szCs w:val="20"/>
        </w:rPr>
        <w:t>Andry</w:t>
      </w:r>
      <w:proofErr w:type="spellEnd"/>
      <w:r w:rsidRPr="00E25E8B">
        <w:rPr>
          <w:sz w:val="20"/>
          <w:szCs w:val="20"/>
        </w:rPr>
        <w:t xml:space="preserve">, 2016) </w:t>
      </w:r>
    </w:p>
    <w:p w:rsidR="003B4D87" w:rsidRPr="00E25E8B" w:rsidRDefault="003B4D87" w:rsidP="00001CA0">
      <w:pPr>
        <w:pStyle w:val="Default"/>
        <w:spacing w:line="276" w:lineRule="auto"/>
        <w:ind w:firstLine="284"/>
        <w:jc w:val="both"/>
        <w:rPr>
          <w:sz w:val="20"/>
          <w:szCs w:val="20"/>
        </w:rPr>
      </w:pPr>
    </w:p>
    <w:p w:rsidR="0055465D" w:rsidRPr="00E25E8B" w:rsidRDefault="0055465D" w:rsidP="00001CA0">
      <w:pPr>
        <w:pStyle w:val="Default"/>
        <w:spacing w:line="276" w:lineRule="auto"/>
        <w:rPr>
          <w:sz w:val="20"/>
          <w:szCs w:val="20"/>
        </w:rPr>
      </w:pPr>
      <w:r w:rsidRPr="00E25E8B">
        <w:rPr>
          <w:i/>
          <w:iCs/>
          <w:sz w:val="20"/>
          <w:szCs w:val="20"/>
        </w:rPr>
        <w:t xml:space="preserve">2.2 Absensi </w:t>
      </w:r>
    </w:p>
    <w:p w:rsidR="0055465D" w:rsidRPr="00E25E8B" w:rsidRDefault="0055465D" w:rsidP="00001CA0">
      <w:pPr>
        <w:pStyle w:val="Default"/>
        <w:spacing w:line="276" w:lineRule="auto"/>
        <w:ind w:firstLine="284"/>
        <w:jc w:val="both"/>
        <w:rPr>
          <w:sz w:val="20"/>
          <w:szCs w:val="20"/>
        </w:rPr>
      </w:pPr>
      <w:r w:rsidRPr="00E25E8B">
        <w:rPr>
          <w:sz w:val="20"/>
          <w:szCs w:val="20"/>
        </w:rPr>
        <w:t xml:space="preserve">Absensi dapat dikatakan </w:t>
      </w:r>
      <w:proofErr w:type="spellStart"/>
      <w:r w:rsidRPr="00E25E8B">
        <w:rPr>
          <w:sz w:val="20"/>
          <w:szCs w:val="20"/>
        </w:rPr>
        <w:t>suatu</w:t>
      </w:r>
      <w:proofErr w:type="spellEnd"/>
      <w:r w:rsidRPr="00E25E8B">
        <w:rPr>
          <w:sz w:val="20"/>
          <w:szCs w:val="20"/>
        </w:rPr>
        <w:t xml:space="preserve"> pendataan kehadiran yang merupakan bagian dari </w:t>
      </w:r>
      <w:proofErr w:type="spellStart"/>
      <w:r w:rsidRPr="00E25E8B">
        <w:rPr>
          <w:sz w:val="20"/>
          <w:szCs w:val="20"/>
        </w:rPr>
        <w:t>aktifitas</w:t>
      </w:r>
      <w:proofErr w:type="spellEnd"/>
      <w:r w:rsidRPr="00E25E8B">
        <w:rPr>
          <w:sz w:val="20"/>
          <w:szCs w:val="20"/>
        </w:rPr>
        <w:t xml:space="preserve"> pelaporan yang ada dalam sebuah instansi. Absensi disusun dan diatur sehingga mudah untuk dicari dan dipergunakan ketika diperlukan oleh pihak yang berkepentingan. Secara umum, jenis – jenis absensi menurut cara penggunaannya dapat </w:t>
      </w:r>
      <w:proofErr w:type="spellStart"/>
      <w:r w:rsidRPr="00E25E8B">
        <w:rPr>
          <w:sz w:val="20"/>
          <w:szCs w:val="20"/>
        </w:rPr>
        <w:t>dikelompokan</w:t>
      </w:r>
      <w:proofErr w:type="spellEnd"/>
      <w:r w:rsidRPr="00E25E8B">
        <w:rPr>
          <w:sz w:val="20"/>
          <w:szCs w:val="20"/>
        </w:rPr>
        <w:t xml:space="preserve"> menjadi dua, yaitu : </w:t>
      </w:r>
    </w:p>
    <w:p w:rsidR="0055465D" w:rsidRPr="00E25E8B" w:rsidRDefault="0055465D" w:rsidP="00001CA0">
      <w:pPr>
        <w:pStyle w:val="Default"/>
        <w:numPr>
          <w:ilvl w:val="0"/>
          <w:numId w:val="10"/>
        </w:numPr>
        <w:spacing w:line="276" w:lineRule="auto"/>
        <w:jc w:val="both"/>
        <w:rPr>
          <w:sz w:val="20"/>
          <w:szCs w:val="20"/>
        </w:rPr>
      </w:pPr>
      <w:r w:rsidRPr="00E25E8B">
        <w:rPr>
          <w:sz w:val="20"/>
          <w:szCs w:val="20"/>
        </w:rPr>
        <w:t xml:space="preserve">Absensi manual, yang merupakan cara penulisan kehadiran dengan cara menggunakan pena berupa tanda tangan. </w:t>
      </w:r>
    </w:p>
    <w:p w:rsidR="003B4D87" w:rsidRPr="00E25E8B" w:rsidRDefault="0055465D" w:rsidP="00001CA0">
      <w:pPr>
        <w:pStyle w:val="Default"/>
        <w:numPr>
          <w:ilvl w:val="0"/>
          <w:numId w:val="10"/>
        </w:numPr>
        <w:spacing w:line="276" w:lineRule="auto"/>
        <w:jc w:val="both"/>
        <w:rPr>
          <w:sz w:val="20"/>
          <w:szCs w:val="20"/>
        </w:rPr>
      </w:pPr>
      <w:r w:rsidRPr="00E25E8B">
        <w:rPr>
          <w:sz w:val="20"/>
          <w:szCs w:val="20"/>
        </w:rPr>
        <w:t xml:space="preserve">Absensi </w:t>
      </w:r>
      <w:proofErr w:type="spellStart"/>
      <w:r w:rsidRPr="00E25E8B">
        <w:rPr>
          <w:sz w:val="20"/>
          <w:szCs w:val="20"/>
        </w:rPr>
        <w:t>non</w:t>
      </w:r>
      <w:proofErr w:type="spellEnd"/>
      <w:r w:rsidRPr="00E25E8B">
        <w:rPr>
          <w:sz w:val="20"/>
          <w:szCs w:val="20"/>
        </w:rPr>
        <w:t xml:space="preserve"> manual, yang merupakan cara penulisan kehadiran dengan menggunakan alat yang terkomputerisasi, bisa menggunakan kartu RFID, </w:t>
      </w:r>
      <w:proofErr w:type="spellStart"/>
      <w:r w:rsidRPr="00E25E8B">
        <w:rPr>
          <w:sz w:val="20"/>
          <w:szCs w:val="20"/>
        </w:rPr>
        <w:t>fingerprint</w:t>
      </w:r>
      <w:proofErr w:type="spellEnd"/>
      <w:r w:rsidRPr="00E25E8B">
        <w:rPr>
          <w:sz w:val="20"/>
          <w:szCs w:val="20"/>
        </w:rPr>
        <w:t xml:space="preserve">, ataupun </w:t>
      </w:r>
      <w:proofErr w:type="spellStart"/>
      <w:r w:rsidRPr="00E25E8B">
        <w:rPr>
          <w:sz w:val="20"/>
          <w:szCs w:val="20"/>
        </w:rPr>
        <w:t>faceunlock</w:t>
      </w:r>
      <w:proofErr w:type="spellEnd"/>
      <w:r w:rsidRPr="00E25E8B">
        <w:rPr>
          <w:sz w:val="20"/>
          <w:szCs w:val="20"/>
        </w:rPr>
        <w:t>. (</w:t>
      </w:r>
      <w:proofErr w:type="spellStart"/>
      <w:r w:rsidRPr="00E25E8B">
        <w:rPr>
          <w:sz w:val="20"/>
          <w:szCs w:val="20"/>
        </w:rPr>
        <w:t>Setiawan</w:t>
      </w:r>
      <w:proofErr w:type="spellEnd"/>
      <w:r w:rsidRPr="00E25E8B">
        <w:rPr>
          <w:sz w:val="20"/>
          <w:szCs w:val="20"/>
        </w:rPr>
        <w:t xml:space="preserve"> &amp; Kurniawan, 2015)</w:t>
      </w:r>
    </w:p>
    <w:p w:rsidR="0055465D" w:rsidRPr="00E25E8B" w:rsidRDefault="0055465D" w:rsidP="00001CA0">
      <w:pPr>
        <w:pStyle w:val="Default"/>
        <w:spacing w:line="276" w:lineRule="auto"/>
        <w:ind w:left="502"/>
        <w:jc w:val="both"/>
        <w:rPr>
          <w:sz w:val="20"/>
          <w:szCs w:val="20"/>
        </w:rPr>
      </w:pPr>
      <w:r w:rsidRPr="00E25E8B">
        <w:rPr>
          <w:sz w:val="20"/>
          <w:szCs w:val="20"/>
        </w:rPr>
        <w:t xml:space="preserve"> </w:t>
      </w:r>
    </w:p>
    <w:p w:rsidR="0055465D" w:rsidRPr="00E25E8B" w:rsidRDefault="0055465D" w:rsidP="00001CA0">
      <w:pPr>
        <w:pStyle w:val="Default"/>
        <w:spacing w:line="276" w:lineRule="auto"/>
        <w:rPr>
          <w:sz w:val="20"/>
          <w:szCs w:val="20"/>
        </w:rPr>
      </w:pPr>
      <w:r w:rsidRPr="00E25E8B">
        <w:rPr>
          <w:i/>
          <w:iCs/>
          <w:sz w:val="20"/>
          <w:szCs w:val="20"/>
        </w:rPr>
        <w:t xml:space="preserve">2.3 </w:t>
      </w:r>
      <w:proofErr w:type="spellStart"/>
      <w:r w:rsidRPr="00E25E8B">
        <w:rPr>
          <w:i/>
          <w:iCs/>
          <w:sz w:val="20"/>
          <w:szCs w:val="20"/>
        </w:rPr>
        <w:t>Framework</w:t>
      </w:r>
      <w:proofErr w:type="spellEnd"/>
      <w:r w:rsidRPr="00E25E8B">
        <w:rPr>
          <w:i/>
          <w:iCs/>
          <w:sz w:val="20"/>
          <w:szCs w:val="20"/>
        </w:rPr>
        <w:t xml:space="preserve"> </w:t>
      </w:r>
      <w:proofErr w:type="spellStart"/>
      <w:r w:rsidRPr="00E25E8B">
        <w:rPr>
          <w:i/>
          <w:iCs/>
          <w:sz w:val="20"/>
          <w:szCs w:val="20"/>
        </w:rPr>
        <w:t>Cobit</w:t>
      </w:r>
      <w:proofErr w:type="spellEnd"/>
      <w:r w:rsidRPr="00E25E8B">
        <w:rPr>
          <w:i/>
          <w:iCs/>
          <w:sz w:val="20"/>
          <w:szCs w:val="20"/>
        </w:rPr>
        <w:t xml:space="preserve"> 5 </w:t>
      </w:r>
    </w:p>
    <w:p w:rsidR="0055465D" w:rsidRPr="00E25E8B" w:rsidRDefault="0055465D" w:rsidP="00001CA0">
      <w:pPr>
        <w:pStyle w:val="Default"/>
        <w:spacing w:line="276" w:lineRule="auto"/>
        <w:ind w:firstLine="284"/>
        <w:jc w:val="both"/>
        <w:rPr>
          <w:sz w:val="20"/>
          <w:szCs w:val="20"/>
        </w:rPr>
      </w:pPr>
      <w:proofErr w:type="spellStart"/>
      <w:r w:rsidRPr="00E25E8B">
        <w:rPr>
          <w:sz w:val="20"/>
          <w:szCs w:val="20"/>
        </w:rPr>
        <w:t>Cobit</w:t>
      </w:r>
      <w:proofErr w:type="spellEnd"/>
      <w:r w:rsidRPr="00E25E8B">
        <w:rPr>
          <w:sz w:val="20"/>
          <w:szCs w:val="20"/>
        </w:rPr>
        <w:t xml:space="preserve"> 5 merupakan kerangka kerja yang umum dan dapat digunakan untuk semua ukuran perusahaan, baik komersial, perusahaan </w:t>
      </w:r>
      <w:proofErr w:type="spellStart"/>
      <w:r w:rsidRPr="00E25E8B">
        <w:rPr>
          <w:sz w:val="20"/>
          <w:szCs w:val="20"/>
        </w:rPr>
        <w:t>non</w:t>
      </w:r>
      <w:proofErr w:type="spellEnd"/>
      <w:r w:rsidRPr="00E25E8B">
        <w:rPr>
          <w:sz w:val="20"/>
          <w:szCs w:val="20"/>
        </w:rPr>
        <w:t xml:space="preserve"> profit atau sektor publik. </w:t>
      </w:r>
      <w:proofErr w:type="spellStart"/>
      <w:r w:rsidRPr="00E25E8B">
        <w:rPr>
          <w:sz w:val="20"/>
          <w:szCs w:val="20"/>
        </w:rPr>
        <w:t>Cobit</w:t>
      </w:r>
      <w:proofErr w:type="spellEnd"/>
      <w:r w:rsidRPr="00E25E8B">
        <w:rPr>
          <w:sz w:val="20"/>
          <w:szCs w:val="20"/>
        </w:rPr>
        <w:t xml:space="preserve"> 5 didasarkan pada lima prinsip utama untuk manajemen dan tata kelola TI perusahaan. (</w:t>
      </w:r>
      <w:proofErr w:type="spellStart"/>
      <w:r w:rsidRPr="00E25E8B">
        <w:rPr>
          <w:sz w:val="20"/>
          <w:szCs w:val="20"/>
        </w:rPr>
        <w:t>Jumalianto</w:t>
      </w:r>
      <w:proofErr w:type="spellEnd"/>
      <w:r w:rsidRPr="00E25E8B">
        <w:rPr>
          <w:sz w:val="20"/>
          <w:szCs w:val="20"/>
        </w:rPr>
        <w:t xml:space="preserve"> &amp; </w:t>
      </w:r>
      <w:proofErr w:type="spellStart"/>
      <w:r w:rsidRPr="00E25E8B">
        <w:rPr>
          <w:sz w:val="20"/>
          <w:szCs w:val="20"/>
        </w:rPr>
        <w:t>Andarsyah</w:t>
      </w:r>
      <w:proofErr w:type="spellEnd"/>
      <w:r w:rsidRPr="00E25E8B">
        <w:rPr>
          <w:sz w:val="20"/>
          <w:szCs w:val="20"/>
        </w:rPr>
        <w:t xml:space="preserve">, 2019) </w:t>
      </w:r>
    </w:p>
    <w:p w:rsidR="003B4D87" w:rsidRPr="00E25E8B" w:rsidRDefault="003B4D87" w:rsidP="00001CA0">
      <w:pPr>
        <w:pStyle w:val="Default"/>
        <w:spacing w:line="276" w:lineRule="auto"/>
        <w:ind w:firstLine="284"/>
        <w:jc w:val="both"/>
        <w:rPr>
          <w:sz w:val="20"/>
          <w:szCs w:val="20"/>
        </w:rPr>
      </w:pPr>
    </w:p>
    <w:p w:rsidR="0055465D" w:rsidRPr="00E25E8B" w:rsidRDefault="0055465D" w:rsidP="00001CA0">
      <w:pPr>
        <w:pStyle w:val="Default"/>
        <w:spacing w:line="276" w:lineRule="auto"/>
        <w:rPr>
          <w:sz w:val="20"/>
          <w:szCs w:val="20"/>
        </w:rPr>
      </w:pPr>
      <w:r w:rsidRPr="00E25E8B">
        <w:rPr>
          <w:sz w:val="20"/>
          <w:szCs w:val="20"/>
        </w:rPr>
        <w:t xml:space="preserve">2.4 </w:t>
      </w:r>
      <w:r w:rsidRPr="00E25E8B">
        <w:rPr>
          <w:i/>
          <w:iCs/>
          <w:sz w:val="20"/>
          <w:szCs w:val="20"/>
        </w:rPr>
        <w:t xml:space="preserve">Prinsip </w:t>
      </w:r>
      <w:proofErr w:type="spellStart"/>
      <w:r w:rsidRPr="00E25E8B">
        <w:rPr>
          <w:i/>
          <w:iCs/>
          <w:sz w:val="20"/>
          <w:szCs w:val="20"/>
        </w:rPr>
        <w:t>Cobit</w:t>
      </w:r>
      <w:proofErr w:type="spellEnd"/>
      <w:r w:rsidRPr="00E25E8B">
        <w:rPr>
          <w:i/>
          <w:iCs/>
          <w:sz w:val="20"/>
          <w:szCs w:val="20"/>
        </w:rPr>
        <w:t xml:space="preserve"> 5 </w:t>
      </w:r>
    </w:p>
    <w:p w:rsidR="0055465D" w:rsidRPr="00E25E8B" w:rsidRDefault="0055465D" w:rsidP="00001CA0">
      <w:pPr>
        <w:pStyle w:val="Default"/>
        <w:spacing w:line="276" w:lineRule="auto"/>
        <w:ind w:firstLine="284"/>
        <w:jc w:val="both"/>
        <w:rPr>
          <w:sz w:val="20"/>
          <w:szCs w:val="20"/>
        </w:rPr>
      </w:pPr>
      <w:r w:rsidRPr="00E25E8B">
        <w:rPr>
          <w:sz w:val="20"/>
          <w:szCs w:val="20"/>
        </w:rPr>
        <w:lastRenderedPageBreak/>
        <w:t xml:space="preserve">COBIT 5.0 (Control </w:t>
      </w:r>
      <w:proofErr w:type="spellStart"/>
      <w:r w:rsidRPr="00E25E8B">
        <w:rPr>
          <w:sz w:val="20"/>
          <w:szCs w:val="20"/>
        </w:rPr>
        <w:t>Objectivies</w:t>
      </w:r>
      <w:proofErr w:type="spellEnd"/>
      <w:r w:rsidRPr="00E25E8B">
        <w:rPr>
          <w:sz w:val="20"/>
          <w:szCs w:val="20"/>
        </w:rPr>
        <w:t xml:space="preserve"> </w:t>
      </w:r>
      <w:proofErr w:type="spellStart"/>
      <w:r w:rsidRPr="00E25E8B">
        <w:rPr>
          <w:sz w:val="20"/>
          <w:szCs w:val="20"/>
        </w:rPr>
        <w:t>Information</w:t>
      </w:r>
      <w:proofErr w:type="spellEnd"/>
      <w:r w:rsidRPr="00E25E8B">
        <w:rPr>
          <w:sz w:val="20"/>
          <w:szCs w:val="20"/>
        </w:rPr>
        <w:t xml:space="preserve">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Related</w:t>
      </w:r>
      <w:proofErr w:type="spellEnd"/>
      <w:r w:rsidRPr="00E25E8B">
        <w:rPr>
          <w:sz w:val="20"/>
          <w:szCs w:val="20"/>
        </w:rPr>
        <w:t xml:space="preserve"> Technology) secara umum memiliki 5 prinsip dasar yaitu (</w:t>
      </w:r>
      <w:proofErr w:type="spellStart"/>
      <w:r w:rsidRPr="00E25E8B">
        <w:rPr>
          <w:sz w:val="20"/>
          <w:szCs w:val="20"/>
        </w:rPr>
        <w:t>Suryono</w:t>
      </w:r>
      <w:proofErr w:type="spellEnd"/>
      <w:r w:rsidRPr="00E25E8B">
        <w:rPr>
          <w:sz w:val="20"/>
          <w:szCs w:val="20"/>
        </w:rPr>
        <w:t xml:space="preserve">, Darwis, &amp; Gunawan, 2018) : </w:t>
      </w:r>
    </w:p>
    <w:p w:rsidR="0055465D" w:rsidRPr="00E25E8B" w:rsidRDefault="0055465D" w:rsidP="00001CA0">
      <w:pPr>
        <w:pStyle w:val="Default"/>
        <w:spacing w:line="276" w:lineRule="auto"/>
        <w:jc w:val="both"/>
        <w:rPr>
          <w:sz w:val="20"/>
          <w:szCs w:val="20"/>
        </w:rPr>
      </w:pPr>
      <w:r w:rsidRPr="00E25E8B">
        <w:rPr>
          <w:sz w:val="20"/>
          <w:szCs w:val="20"/>
        </w:rPr>
        <w:t xml:space="preserve">a. </w:t>
      </w:r>
      <w:proofErr w:type="spellStart"/>
      <w:r w:rsidRPr="00E25E8B">
        <w:rPr>
          <w:i/>
          <w:iCs/>
          <w:sz w:val="20"/>
          <w:szCs w:val="20"/>
        </w:rPr>
        <w:t>Meeting</w:t>
      </w:r>
      <w:proofErr w:type="spellEnd"/>
      <w:r w:rsidRPr="00E25E8B">
        <w:rPr>
          <w:i/>
          <w:iCs/>
          <w:sz w:val="20"/>
          <w:szCs w:val="20"/>
        </w:rPr>
        <w:t xml:space="preserve"> </w:t>
      </w:r>
      <w:proofErr w:type="spellStart"/>
      <w:r w:rsidRPr="00E25E8B">
        <w:rPr>
          <w:i/>
          <w:iCs/>
          <w:sz w:val="20"/>
          <w:szCs w:val="20"/>
        </w:rPr>
        <w:t>Stakeholder</w:t>
      </w:r>
      <w:proofErr w:type="spellEnd"/>
      <w:r w:rsidRPr="00E25E8B">
        <w:rPr>
          <w:i/>
          <w:iCs/>
          <w:sz w:val="20"/>
          <w:szCs w:val="20"/>
        </w:rPr>
        <w:t xml:space="preserve"> </w:t>
      </w:r>
      <w:proofErr w:type="spellStart"/>
      <w:r w:rsidRPr="00E25E8B">
        <w:rPr>
          <w:i/>
          <w:iCs/>
          <w:sz w:val="20"/>
          <w:szCs w:val="20"/>
        </w:rPr>
        <w:t>Needs</w:t>
      </w:r>
      <w:proofErr w:type="spellEnd"/>
      <w:r w:rsidRPr="00E25E8B">
        <w:rPr>
          <w:i/>
          <w:iCs/>
          <w:sz w:val="20"/>
          <w:szCs w:val="20"/>
        </w:rPr>
        <w:t xml:space="preserve"> </w:t>
      </w:r>
    </w:p>
    <w:p w:rsidR="0055465D" w:rsidRPr="00E25E8B" w:rsidRDefault="0055465D" w:rsidP="00001CA0">
      <w:pPr>
        <w:pStyle w:val="Default"/>
        <w:spacing w:line="276" w:lineRule="auto"/>
        <w:ind w:firstLine="142"/>
        <w:jc w:val="both"/>
        <w:rPr>
          <w:sz w:val="20"/>
          <w:szCs w:val="20"/>
        </w:rPr>
      </w:pPr>
      <w:r w:rsidRPr="00E25E8B">
        <w:rPr>
          <w:sz w:val="20"/>
          <w:szCs w:val="20"/>
        </w:rPr>
        <w:t xml:space="preserve">Terdapat usaha dari perusahaan/instansi untuk menciptakan nilai bagi para </w:t>
      </w:r>
      <w:proofErr w:type="spellStart"/>
      <w:r w:rsidRPr="00E25E8B">
        <w:rPr>
          <w:i/>
          <w:iCs/>
          <w:sz w:val="20"/>
          <w:szCs w:val="20"/>
        </w:rPr>
        <w:t>stackeholder</w:t>
      </w:r>
      <w:proofErr w:type="spellEnd"/>
      <w:r w:rsidRPr="00E25E8B">
        <w:rPr>
          <w:i/>
          <w:iCs/>
          <w:sz w:val="20"/>
          <w:szCs w:val="20"/>
        </w:rPr>
        <w:t xml:space="preserve"> </w:t>
      </w:r>
      <w:r w:rsidRPr="00E25E8B">
        <w:rPr>
          <w:sz w:val="20"/>
          <w:szCs w:val="20"/>
        </w:rPr>
        <w:t xml:space="preserve">dengan menjaga keseimbangan antara realisasi manfaat, optimalisasi risiko, dan penggunaan sumber daya. </w:t>
      </w:r>
    </w:p>
    <w:p w:rsidR="0055465D" w:rsidRPr="00E25E8B" w:rsidRDefault="0055465D" w:rsidP="00001CA0">
      <w:pPr>
        <w:pStyle w:val="Default"/>
        <w:spacing w:line="276" w:lineRule="auto"/>
        <w:jc w:val="both"/>
        <w:rPr>
          <w:sz w:val="20"/>
          <w:szCs w:val="20"/>
        </w:rPr>
      </w:pPr>
      <w:r w:rsidRPr="00E25E8B">
        <w:rPr>
          <w:sz w:val="20"/>
          <w:szCs w:val="20"/>
        </w:rPr>
        <w:t xml:space="preserve">b. </w:t>
      </w:r>
      <w:proofErr w:type="spellStart"/>
      <w:r w:rsidRPr="00E25E8B">
        <w:rPr>
          <w:i/>
          <w:iCs/>
          <w:sz w:val="20"/>
          <w:szCs w:val="20"/>
        </w:rPr>
        <w:t>Convering</w:t>
      </w:r>
      <w:proofErr w:type="spellEnd"/>
      <w:r w:rsidRPr="00E25E8B">
        <w:rPr>
          <w:i/>
          <w:iCs/>
          <w:sz w:val="20"/>
          <w:szCs w:val="20"/>
        </w:rPr>
        <w:t xml:space="preserve"> </w:t>
      </w:r>
      <w:proofErr w:type="spellStart"/>
      <w:r w:rsidRPr="00E25E8B">
        <w:rPr>
          <w:i/>
          <w:iCs/>
          <w:sz w:val="20"/>
          <w:szCs w:val="20"/>
        </w:rPr>
        <w:t>the</w:t>
      </w:r>
      <w:proofErr w:type="spellEnd"/>
      <w:r w:rsidRPr="00E25E8B">
        <w:rPr>
          <w:i/>
          <w:iCs/>
          <w:sz w:val="20"/>
          <w:szCs w:val="20"/>
        </w:rPr>
        <w:t xml:space="preserve"> </w:t>
      </w:r>
      <w:proofErr w:type="spellStart"/>
      <w:r w:rsidRPr="00E25E8B">
        <w:rPr>
          <w:i/>
          <w:iCs/>
          <w:sz w:val="20"/>
          <w:szCs w:val="20"/>
        </w:rPr>
        <w:t>Enterprise</w:t>
      </w:r>
      <w:proofErr w:type="spellEnd"/>
      <w:r w:rsidRPr="00E25E8B">
        <w:rPr>
          <w:i/>
          <w:iCs/>
          <w:sz w:val="20"/>
          <w:szCs w:val="20"/>
        </w:rPr>
        <w:t xml:space="preserve"> </w:t>
      </w:r>
      <w:proofErr w:type="spellStart"/>
      <w:r w:rsidRPr="00E25E8B">
        <w:rPr>
          <w:i/>
          <w:iCs/>
          <w:sz w:val="20"/>
          <w:szCs w:val="20"/>
        </w:rPr>
        <w:t>End-to-End</w:t>
      </w:r>
      <w:proofErr w:type="spellEnd"/>
      <w:r w:rsidRPr="00E25E8B">
        <w:rPr>
          <w:i/>
          <w:iCs/>
          <w:sz w:val="20"/>
          <w:szCs w:val="20"/>
        </w:rPr>
        <w:t xml:space="preserve"> </w:t>
      </w:r>
    </w:p>
    <w:p w:rsidR="0055465D" w:rsidRPr="00E25E8B" w:rsidRDefault="0055465D" w:rsidP="00001CA0">
      <w:pPr>
        <w:pStyle w:val="Default"/>
        <w:spacing w:line="276" w:lineRule="auto"/>
        <w:ind w:firstLine="142"/>
        <w:jc w:val="both"/>
        <w:rPr>
          <w:sz w:val="20"/>
          <w:szCs w:val="20"/>
        </w:rPr>
      </w:pPr>
      <w:r w:rsidRPr="00E25E8B">
        <w:rPr>
          <w:sz w:val="20"/>
          <w:szCs w:val="20"/>
        </w:rPr>
        <w:t xml:space="preserve">Bermanfaat untuk mengintegrasikan tata kelola TI perusahaan </w:t>
      </w:r>
      <w:proofErr w:type="spellStart"/>
      <w:r w:rsidRPr="00E25E8B">
        <w:rPr>
          <w:sz w:val="20"/>
          <w:szCs w:val="20"/>
        </w:rPr>
        <w:t>kedalam</w:t>
      </w:r>
      <w:proofErr w:type="spellEnd"/>
      <w:r w:rsidRPr="00E25E8B">
        <w:rPr>
          <w:sz w:val="20"/>
          <w:szCs w:val="20"/>
        </w:rPr>
        <w:t xml:space="preserve"> tata kelola perusahaan. Sistem tata kelola TI yang digunakan COBIT 5 dapat menyatu dengan sistem tata kelola perusahaan dengan lancar.</w:t>
      </w:r>
    </w:p>
    <w:p w:rsidR="0055465D" w:rsidRPr="00E25E8B" w:rsidRDefault="0055465D" w:rsidP="00001CA0">
      <w:pPr>
        <w:pStyle w:val="Default"/>
        <w:spacing w:line="276" w:lineRule="auto"/>
        <w:ind w:firstLine="142"/>
        <w:jc w:val="both"/>
        <w:rPr>
          <w:sz w:val="20"/>
          <w:szCs w:val="20"/>
        </w:rPr>
      </w:pPr>
      <w:r w:rsidRPr="00E25E8B">
        <w:rPr>
          <w:sz w:val="20"/>
          <w:szCs w:val="20"/>
        </w:rPr>
        <w:t xml:space="preserve">Prinsip kedua ini dibutuhkan untuk mengatur dan mengelola TI perusahaan </w:t>
      </w:r>
      <w:proofErr w:type="spellStart"/>
      <w:r w:rsidRPr="00E25E8B">
        <w:rPr>
          <w:sz w:val="20"/>
          <w:szCs w:val="20"/>
        </w:rPr>
        <w:t>dimanapun</w:t>
      </w:r>
      <w:proofErr w:type="spellEnd"/>
      <w:r w:rsidRPr="00E25E8B">
        <w:rPr>
          <w:sz w:val="20"/>
          <w:szCs w:val="20"/>
        </w:rPr>
        <w:t xml:space="preserve"> informasi diproses, baik layanan TI internal maupun eksternal. </w:t>
      </w:r>
    </w:p>
    <w:p w:rsidR="0055465D" w:rsidRPr="00E25E8B" w:rsidRDefault="0055465D" w:rsidP="00001CA0">
      <w:pPr>
        <w:pStyle w:val="Default"/>
        <w:spacing w:line="276" w:lineRule="auto"/>
        <w:jc w:val="both"/>
        <w:rPr>
          <w:sz w:val="20"/>
          <w:szCs w:val="20"/>
        </w:rPr>
      </w:pPr>
      <w:r w:rsidRPr="00E25E8B">
        <w:rPr>
          <w:sz w:val="20"/>
          <w:szCs w:val="20"/>
        </w:rPr>
        <w:t xml:space="preserve">c. </w:t>
      </w:r>
      <w:proofErr w:type="spellStart"/>
      <w:r w:rsidRPr="00E25E8B">
        <w:rPr>
          <w:i/>
          <w:iCs/>
          <w:sz w:val="20"/>
          <w:szCs w:val="20"/>
        </w:rPr>
        <w:t>Applying</w:t>
      </w:r>
      <w:proofErr w:type="spellEnd"/>
      <w:r w:rsidRPr="00E25E8B">
        <w:rPr>
          <w:i/>
          <w:iCs/>
          <w:sz w:val="20"/>
          <w:szCs w:val="20"/>
        </w:rPr>
        <w:t xml:space="preserve"> a </w:t>
      </w:r>
      <w:proofErr w:type="spellStart"/>
      <w:r w:rsidRPr="00E25E8B">
        <w:rPr>
          <w:i/>
          <w:iCs/>
          <w:sz w:val="20"/>
          <w:szCs w:val="20"/>
        </w:rPr>
        <w:t>Single</w:t>
      </w:r>
      <w:proofErr w:type="spellEnd"/>
      <w:r w:rsidRPr="00E25E8B">
        <w:rPr>
          <w:i/>
          <w:iCs/>
          <w:sz w:val="20"/>
          <w:szCs w:val="20"/>
        </w:rPr>
        <w:t xml:space="preserve"> </w:t>
      </w:r>
      <w:proofErr w:type="spellStart"/>
      <w:r w:rsidRPr="00E25E8B">
        <w:rPr>
          <w:i/>
          <w:iCs/>
          <w:sz w:val="20"/>
          <w:szCs w:val="20"/>
        </w:rPr>
        <w:t>Integrated</w:t>
      </w:r>
      <w:proofErr w:type="spellEnd"/>
      <w:r w:rsidRPr="00E25E8B">
        <w:rPr>
          <w:i/>
          <w:iCs/>
          <w:sz w:val="20"/>
          <w:szCs w:val="20"/>
        </w:rPr>
        <w:t xml:space="preserve"> </w:t>
      </w:r>
      <w:proofErr w:type="spellStart"/>
      <w:r w:rsidRPr="00E25E8B">
        <w:rPr>
          <w:i/>
          <w:iCs/>
          <w:sz w:val="20"/>
          <w:szCs w:val="20"/>
        </w:rPr>
        <w:t>Framework</w:t>
      </w:r>
      <w:proofErr w:type="spellEnd"/>
      <w:r w:rsidRPr="00E25E8B">
        <w:rPr>
          <w:i/>
          <w:iCs/>
          <w:sz w:val="20"/>
          <w:szCs w:val="20"/>
        </w:rPr>
        <w:t xml:space="preserve"> </w:t>
      </w:r>
    </w:p>
    <w:p w:rsidR="0055465D" w:rsidRPr="00E25E8B" w:rsidRDefault="0055465D" w:rsidP="00001CA0">
      <w:pPr>
        <w:pStyle w:val="Default"/>
        <w:spacing w:line="276" w:lineRule="auto"/>
        <w:ind w:firstLine="142"/>
        <w:jc w:val="both"/>
        <w:rPr>
          <w:sz w:val="20"/>
          <w:szCs w:val="20"/>
        </w:rPr>
      </w:pPr>
      <w:r w:rsidRPr="00E25E8B">
        <w:rPr>
          <w:sz w:val="20"/>
          <w:szCs w:val="20"/>
        </w:rPr>
        <w:t>Terdapat banyak standar yang berkaitan d</w:t>
      </w:r>
      <w:r w:rsidR="00DA075C" w:rsidRPr="00E25E8B">
        <w:rPr>
          <w:sz w:val="20"/>
          <w:szCs w:val="20"/>
        </w:rPr>
        <w:t xml:space="preserve">engan IT, </w:t>
      </w:r>
      <w:proofErr w:type="spellStart"/>
      <w:r w:rsidR="00DA075C" w:rsidRPr="00E25E8B">
        <w:rPr>
          <w:sz w:val="20"/>
          <w:szCs w:val="20"/>
        </w:rPr>
        <w:t>masing</w:t>
      </w:r>
      <w:proofErr w:type="spellEnd"/>
      <w:r w:rsidR="00DA075C" w:rsidRPr="00E25E8B">
        <w:rPr>
          <w:sz w:val="20"/>
          <w:szCs w:val="20"/>
        </w:rPr>
        <w:t xml:space="preserve"> -</w:t>
      </w:r>
      <w:proofErr w:type="spellStart"/>
      <w:r w:rsidRPr="00E25E8B">
        <w:rPr>
          <w:sz w:val="20"/>
          <w:szCs w:val="20"/>
        </w:rPr>
        <w:t>masing</w:t>
      </w:r>
      <w:proofErr w:type="spellEnd"/>
      <w:r w:rsidRPr="00E25E8B">
        <w:rPr>
          <w:sz w:val="20"/>
          <w:szCs w:val="20"/>
        </w:rPr>
        <w:t xml:space="preserve"> memberikan panduan pada </w:t>
      </w:r>
      <w:proofErr w:type="spellStart"/>
      <w:r w:rsidRPr="00E25E8B">
        <w:rPr>
          <w:sz w:val="20"/>
          <w:szCs w:val="20"/>
        </w:rPr>
        <w:t>subset</w:t>
      </w:r>
      <w:proofErr w:type="spellEnd"/>
      <w:r w:rsidRPr="00E25E8B">
        <w:rPr>
          <w:sz w:val="20"/>
          <w:szCs w:val="20"/>
        </w:rPr>
        <w:t xml:space="preserve"> dari kegiatan IT.     COBIT 5 sejalan dengan standar lain yang </w:t>
      </w:r>
      <w:proofErr w:type="spellStart"/>
      <w:r w:rsidRPr="00E25E8B">
        <w:rPr>
          <w:sz w:val="20"/>
          <w:szCs w:val="20"/>
        </w:rPr>
        <w:t>relavan</w:t>
      </w:r>
      <w:proofErr w:type="spellEnd"/>
      <w:r w:rsidRPr="00E25E8B">
        <w:rPr>
          <w:sz w:val="20"/>
          <w:szCs w:val="20"/>
        </w:rPr>
        <w:t xml:space="preserve"> dan kerangka pada tingkat tinggi. Dengan demikian, COBIT 5 dapat menjadi kerangka menyeluruh untuk tata kelola dan manajemen perusahaan. </w:t>
      </w:r>
    </w:p>
    <w:p w:rsidR="0055465D" w:rsidRPr="00E25E8B" w:rsidRDefault="0055465D" w:rsidP="00001CA0">
      <w:pPr>
        <w:pStyle w:val="Default"/>
        <w:spacing w:line="276" w:lineRule="auto"/>
        <w:rPr>
          <w:sz w:val="20"/>
          <w:szCs w:val="20"/>
        </w:rPr>
      </w:pPr>
      <w:r w:rsidRPr="00E25E8B">
        <w:rPr>
          <w:sz w:val="20"/>
          <w:szCs w:val="20"/>
        </w:rPr>
        <w:t xml:space="preserve">d. </w:t>
      </w:r>
      <w:proofErr w:type="spellStart"/>
      <w:r w:rsidRPr="00E25E8B">
        <w:rPr>
          <w:i/>
          <w:iCs/>
          <w:sz w:val="20"/>
          <w:szCs w:val="20"/>
        </w:rPr>
        <w:t>Enabling</w:t>
      </w:r>
      <w:proofErr w:type="spellEnd"/>
      <w:r w:rsidRPr="00E25E8B">
        <w:rPr>
          <w:i/>
          <w:iCs/>
          <w:sz w:val="20"/>
          <w:szCs w:val="20"/>
        </w:rPr>
        <w:t xml:space="preserve"> a </w:t>
      </w:r>
      <w:proofErr w:type="spellStart"/>
      <w:r w:rsidRPr="00E25E8B">
        <w:rPr>
          <w:i/>
          <w:iCs/>
          <w:sz w:val="20"/>
          <w:szCs w:val="20"/>
        </w:rPr>
        <w:t>Holostic</w:t>
      </w:r>
      <w:proofErr w:type="spellEnd"/>
      <w:r w:rsidRPr="00E25E8B">
        <w:rPr>
          <w:i/>
          <w:iCs/>
          <w:sz w:val="20"/>
          <w:szCs w:val="20"/>
        </w:rPr>
        <w:t xml:space="preserve"> </w:t>
      </w:r>
      <w:proofErr w:type="spellStart"/>
      <w:r w:rsidRPr="00E25E8B">
        <w:rPr>
          <w:i/>
          <w:iCs/>
          <w:sz w:val="20"/>
          <w:szCs w:val="20"/>
        </w:rPr>
        <w:t>Approach</w:t>
      </w:r>
      <w:proofErr w:type="spellEnd"/>
      <w:r w:rsidRPr="00E25E8B">
        <w:rPr>
          <w:i/>
          <w:iCs/>
          <w:sz w:val="20"/>
          <w:szCs w:val="20"/>
        </w:rPr>
        <w:t xml:space="preserve"> </w:t>
      </w:r>
    </w:p>
    <w:p w:rsidR="0055465D" w:rsidRPr="00E25E8B" w:rsidRDefault="0055465D" w:rsidP="00001CA0">
      <w:pPr>
        <w:pStyle w:val="Default"/>
        <w:spacing w:line="276" w:lineRule="auto"/>
        <w:ind w:firstLine="142"/>
        <w:jc w:val="both"/>
        <w:rPr>
          <w:sz w:val="20"/>
          <w:szCs w:val="20"/>
        </w:rPr>
      </w:pPr>
      <w:r w:rsidRPr="00E25E8B">
        <w:rPr>
          <w:sz w:val="20"/>
          <w:szCs w:val="20"/>
        </w:rPr>
        <w:t xml:space="preserve">Tata kelola dan manajemen perusahaan yang efektif dan efisien membutuhkan pendekatan </w:t>
      </w:r>
      <w:proofErr w:type="spellStart"/>
      <w:r w:rsidRPr="00E25E8B">
        <w:rPr>
          <w:i/>
          <w:iCs/>
          <w:sz w:val="20"/>
          <w:szCs w:val="20"/>
        </w:rPr>
        <w:t>holistic</w:t>
      </w:r>
      <w:proofErr w:type="spellEnd"/>
      <w:r w:rsidRPr="00E25E8B">
        <w:rPr>
          <w:sz w:val="20"/>
          <w:szCs w:val="20"/>
        </w:rPr>
        <w:t xml:space="preserve">, dengan mempertimbangkan beberapa komponen yang saling berinteraksi. </w:t>
      </w:r>
    </w:p>
    <w:p w:rsidR="0055465D" w:rsidRPr="00E25E8B" w:rsidRDefault="0055465D" w:rsidP="00001CA0">
      <w:pPr>
        <w:pStyle w:val="Default"/>
        <w:spacing w:line="276" w:lineRule="auto"/>
        <w:jc w:val="both"/>
        <w:rPr>
          <w:sz w:val="20"/>
          <w:szCs w:val="20"/>
        </w:rPr>
      </w:pPr>
      <w:r w:rsidRPr="00E25E8B">
        <w:rPr>
          <w:sz w:val="20"/>
          <w:szCs w:val="20"/>
        </w:rPr>
        <w:t xml:space="preserve">e. </w:t>
      </w:r>
      <w:proofErr w:type="spellStart"/>
      <w:r w:rsidRPr="00E25E8B">
        <w:rPr>
          <w:i/>
          <w:iCs/>
          <w:sz w:val="20"/>
          <w:szCs w:val="20"/>
        </w:rPr>
        <w:t>Separating</w:t>
      </w:r>
      <w:proofErr w:type="spellEnd"/>
      <w:r w:rsidRPr="00E25E8B">
        <w:rPr>
          <w:i/>
          <w:iCs/>
          <w:sz w:val="20"/>
          <w:szCs w:val="20"/>
        </w:rPr>
        <w:t xml:space="preserve"> </w:t>
      </w:r>
      <w:proofErr w:type="spellStart"/>
      <w:r w:rsidRPr="00E25E8B">
        <w:rPr>
          <w:i/>
          <w:iCs/>
          <w:sz w:val="20"/>
          <w:szCs w:val="20"/>
        </w:rPr>
        <w:t>Governance</w:t>
      </w:r>
      <w:proofErr w:type="spellEnd"/>
      <w:r w:rsidRPr="00E25E8B">
        <w:rPr>
          <w:i/>
          <w:iCs/>
          <w:sz w:val="20"/>
          <w:szCs w:val="20"/>
        </w:rPr>
        <w:t xml:space="preserve"> </w:t>
      </w:r>
      <w:proofErr w:type="spellStart"/>
      <w:r w:rsidRPr="00E25E8B">
        <w:rPr>
          <w:i/>
          <w:iCs/>
          <w:sz w:val="20"/>
          <w:szCs w:val="20"/>
        </w:rPr>
        <w:t>From</w:t>
      </w:r>
      <w:proofErr w:type="spellEnd"/>
      <w:r w:rsidRPr="00E25E8B">
        <w:rPr>
          <w:i/>
          <w:iCs/>
          <w:sz w:val="20"/>
          <w:szCs w:val="20"/>
        </w:rPr>
        <w:t xml:space="preserve"> Management </w:t>
      </w:r>
    </w:p>
    <w:p w:rsidR="0055465D" w:rsidRPr="00E25E8B" w:rsidRDefault="0055465D" w:rsidP="00001CA0">
      <w:pPr>
        <w:pStyle w:val="Default"/>
        <w:spacing w:line="276" w:lineRule="auto"/>
        <w:ind w:firstLine="142"/>
        <w:jc w:val="both"/>
        <w:rPr>
          <w:sz w:val="20"/>
          <w:szCs w:val="20"/>
        </w:rPr>
      </w:pPr>
      <w:r w:rsidRPr="00E25E8B">
        <w:rPr>
          <w:sz w:val="20"/>
          <w:szCs w:val="20"/>
        </w:rPr>
        <w:t xml:space="preserve">COBIT membuat perbedaan yang cukup jelas antara tata kelola dan manajemen. Kedua hal tersebut mencakup berbagai kegiatan yang berbeda, memerlukan struktur organisasi yang berbeda, dan melayani untuk tujuan berbeda pula. </w:t>
      </w:r>
    </w:p>
    <w:p w:rsidR="003B4D87" w:rsidRPr="00E25E8B" w:rsidRDefault="003B4D87" w:rsidP="00001CA0">
      <w:pPr>
        <w:pStyle w:val="Default"/>
        <w:spacing w:line="276" w:lineRule="auto"/>
        <w:ind w:firstLine="142"/>
        <w:jc w:val="both"/>
        <w:rPr>
          <w:sz w:val="20"/>
          <w:szCs w:val="20"/>
        </w:rPr>
      </w:pPr>
    </w:p>
    <w:p w:rsidR="0055465D" w:rsidRPr="00E25E8B" w:rsidRDefault="0055465D" w:rsidP="00001CA0">
      <w:pPr>
        <w:pStyle w:val="Default"/>
        <w:spacing w:line="276" w:lineRule="auto"/>
        <w:jc w:val="both"/>
        <w:rPr>
          <w:sz w:val="20"/>
          <w:szCs w:val="20"/>
        </w:rPr>
      </w:pPr>
      <w:r w:rsidRPr="00E25E8B">
        <w:rPr>
          <w:sz w:val="20"/>
          <w:szCs w:val="20"/>
        </w:rPr>
        <w:t xml:space="preserve">2.5 </w:t>
      </w:r>
      <w:r w:rsidRPr="00E25E8B">
        <w:rPr>
          <w:i/>
          <w:iCs/>
          <w:sz w:val="20"/>
          <w:szCs w:val="20"/>
        </w:rPr>
        <w:t xml:space="preserve">Prinsip </w:t>
      </w:r>
      <w:proofErr w:type="spellStart"/>
      <w:r w:rsidRPr="00E25E8B">
        <w:rPr>
          <w:i/>
          <w:iCs/>
          <w:sz w:val="20"/>
          <w:szCs w:val="20"/>
        </w:rPr>
        <w:t>Cobit</w:t>
      </w:r>
      <w:proofErr w:type="spellEnd"/>
      <w:r w:rsidRPr="00E25E8B">
        <w:rPr>
          <w:i/>
          <w:iCs/>
          <w:sz w:val="20"/>
          <w:szCs w:val="20"/>
        </w:rPr>
        <w:t xml:space="preserve"> 5 </w:t>
      </w:r>
    </w:p>
    <w:p w:rsidR="0055465D" w:rsidRPr="00E25E8B" w:rsidRDefault="0055465D" w:rsidP="00001CA0">
      <w:pPr>
        <w:pStyle w:val="Default"/>
        <w:spacing w:line="276" w:lineRule="auto"/>
        <w:ind w:firstLine="284"/>
        <w:jc w:val="both"/>
        <w:rPr>
          <w:sz w:val="20"/>
          <w:szCs w:val="20"/>
        </w:rPr>
      </w:pPr>
      <w:r w:rsidRPr="00E25E8B">
        <w:rPr>
          <w:sz w:val="20"/>
          <w:szCs w:val="20"/>
        </w:rPr>
        <w:t xml:space="preserve">Pada </w:t>
      </w:r>
      <w:proofErr w:type="spellStart"/>
      <w:r w:rsidRPr="00E25E8B">
        <w:rPr>
          <w:sz w:val="20"/>
          <w:szCs w:val="20"/>
        </w:rPr>
        <w:t>Cobit</w:t>
      </w:r>
      <w:proofErr w:type="spellEnd"/>
      <w:r w:rsidRPr="00E25E8B">
        <w:rPr>
          <w:sz w:val="20"/>
          <w:szCs w:val="20"/>
        </w:rPr>
        <w:t xml:space="preserve"> 5 terdapat Domain (</w:t>
      </w:r>
      <w:proofErr w:type="spellStart"/>
      <w:r w:rsidRPr="00E25E8B">
        <w:rPr>
          <w:sz w:val="20"/>
          <w:szCs w:val="20"/>
        </w:rPr>
        <w:t>Nur’aini</w:t>
      </w:r>
      <w:proofErr w:type="spellEnd"/>
      <w:r w:rsidRPr="00E25E8B">
        <w:rPr>
          <w:sz w:val="20"/>
          <w:szCs w:val="20"/>
        </w:rPr>
        <w:t xml:space="preserve">, Utami, &amp; </w:t>
      </w:r>
      <w:proofErr w:type="spellStart"/>
      <w:r w:rsidRPr="00E25E8B">
        <w:rPr>
          <w:sz w:val="20"/>
          <w:szCs w:val="20"/>
        </w:rPr>
        <w:t>Amborowati</w:t>
      </w:r>
      <w:proofErr w:type="spellEnd"/>
      <w:r w:rsidRPr="00E25E8B">
        <w:rPr>
          <w:sz w:val="20"/>
          <w:szCs w:val="20"/>
        </w:rPr>
        <w:t xml:space="preserve">, 2019) </w:t>
      </w:r>
      <w:proofErr w:type="spellStart"/>
      <w:r w:rsidRPr="00E25E8B">
        <w:rPr>
          <w:sz w:val="20"/>
          <w:szCs w:val="20"/>
        </w:rPr>
        <w:t>diantaranya</w:t>
      </w:r>
      <w:proofErr w:type="spellEnd"/>
      <w:r w:rsidRPr="00E25E8B">
        <w:rPr>
          <w:sz w:val="20"/>
          <w:szCs w:val="20"/>
        </w:rPr>
        <w:t xml:space="preserve"> : </w:t>
      </w:r>
    </w:p>
    <w:p w:rsidR="0055465D" w:rsidRPr="00E25E8B" w:rsidRDefault="0055465D" w:rsidP="00001CA0">
      <w:pPr>
        <w:pStyle w:val="Default"/>
        <w:spacing w:after="52" w:line="276" w:lineRule="auto"/>
        <w:jc w:val="both"/>
        <w:rPr>
          <w:sz w:val="20"/>
          <w:szCs w:val="20"/>
        </w:rPr>
      </w:pPr>
      <w:r w:rsidRPr="00E25E8B">
        <w:rPr>
          <w:sz w:val="20"/>
          <w:szCs w:val="20"/>
        </w:rPr>
        <w:t xml:space="preserve">1. </w:t>
      </w:r>
      <w:proofErr w:type="spellStart"/>
      <w:r w:rsidRPr="00E25E8B">
        <w:rPr>
          <w:sz w:val="20"/>
          <w:szCs w:val="20"/>
        </w:rPr>
        <w:t>Evaluate</w:t>
      </w:r>
      <w:proofErr w:type="spellEnd"/>
      <w:r w:rsidRPr="00E25E8B">
        <w:rPr>
          <w:sz w:val="20"/>
          <w:szCs w:val="20"/>
        </w:rPr>
        <w:t xml:space="preserve">, </w:t>
      </w:r>
      <w:proofErr w:type="spellStart"/>
      <w:r w:rsidRPr="00E25E8B">
        <w:rPr>
          <w:sz w:val="20"/>
          <w:szCs w:val="20"/>
        </w:rPr>
        <w:t>Direct</w:t>
      </w:r>
      <w:proofErr w:type="spellEnd"/>
      <w:r w:rsidRPr="00E25E8B">
        <w:rPr>
          <w:sz w:val="20"/>
          <w:szCs w:val="20"/>
        </w:rPr>
        <w:t xml:space="preserve">, </w:t>
      </w:r>
      <w:proofErr w:type="spellStart"/>
      <w:r w:rsidRPr="00E25E8B">
        <w:rPr>
          <w:sz w:val="20"/>
          <w:szCs w:val="20"/>
        </w:rPr>
        <w:t>and</w:t>
      </w:r>
      <w:proofErr w:type="spellEnd"/>
      <w:r w:rsidRPr="00E25E8B">
        <w:rPr>
          <w:sz w:val="20"/>
          <w:szCs w:val="20"/>
        </w:rPr>
        <w:t xml:space="preserve"> Monitor (EDM) : proses pengelolaan yang berhubungan dengan pengelolaan sasaran </w:t>
      </w:r>
      <w:proofErr w:type="spellStart"/>
      <w:r w:rsidRPr="00E25E8B">
        <w:rPr>
          <w:sz w:val="20"/>
          <w:szCs w:val="20"/>
        </w:rPr>
        <w:t>stakeholder</w:t>
      </w:r>
      <w:proofErr w:type="spellEnd"/>
      <w:r w:rsidRPr="00E25E8B">
        <w:rPr>
          <w:sz w:val="20"/>
          <w:szCs w:val="20"/>
        </w:rPr>
        <w:t xml:space="preserve">, nilai pengiriman, </w:t>
      </w:r>
      <w:proofErr w:type="spellStart"/>
      <w:r w:rsidRPr="00E25E8B">
        <w:rPr>
          <w:sz w:val="20"/>
          <w:szCs w:val="20"/>
        </w:rPr>
        <w:t>optimisasi</w:t>
      </w:r>
      <w:proofErr w:type="spellEnd"/>
      <w:r w:rsidRPr="00E25E8B">
        <w:rPr>
          <w:sz w:val="20"/>
          <w:szCs w:val="20"/>
        </w:rPr>
        <w:t xml:space="preserve"> </w:t>
      </w:r>
      <w:proofErr w:type="spellStart"/>
      <w:r w:rsidRPr="00E25E8B">
        <w:rPr>
          <w:sz w:val="20"/>
          <w:szCs w:val="20"/>
        </w:rPr>
        <w:t>resiko</w:t>
      </w:r>
      <w:proofErr w:type="spellEnd"/>
      <w:r w:rsidRPr="00E25E8B">
        <w:rPr>
          <w:sz w:val="20"/>
          <w:szCs w:val="20"/>
        </w:rPr>
        <w:t xml:space="preserve"> dan sumber daya, termasuk praktek dan aktivitas yang ditujukan pada pengevaluasian pilihan strategi, memberikan pengarahan IT </w:t>
      </w:r>
      <w:proofErr w:type="spellStart"/>
      <w:r w:rsidRPr="00E25E8B">
        <w:rPr>
          <w:sz w:val="20"/>
          <w:szCs w:val="20"/>
        </w:rPr>
        <w:t>dna</w:t>
      </w:r>
      <w:proofErr w:type="spellEnd"/>
      <w:r w:rsidRPr="00E25E8B">
        <w:rPr>
          <w:sz w:val="20"/>
          <w:szCs w:val="20"/>
        </w:rPr>
        <w:t xml:space="preserve"> pemonitoran </w:t>
      </w:r>
      <w:proofErr w:type="spellStart"/>
      <w:r w:rsidRPr="00E25E8B">
        <w:rPr>
          <w:sz w:val="20"/>
          <w:szCs w:val="20"/>
        </w:rPr>
        <w:t>outcome</w:t>
      </w:r>
      <w:proofErr w:type="spellEnd"/>
      <w:r w:rsidRPr="00E25E8B">
        <w:rPr>
          <w:sz w:val="20"/>
          <w:szCs w:val="20"/>
        </w:rPr>
        <w:t xml:space="preserve">. </w:t>
      </w:r>
    </w:p>
    <w:p w:rsidR="0055465D" w:rsidRPr="00E25E8B" w:rsidRDefault="0055465D" w:rsidP="00001CA0">
      <w:pPr>
        <w:pStyle w:val="Default"/>
        <w:spacing w:after="52" w:line="276" w:lineRule="auto"/>
        <w:jc w:val="both"/>
        <w:rPr>
          <w:sz w:val="20"/>
          <w:szCs w:val="20"/>
        </w:rPr>
      </w:pPr>
      <w:r w:rsidRPr="00E25E8B">
        <w:rPr>
          <w:sz w:val="20"/>
          <w:szCs w:val="20"/>
        </w:rPr>
        <w:t xml:space="preserve">2. </w:t>
      </w:r>
      <w:proofErr w:type="spellStart"/>
      <w:r w:rsidRPr="00E25E8B">
        <w:rPr>
          <w:sz w:val="20"/>
          <w:szCs w:val="20"/>
        </w:rPr>
        <w:t>Align</w:t>
      </w:r>
      <w:proofErr w:type="spellEnd"/>
      <w:r w:rsidRPr="00E25E8B">
        <w:rPr>
          <w:sz w:val="20"/>
          <w:szCs w:val="20"/>
        </w:rPr>
        <w:t xml:space="preserve">, Plan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Organise</w:t>
      </w:r>
      <w:proofErr w:type="spellEnd"/>
      <w:r w:rsidRPr="00E25E8B">
        <w:rPr>
          <w:sz w:val="20"/>
          <w:szCs w:val="20"/>
        </w:rPr>
        <w:t xml:space="preserve"> (APO) : memberi arahan pada solusi </w:t>
      </w:r>
      <w:proofErr w:type="spellStart"/>
      <w:r w:rsidRPr="00E25E8B">
        <w:rPr>
          <w:sz w:val="20"/>
          <w:szCs w:val="20"/>
        </w:rPr>
        <w:t>delivery</w:t>
      </w:r>
      <w:proofErr w:type="spellEnd"/>
      <w:r w:rsidRPr="00E25E8B">
        <w:rPr>
          <w:sz w:val="20"/>
          <w:szCs w:val="20"/>
        </w:rPr>
        <w:t xml:space="preserve"> (BAI) dan </w:t>
      </w:r>
      <w:proofErr w:type="spellStart"/>
      <w:r w:rsidRPr="00E25E8B">
        <w:rPr>
          <w:sz w:val="20"/>
          <w:szCs w:val="20"/>
        </w:rPr>
        <w:t>service</w:t>
      </w:r>
      <w:proofErr w:type="spellEnd"/>
      <w:r w:rsidRPr="00E25E8B">
        <w:rPr>
          <w:sz w:val="20"/>
          <w:szCs w:val="20"/>
        </w:rPr>
        <w:t xml:space="preserve"> </w:t>
      </w:r>
      <w:proofErr w:type="spellStart"/>
      <w:r w:rsidRPr="00E25E8B">
        <w:rPr>
          <w:sz w:val="20"/>
          <w:szCs w:val="20"/>
        </w:rPr>
        <w:t>delivery</w:t>
      </w:r>
      <w:proofErr w:type="spellEnd"/>
      <w:r w:rsidRPr="00E25E8B">
        <w:rPr>
          <w:sz w:val="20"/>
          <w:szCs w:val="20"/>
        </w:rPr>
        <w:t xml:space="preserve">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support</w:t>
      </w:r>
      <w:proofErr w:type="spellEnd"/>
      <w:r w:rsidRPr="00E25E8B">
        <w:rPr>
          <w:sz w:val="20"/>
          <w:szCs w:val="20"/>
        </w:rPr>
        <w:t xml:space="preserve"> (DSS). Domain ini mencakup strategi dan taktik, serta berfokus pada pengidentifikasian cara terbaik </w:t>
      </w:r>
      <w:proofErr w:type="spellStart"/>
      <w:r w:rsidRPr="00E25E8B">
        <w:rPr>
          <w:sz w:val="20"/>
          <w:szCs w:val="20"/>
        </w:rPr>
        <w:t>pengkontribusian</w:t>
      </w:r>
      <w:proofErr w:type="spellEnd"/>
      <w:r w:rsidRPr="00E25E8B">
        <w:rPr>
          <w:sz w:val="20"/>
          <w:szCs w:val="20"/>
        </w:rPr>
        <w:t xml:space="preserve"> IT untuk pencapaian dari sasaran bisnis. Realisasi dari visi strategi harus direncanakan, dikomunikasikan, dan dikelola untuk </w:t>
      </w:r>
      <w:proofErr w:type="spellStart"/>
      <w:r w:rsidRPr="00E25E8B">
        <w:rPr>
          <w:sz w:val="20"/>
          <w:szCs w:val="20"/>
        </w:rPr>
        <w:t>prespektif</w:t>
      </w:r>
      <w:proofErr w:type="spellEnd"/>
      <w:r w:rsidRPr="00E25E8B">
        <w:rPr>
          <w:sz w:val="20"/>
          <w:szCs w:val="20"/>
        </w:rPr>
        <w:t xml:space="preserve"> </w:t>
      </w:r>
      <w:r w:rsidRPr="00E25E8B">
        <w:rPr>
          <w:sz w:val="20"/>
          <w:szCs w:val="20"/>
        </w:rPr>
        <w:lastRenderedPageBreak/>
        <w:t xml:space="preserve">yang berbeda. Pengorganisasian yang benar dan infrastruktur teknologi harus ditempatkan di tempat yang benar </w:t>
      </w:r>
    </w:p>
    <w:p w:rsidR="003B4D87" w:rsidRPr="00E25E8B" w:rsidRDefault="0055465D" w:rsidP="00001CA0">
      <w:pPr>
        <w:pStyle w:val="Default"/>
        <w:spacing w:line="276" w:lineRule="auto"/>
        <w:jc w:val="both"/>
        <w:rPr>
          <w:sz w:val="20"/>
          <w:szCs w:val="20"/>
        </w:rPr>
      </w:pPr>
      <w:r w:rsidRPr="00E25E8B">
        <w:rPr>
          <w:sz w:val="20"/>
          <w:szCs w:val="20"/>
        </w:rPr>
        <w:t xml:space="preserve">3. </w:t>
      </w:r>
      <w:proofErr w:type="spellStart"/>
      <w:r w:rsidRPr="00E25E8B">
        <w:rPr>
          <w:sz w:val="20"/>
          <w:szCs w:val="20"/>
        </w:rPr>
        <w:t>Build</w:t>
      </w:r>
      <w:proofErr w:type="spellEnd"/>
      <w:r w:rsidRPr="00E25E8B">
        <w:rPr>
          <w:sz w:val="20"/>
          <w:szCs w:val="20"/>
        </w:rPr>
        <w:t xml:space="preserve">, </w:t>
      </w:r>
      <w:proofErr w:type="spellStart"/>
      <w:r w:rsidRPr="00E25E8B">
        <w:rPr>
          <w:sz w:val="20"/>
          <w:szCs w:val="20"/>
        </w:rPr>
        <w:t>Acquire</w:t>
      </w:r>
      <w:proofErr w:type="spellEnd"/>
      <w:r w:rsidRPr="00E25E8B">
        <w:rPr>
          <w:sz w:val="20"/>
          <w:szCs w:val="20"/>
        </w:rPr>
        <w:t xml:space="preserve">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Implement</w:t>
      </w:r>
      <w:proofErr w:type="spellEnd"/>
      <w:r w:rsidRPr="00E25E8B">
        <w:rPr>
          <w:sz w:val="20"/>
          <w:szCs w:val="20"/>
        </w:rPr>
        <w:t xml:space="preserve"> (BAI) : memberikan solusi dan </w:t>
      </w:r>
      <w:proofErr w:type="spellStart"/>
      <w:r w:rsidRPr="00E25E8B">
        <w:rPr>
          <w:sz w:val="20"/>
          <w:szCs w:val="20"/>
        </w:rPr>
        <w:t>menjadikanya</w:t>
      </w:r>
      <w:proofErr w:type="spellEnd"/>
      <w:r w:rsidRPr="00E25E8B">
        <w:rPr>
          <w:sz w:val="20"/>
          <w:szCs w:val="20"/>
        </w:rPr>
        <w:t xml:space="preserve"> pelayanan. Untuk merealisasi strategi IT, solusi IT harus </w:t>
      </w:r>
      <w:proofErr w:type="spellStart"/>
      <w:r w:rsidRPr="00E25E8B">
        <w:rPr>
          <w:sz w:val="20"/>
          <w:szCs w:val="20"/>
        </w:rPr>
        <w:t>diidenttifikasi</w:t>
      </w:r>
      <w:proofErr w:type="spellEnd"/>
      <w:r w:rsidRPr="00E25E8B">
        <w:rPr>
          <w:sz w:val="20"/>
          <w:szCs w:val="20"/>
        </w:rPr>
        <w:t xml:space="preserve">, dikembangkan atau didapatkan, </w:t>
      </w:r>
      <w:proofErr w:type="spellStart"/>
      <w:r w:rsidRPr="00E25E8B">
        <w:rPr>
          <w:sz w:val="20"/>
          <w:szCs w:val="20"/>
        </w:rPr>
        <w:t>begitupun</w:t>
      </w:r>
      <w:proofErr w:type="spellEnd"/>
      <w:r w:rsidRPr="00E25E8B">
        <w:rPr>
          <w:sz w:val="20"/>
          <w:szCs w:val="20"/>
        </w:rPr>
        <w:t xml:space="preserve"> diimplementasikan dan di integrasikan pada proses bisnis. Perubahan dan </w:t>
      </w:r>
      <w:proofErr w:type="spellStart"/>
      <w:r w:rsidRPr="00E25E8B">
        <w:rPr>
          <w:sz w:val="20"/>
          <w:szCs w:val="20"/>
        </w:rPr>
        <w:t>maintenance</w:t>
      </w:r>
      <w:proofErr w:type="spellEnd"/>
      <w:r w:rsidRPr="00E25E8B">
        <w:rPr>
          <w:sz w:val="20"/>
          <w:szCs w:val="20"/>
        </w:rPr>
        <w:t xml:space="preserve"> dari sistem yang ada juga </w:t>
      </w:r>
      <w:proofErr w:type="spellStart"/>
      <w:r w:rsidRPr="00E25E8B">
        <w:rPr>
          <w:sz w:val="20"/>
          <w:szCs w:val="20"/>
        </w:rPr>
        <w:t>dilingkup</w:t>
      </w:r>
      <w:proofErr w:type="spellEnd"/>
      <w:r w:rsidRPr="00E25E8B">
        <w:rPr>
          <w:sz w:val="20"/>
          <w:szCs w:val="20"/>
        </w:rPr>
        <w:t xml:space="preserve"> domain ini, untuk memastikan solusi sesuai dengan tujuan bisnis. </w:t>
      </w:r>
    </w:p>
    <w:p w:rsidR="003B4D87" w:rsidRPr="00E25E8B" w:rsidRDefault="003B4D87" w:rsidP="00001CA0">
      <w:pPr>
        <w:pStyle w:val="Default"/>
        <w:spacing w:after="52" w:line="276" w:lineRule="auto"/>
        <w:jc w:val="both"/>
        <w:rPr>
          <w:sz w:val="20"/>
          <w:szCs w:val="20"/>
        </w:rPr>
      </w:pPr>
      <w:r w:rsidRPr="00E25E8B">
        <w:rPr>
          <w:sz w:val="20"/>
          <w:szCs w:val="20"/>
        </w:rPr>
        <w:t xml:space="preserve">4. </w:t>
      </w:r>
      <w:proofErr w:type="spellStart"/>
      <w:r w:rsidRPr="00E25E8B">
        <w:rPr>
          <w:sz w:val="20"/>
          <w:szCs w:val="20"/>
        </w:rPr>
        <w:t>Deliver</w:t>
      </w:r>
      <w:proofErr w:type="spellEnd"/>
      <w:r w:rsidRPr="00E25E8B">
        <w:rPr>
          <w:sz w:val="20"/>
          <w:szCs w:val="20"/>
        </w:rPr>
        <w:t xml:space="preserve">, Service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Support</w:t>
      </w:r>
      <w:proofErr w:type="spellEnd"/>
      <w:r w:rsidRPr="00E25E8B">
        <w:rPr>
          <w:sz w:val="20"/>
          <w:szCs w:val="20"/>
        </w:rPr>
        <w:t xml:space="preserve"> (DSS) : domain ini berfokus dengan </w:t>
      </w:r>
      <w:proofErr w:type="spellStart"/>
      <w:r w:rsidRPr="00E25E8B">
        <w:rPr>
          <w:sz w:val="20"/>
          <w:szCs w:val="20"/>
        </w:rPr>
        <w:t>actual</w:t>
      </w:r>
      <w:proofErr w:type="spellEnd"/>
      <w:r w:rsidRPr="00E25E8B">
        <w:rPr>
          <w:sz w:val="20"/>
          <w:szCs w:val="20"/>
        </w:rPr>
        <w:t xml:space="preserve"> </w:t>
      </w:r>
      <w:proofErr w:type="spellStart"/>
      <w:r w:rsidRPr="00E25E8B">
        <w:rPr>
          <w:sz w:val="20"/>
          <w:szCs w:val="20"/>
        </w:rPr>
        <w:t>delivery</w:t>
      </w:r>
      <w:proofErr w:type="spellEnd"/>
      <w:r w:rsidRPr="00E25E8B">
        <w:rPr>
          <w:sz w:val="20"/>
          <w:szCs w:val="20"/>
        </w:rPr>
        <w:t xml:space="preserve">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support</w:t>
      </w:r>
      <w:proofErr w:type="spellEnd"/>
      <w:r w:rsidRPr="00E25E8B">
        <w:rPr>
          <w:sz w:val="20"/>
          <w:szCs w:val="20"/>
        </w:rPr>
        <w:t xml:space="preserve"> of </w:t>
      </w:r>
      <w:proofErr w:type="spellStart"/>
      <w:r w:rsidRPr="00E25E8B">
        <w:rPr>
          <w:sz w:val="20"/>
          <w:szCs w:val="20"/>
        </w:rPr>
        <w:t>required</w:t>
      </w:r>
      <w:proofErr w:type="spellEnd"/>
      <w:r w:rsidRPr="00E25E8B">
        <w:rPr>
          <w:sz w:val="20"/>
          <w:szCs w:val="20"/>
        </w:rPr>
        <w:t xml:space="preserve"> </w:t>
      </w:r>
      <w:proofErr w:type="spellStart"/>
      <w:r w:rsidRPr="00E25E8B">
        <w:rPr>
          <w:sz w:val="20"/>
          <w:szCs w:val="20"/>
        </w:rPr>
        <w:t>services</w:t>
      </w:r>
      <w:proofErr w:type="spellEnd"/>
      <w:r w:rsidRPr="00E25E8B">
        <w:rPr>
          <w:sz w:val="20"/>
          <w:szCs w:val="20"/>
        </w:rPr>
        <w:t xml:space="preserve">, yang </w:t>
      </w:r>
      <w:proofErr w:type="spellStart"/>
      <w:r w:rsidRPr="00E25E8B">
        <w:rPr>
          <w:sz w:val="20"/>
          <w:szCs w:val="20"/>
        </w:rPr>
        <w:t>temasuk</w:t>
      </w:r>
      <w:proofErr w:type="spellEnd"/>
      <w:r w:rsidRPr="00E25E8B">
        <w:rPr>
          <w:sz w:val="20"/>
          <w:szCs w:val="20"/>
        </w:rPr>
        <w:t xml:space="preserve"> </w:t>
      </w:r>
      <w:proofErr w:type="spellStart"/>
      <w:r w:rsidRPr="00E25E8B">
        <w:rPr>
          <w:sz w:val="20"/>
          <w:szCs w:val="20"/>
        </w:rPr>
        <w:t>service</w:t>
      </w:r>
      <w:proofErr w:type="spellEnd"/>
      <w:r w:rsidRPr="00E25E8B">
        <w:rPr>
          <w:sz w:val="20"/>
          <w:szCs w:val="20"/>
        </w:rPr>
        <w:t xml:space="preserve"> </w:t>
      </w:r>
      <w:proofErr w:type="spellStart"/>
      <w:r w:rsidRPr="00E25E8B">
        <w:rPr>
          <w:sz w:val="20"/>
          <w:szCs w:val="20"/>
        </w:rPr>
        <w:t>delivery</w:t>
      </w:r>
      <w:proofErr w:type="spellEnd"/>
      <w:r w:rsidRPr="00E25E8B">
        <w:rPr>
          <w:sz w:val="20"/>
          <w:szCs w:val="20"/>
        </w:rPr>
        <w:t xml:space="preserve">, pengelolaan atas keamanan dan kontinuitas, layanan bantuan untuk </w:t>
      </w:r>
      <w:proofErr w:type="spellStart"/>
      <w:r w:rsidRPr="00E25E8B">
        <w:rPr>
          <w:sz w:val="20"/>
          <w:szCs w:val="20"/>
        </w:rPr>
        <w:t>users</w:t>
      </w:r>
      <w:proofErr w:type="spellEnd"/>
      <w:r w:rsidRPr="00E25E8B">
        <w:rPr>
          <w:sz w:val="20"/>
          <w:szCs w:val="20"/>
        </w:rPr>
        <w:t xml:space="preserve">, dan manajemen atas data dan fasilitas operasional </w:t>
      </w:r>
    </w:p>
    <w:p w:rsidR="003B4D87" w:rsidRPr="00E25E8B" w:rsidRDefault="003B4D87" w:rsidP="00001CA0">
      <w:pPr>
        <w:pStyle w:val="Default"/>
        <w:spacing w:line="276" w:lineRule="auto"/>
        <w:jc w:val="both"/>
        <w:rPr>
          <w:sz w:val="20"/>
          <w:szCs w:val="20"/>
        </w:rPr>
      </w:pPr>
      <w:r w:rsidRPr="00E25E8B">
        <w:rPr>
          <w:sz w:val="20"/>
          <w:szCs w:val="20"/>
        </w:rPr>
        <w:t xml:space="preserve">5. Monitor, </w:t>
      </w:r>
      <w:proofErr w:type="spellStart"/>
      <w:r w:rsidRPr="00E25E8B">
        <w:rPr>
          <w:sz w:val="20"/>
          <w:szCs w:val="20"/>
        </w:rPr>
        <w:t>Evaluate</w:t>
      </w:r>
      <w:proofErr w:type="spellEnd"/>
      <w:r w:rsidRPr="00E25E8B">
        <w:rPr>
          <w:sz w:val="20"/>
          <w:szCs w:val="20"/>
        </w:rPr>
        <w:t xml:space="preserve">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Assess</w:t>
      </w:r>
      <w:proofErr w:type="spellEnd"/>
      <w:r w:rsidRPr="00E25E8B">
        <w:rPr>
          <w:sz w:val="20"/>
          <w:szCs w:val="20"/>
        </w:rPr>
        <w:t xml:space="preserve"> (MEA) : memonitor semua proses untuk memastikan pengarahan yang diberikan ditaati. Semua proses IT harus diperiksa secara </w:t>
      </w:r>
      <w:proofErr w:type="spellStart"/>
      <w:r w:rsidRPr="00E25E8B">
        <w:rPr>
          <w:sz w:val="20"/>
          <w:szCs w:val="20"/>
        </w:rPr>
        <w:t>regular</w:t>
      </w:r>
      <w:proofErr w:type="spellEnd"/>
      <w:r w:rsidRPr="00E25E8B">
        <w:rPr>
          <w:sz w:val="20"/>
          <w:szCs w:val="20"/>
        </w:rPr>
        <w:t xml:space="preserve"> tiap waktu untuk memastikan kebutuhan kualitas dan ketaatan dengan kebutuhan pengendalian. Domain mengajukan manajemen kinerja, monitor dari internal </w:t>
      </w:r>
      <w:proofErr w:type="spellStart"/>
      <w:r w:rsidRPr="00E25E8B">
        <w:rPr>
          <w:sz w:val="20"/>
          <w:szCs w:val="20"/>
        </w:rPr>
        <w:t>control</w:t>
      </w:r>
      <w:proofErr w:type="spellEnd"/>
      <w:r w:rsidRPr="00E25E8B">
        <w:rPr>
          <w:sz w:val="20"/>
          <w:szCs w:val="20"/>
        </w:rPr>
        <w:t xml:space="preserve">, </w:t>
      </w:r>
      <w:proofErr w:type="spellStart"/>
      <w:r w:rsidRPr="00E25E8B">
        <w:rPr>
          <w:sz w:val="20"/>
          <w:szCs w:val="20"/>
        </w:rPr>
        <w:t>ketaaatan</w:t>
      </w:r>
      <w:proofErr w:type="spellEnd"/>
      <w:r w:rsidRPr="00E25E8B">
        <w:rPr>
          <w:sz w:val="20"/>
          <w:szCs w:val="20"/>
        </w:rPr>
        <w:t xml:space="preserve"> dan tata kelola yang </w:t>
      </w:r>
      <w:proofErr w:type="spellStart"/>
      <w:r w:rsidRPr="00E25E8B">
        <w:rPr>
          <w:sz w:val="20"/>
          <w:szCs w:val="20"/>
        </w:rPr>
        <w:t>regular</w:t>
      </w:r>
      <w:proofErr w:type="spellEnd"/>
      <w:r w:rsidRPr="00E25E8B">
        <w:rPr>
          <w:sz w:val="20"/>
          <w:szCs w:val="20"/>
        </w:rPr>
        <w:t xml:space="preserve">. </w:t>
      </w:r>
    </w:p>
    <w:p w:rsidR="00914DE2" w:rsidRDefault="00914DE2" w:rsidP="00001CA0">
      <w:pPr>
        <w:tabs>
          <w:tab w:val="left" w:pos="288"/>
        </w:tabs>
        <w:spacing w:after="120" w:line="276" w:lineRule="auto"/>
        <w:jc w:val="both"/>
      </w:pPr>
    </w:p>
    <w:p w:rsidR="00E25E8B" w:rsidRDefault="00E25E8B" w:rsidP="00001CA0">
      <w:pPr>
        <w:tabs>
          <w:tab w:val="left" w:pos="288"/>
        </w:tabs>
        <w:spacing w:after="120" w:line="276" w:lineRule="auto"/>
        <w:jc w:val="both"/>
      </w:pPr>
      <w:r>
        <w:t>2.6 Capability Level</w:t>
      </w:r>
    </w:p>
    <w:p w:rsidR="00E25E8B" w:rsidRDefault="00E25E8B" w:rsidP="003B391E">
      <w:pPr>
        <w:tabs>
          <w:tab w:val="left" w:pos="288"/>
        </w:tabs>
        <w:spacing w:line="276" w:lineRule="auto"/>
        <w:jc w:val="both"/>
      </w:pPr>
      <w:r>
        <w:tab/>
      </w:r>
      <w:proofErr w:type="spellStart"/>
      <w:r>
        <w:t>Pada</w:t>
      </w:r>
      <w:proofErr w:type="spellEnd"/>
      <w:r>
        <w:t xml:space="preserve"> </w:t>
      </w:r>
      <w:proofErr w:type="spellStart"/>
      <w:r>
        <w:t>Cobit</w:t>
      </w:r>
      <w:proofErr w:type="spellEnd"/>
      <w:r>
        <w:t xml:space="preserve"> 4.1 </w:t>
      </w:r>
      <w:proofErr w:type="spellStart"/>
      <w:r>
        <w:t>terdapat</w:t>
      </w:r>
      <w:proofErr w:type="spellEnd"/>
      <w:r>
        <w:t xml:space="preserve"> Maturity Model. </w:t>
      </w:r>
      <w:proofErr w:type="spellStart"/>
      <w:r>
        <w:t>Jika</w:t>
      </w:r>
      <w:proofErr w:type="spellEnd"/>
      <w:r>
        <w:t xml:space="preserve"> </w:t>
      </w:r>
      <w:proofErr w:type="spellStart"/>
      <w:r>
        <w:t>pada</w:t>
      </w:r>
      <w:proofErr w:type="spellEnd"/>
      <w:r>
        <w:t xml:space="preserve"> </w:t>
      </w:r>
      <w:proofErr w:type="spellStart"/>
      <w:r>
        <w:t>Cobit</w:t>
      </w:r>
      <w:proofErr w:type="spellEnd"/>
      <w:r>
        <w:t xml:space="preserve"> 5 Maturity Level </w:t>
      </w:r>
      <w:proofErr w:type="spellStart"/>
      <w:r>
        <w:t>diistilahkan</w:t>
      </w:r>
      <w:proofErr w:type="spellEnd"/>
      <w:r>
        <w:t xml:space="preserve"> </w:t>
      </w:r>
      <w:proofErr w:type="spellStart"/>
      <w:r>
        <w:t>dengan</w:t>
      </w:r>
      <w:proofErr w:type="spellEnd"/>
      <w:r>
        <w:t xml:space="preserve"> Capability Model. </w:t>
      </w:r>
      <w:proofErr w:type="spellStart"/>
      <w:r>
        <w:t>Dua</w:t>
      </w:r>
      <w:proofErr w:type="spellEnd"/>
      <w:r>
        <w:t xml:space="preserve"> model </w:t>
      </w:r>
      <w:proofErr w:type="spellStart"/>
      <w:r>
        <w:t>ini</w:t>
      </w:r>
      <w:proofErr w:type="spellEnd"/>
      <w:r>
        <w:t xml:space="preserve"> </w:t>
      </w:r>
      <w:proofErr w:type="spellStart"/>
      <w:r>
        <w:t>sama-sama</w:t>
      </w:r>
      <w:proofErr w:type="spellEnd"/>
      <w:r>
        <w:t xml:space="preserve"> </w:t>
      </w:r>
      <w:proofErr w:type="spellStart"/>
      <w:r>
        <w:t>menggunakan</w:t>
      </w:r>
      <w:proofErr w:type="spellEnd"/>
      <w:r>
        <w:t xml:space="preserve"> </w:t>
      </w:r>
      <w:proofErr w:type="spellStart"/>
      <w:r>
        <w:t>skala</w:t>
      </w:r>
      <w:proofErr w:type="spellEnd"/>
      <w:r>
        <w:t xml:space="preserve"> 0-5, </w:t>
      </w:r>
      <w:proofErr w:type="spellStart"/>
      <w:r>
        <w:t>tapi</w:t>
      </w:r>
      <w:proofErr w:type="spellEnd"/>
      <w:r>
        <w:t xml:space="preserve"> </w:t>
      </w:r>
      <w:proofErr w:type="spellStart"/>
      <w:proofErr w:type="gramStart"/>
      <w:r>
        <w:t>cara</w:t>
      </w:r>
      <w:proofErr w:type="spellEnd"/>
      <w:proofErr w:type="gramEnd"/>
      <w:r>
        <w:t xml:space="preserve"> </w:t>
      </w:r>
      <w:proofErr w:type="spellStart"/>
      <w:r>
        <w:t>penilaiannya</w:t>
      </w:r>
      <w:proofErr w:type="spellEnd"/>
      <w:r>
        <w:t xml:space="preserve"> </w:t>
      </w:r>
      <w:proofErr w:type="spellStart"/>
      <w:r>
        <w:t>sama</w:t>
      </w:r>
      <w:proofErr w:type="spellEnd"/>
      <w:r>
        <w:t xml:space="preserve"> </w:t>
      </w:r>
      <w:proofErr w:type="spellStart"/>
      <w:r>
        <w:t>sekali</w:t>
      </w:r>
      <w:proofErr w:type="spellEnd"/>
      <w:r>
        <w:t xml:space="preserve"> </w:t>
      </w:r>
      <w:proofErr w:type="spellStart"/>
      <w:r>
        <w:t>berbeda</w:t>
      </w:r>
      <w:proofErr w:type="spellEnd"/>
      <w:r>
        <w:t>.</w:t>
      </w:r>
    </w:p>
    <w:p w:rsidR="00E25E8B" w:rsidRPr="00E25E8B" w:rsidRDefault="00E25E8B" w:rsidP="003B391E">
      <w:pPr>
        <w:tabs>
          <w:tab w:val="left" w:pos="288"/>
        </w:tabs>
        <w:spacing w:line="276" w:lineRule="auto"/>
        <w:jc w:val="both"/>
        <w:rPr>
          <w:lang w:val="id-ID"/>
        </w:rPr>
      </w:pPr>
      <w:r>
        <w:tab/>
      </w:r>
      <w:proofErr w:type="spellStart"/>
      <w:r>
        <w:t>Jika</w:t>
      </w:r>
      <w:proofErr w:type="spellEnd"/>
      <w:r>
        <w:t xml:space="preserve"> </w:t>
      </w:r>
      <w:proofErr w:type="spellStart"/>
      <w:r>
        <w:t>pada</w:t>
      </w:r>
      <w:proofErr w:type="spellEnd"/>
      <w:r>
        <w:t xml:space="preserve"> COBIT 4.1, </w:t>
      </w:r>
      <w:proofErr w:type="spellStart"/>
      <w:r>
        <w:t>menilai</w:t>
      </w:r>
      <w:proofErr w:type="spellEnd"/>
      <w:r>
        <w:t xml:space="preserve"> maturity </w:t>
      </w:r>
      <w:proofErr w:type="spellStart"/>
      <w:r>
        <w:t>dengan</w:t>
      </w:r>
      <w:proofErr w:type="spellEnd"/>
      <w:r>
        <w:t xml:space="preserve"> </w:t>
      </w:r>
      <w:proofErr w:type="spellStart"/>
      <w:r>
        <w:t>menilai</w:t>
      </w:r>
      <w:proofErr w:type="spellEnd"/>
      <w:r>
        <w:t xml:space="preserve"> </w:t>
      </w:r>
      <w:proofErr w:type="spellStart"/>
      <w:r>
        <w:t>sejauh</w:t>
      </w:r>
      <w:proofErr w:type="spellEnd"/>
      <w:r>
        <w:t xml:space="preserve"> </w:t>
      </w:r>
      <w:proofErr w:type="spellStart"/>
      <w:r>
        <w:t>mana</w:t>
      </w:r>
      <w:proofErr w:type="spellEnd"/>
      <w:r>
        <w:t xml:space="preserve"> </w:t>
      </w:r>
      <w:proofErr w:type="spellStart"/>
      <w:r>
        <w:t>penerapan</w:t>
      </w:r>
      <w:proofErr w:type="spellEnd"/>
      <w:r>
        <w:t xml:space="preserve"> control objective </w:t>
      </w:r>
      <w:proofErr w:type="spellStart"/>
      <w:r>
        <w:t>dari</w:t>
      </w:r>
      <w:proofErr w:type="spellEnd"/>
      <w:r>
        <w:t xml:space="preserve"> </w:t>
      </w:r>
      <w:proofErr w:type="spellStart"/>
      <w:r>
        <w:t>setiap</w:t>
      </w:r>
      <w:proofErr w:type="spellEnd"/>
      <w:r>
        <w:t xml:space="preserve"> proses (</w:t>
      </w:r>
      <w:proofErr w:type="spellStart"/>
      <w:r>
        <w:t>ditambah</w:t>
      </w:r>
      <w:proofErr w:type="spellEnd"/>
      <w:r>
        <w:t xml:space="preserve"> Process Control) yang </w:t>
      </w:r>
      <w:proofErr w:type="spellStart"/>
      <w:r>
        <w:t>kemudian</w:t>
      </w:r>
      <w:proofErr w:type="spellEnd"/>
      <w:r>
        <w:t xml:space="preserve"> </w:t>
      </w:r>
      <w:proofErr w:type="spellStart"/>
      <w:r>
        <w:t>menggunakan</w:t>
      </w:r>
      <w:proofErr w:type="spellEnd"/>
      <w:r>
        <w:rPr>
          <w:lang w:val="id-ID"/>
        </w:rPr>
        <w:t xml:space="preserve"> </w:t>
      </w:r>
      <w:r w:rsidRPr="00E25E8B">
        <w:rPr>
          <w:lang w:val="id-ID"/>
        </w:rPr>
        <w:t xml:space="preserve">petunjuk </w:t>
      </w:r>
      <w:proofErr w:type="spellStart"/>
      <w:r w:rsidRPr="00E25E8B">
        <w:rPr>
          <w:lang w:val="id-ID"/>
        </w:rPr>
        <w:t>management</w:t>
      </w:r>
      <w:proofErr w:type="spellEnd"/>
      <w:r w:rsidRPr="00E25E8B">
        <w:rPr>
          <w:lang w:val="id-ID"/>
        </w:rPr>
        <w:t xml:space="preserve"> </w:t>
      </w:r>
      <w:proofErr w:type="spellStart"/>
      <w:r w:rsidRPr="00E25E8B">
        <w:rPr>
          <w:lang w:val="id-ID"/>
        </w:rPr>
        <w:t>practices</w:t>
      </w:r>
      <w:proofErr w:type="spellEnd"/>
      <w:r w:rsidRPr="00E25E8B">
        <w:rPr>
          <w:lang w:val="id-ID"/>
        </w:rPr>
        <w:t xml:space="preserve"> untuk melakukan penilaiannya.</w:t>
      </w:r>
    </w:p>
    <w:p w:rsidR="00E25E8B" w:rsidRPr="00E25E8B" w:rsidRDefault="00E25E8B" w:rsidP="00001CA0">
      <w:pPr>
        <w:tabs>
          <w:tab w:val="left" w:pos="288"/>
        </w:tabs>
        <w:spacing w:line="276" w:lineRule="auto"/>
        <w:jc w:val="both"/>
        <w:rPr>
          <w:lang w:val="id-ID"/>
        </w:rPr>
      </w:pPr>
      <w:r w:rsidRPr="00E25E8B">
        <w:rPr>
          <w:lang w:val="id-ID"/>
        </w:rPr>
        <w:tab/>
        <w:t xml:space="preserve">Maka, pada COBIT 5, setiap level menuntut pemenuhan level sebelumnya dahulu barulah domain bisa naik level. Jadi, perlu dinilai dahulu untuk level 1-nya berdasarkan proses </w:t>
      </w:r>
      <w:proofErr w:type="spellStart"/>
      <w:r w:rsidRPr="00E25E8B">
        <w:rPr>
          <w:lang w:val="id-ID"/>
        </w:rPr>
        <w:t>outcome</w:t>
      </w:r>
      <w:proofErr w:type="spellEnd"/>
      <w:r w:rsidRPr="00E25E8B">
        <w:rPr>
          <w:lang w:val="id-ID"/>
        </w:rPr>
        <w:t xml:space="preserve">, </w:t>
      </w:r>
      <w:proofErr w:type="spellStart"/>
      <w:r w:rsidRPr="00E25E8B">
        <w:rPr>
          <w:lang w:val="id-ID"/>
        </w:rPr>
        <w:t>base</w:t>
      </w:r>
      <w:proofErr w:type="spellEnd"/>
      <w:r w:rsidRPr="00E25E8B">
        <w:rPr>
          <w:lang w:val="id-ID"/>
        </w:rPr>
        <w:t xml:space="preserve"> </w:t>
      </w:r>
      <w:proofErr w:type="spellStart"/>
      <w:r w:rsidRPr="00E25E8B">
        <w:rPr>
          <w:lang w:val="id-ID"/>
        </w:rPr>
        <w:t>practices</w:t>
      </w:r>
      <w:proofErr w:type="spellEnd"/>
      <w:r w:rsidRPr="00E25E8B">
        <w:rPr>
          <w:lang w:val="id-ID"/>
        </w:rPr>
        <w:t xml:space="preserve"> dan </w:t>
      </w:r>
      <w:proofErr w:type="spellStart"/>
      <w:r w:rsidRPr="00E25E8B">
        <w:rPr>
          <w:lang w:val="id-ID"/>
        </w:rPr>
        <w:t>work</w:t>
      </w:r>
      <w:proofErr w:type="spellEnd"/>
      <w:r w:rsidRPr="00E25E8B">
        <w:rPr>
          <w:lang w:val="id-ID"/>
        </w:rPr>
        <w:t xml:space="preserve"> </w:t>
      </w:r>
      <w:proofErr w:type="spellStart"/>
      <w:r w:rsidRPr="00E25E8B">
        <w:rPr>
          <w:lang w:val="id-ID"/>
        </w:rPr>
        <w:t>products</w:t>
      </w:r>
      <w:proofErr w:type="spellEnd"/>
      <w:r w:rsidRPr="00E25E8B">
        <w:rPr>
          <w:lang w:val="id-ID"/>
        </w:rPr>
        <w:t xml:space="preserve"> setiap proses. Jika telah memenuhi standar tersebut barulah dipertimbangkan parameter-parameter berikutnya.</w:t>
      </w:r>
    </w:p>
    <w:p w:rsidR="00E25E8B" w:rsidRPr="00E25E8B" w:rsidRDefault="00E25E8B" w:rsidP="00001CA0">
      <w:pPr>
        <w:tabs>
          <w:tab w:val="left" w:pos="288"/>
        </w:tabs>
        <w:spacing w:line="276" w:lineRule="auto"/>
        <w:jc w:val="both"/>
        <w:rPr>
          <w:lang w:val="id-ID"/>
        </w:rPr>
      </w:pPr>
      <w:r w:rsidRPr="00E25E8B">
        <w:rPr>
          <w:lang w:val="id-ID"/>
        </w:rPr>
        <w:t xml:space="preserve">Berikut ini adalah pemetaan kondisi </w:t>
      </w:r>
      <w:proofErr w:type="spellStart"/>
      <w:r w:rsidRPr="00E25E8B">
        <w:rPr>
          <w:lang w:val="id-ID"/>
        </w:rPr>
        <w:t>capability</w:t>
      </w:r>
      <w:proofErr w:type="spellEnd"/>
      <w:r w:rsidRPr="00E25E8B">
        <w:rPr>
          <w:lang w:val="id-ID"/>
        </w:rPr>
        <w:t xml:space="preserve"> model yang ditetapkan </w:t>
      </w:r>
      <w:proofErr w:type="spellStart"/>
      <w:r w:rsidRPr="00E25E8B">
        <w:rPr>
          <w:lang w:val="id-ID"/>
        </w:rPr>
        <w:t>framework</w:t>
      </w:r>
      <w:proofErr w:type="spellEnd"/>
      <w:r w:rsidRPr="00E25E8B">
        <w:rPr>
          <w:lang w:val="id-ID"/>
        </w:rPr>
        <w:t xml:space="preserve"> COBIT 5 ke dalam nilai dengan skala 0 sampai 5.</w:t>
      </w:r>
    </w:p>
    <w:p w:rsidR="00E25E8B" w:rsidRPr="00E25E8B" w:rsidRDefault="00E25E8B" w:rsidP="00001CA0">
      <w:pPr>
        <w:tabs>
          <w:tab w:val="left" w:pos="288"/>
        </w:tabs>
        <w:spacing w:line="276" w:lineRule="auto"/>
        <w:jc w:val="both"/>
        <w:rPr>
          <w:lang w:val="id-ID"/>
        </w:rPr>
      </w:pPr>
      <w:r w:rsidRPr="00E25E8B">
        <w:rPr>
          <w:lang w:val="id-ID"/>
        </w:rPr>
        <w:t>1)</w:t>
      </w:r>
      <w:r w:rsidRPr="00E25E8B">
        <w:rPr>
          <w:lang w:val="id-ID"/>
        </w:rPr>
        <w:tab/>
        <w:t xml:space="preserve">Nilai 0 </w:t>
      </w:r>
      <w:proofErr w:type="spellStart"/>
      <w:r w:rsidRPr="00E25E8B">
        <w:rPr>
          <w:lang w:val="id-ID"/>
        </w:rPr>
        <w:t>Incomplete</w:t>
      </w:r>
      <w:proofErr w:type="spellEnd"/>
      <w:r w:rsidRPr="00E25E8B">
        <w:rPr>
          <w:lang w:val="id-ID"/>
        </w:rPr>
        <w:t xml:space="preserve"> </w:t>
      </w:r>
      <w:proofErr w:type="spellStart"/>
      <w:r w:rsidRPr="00E25E8B">
        <w:rPr>
          <w:lang w:val="id-ID"/>
        </w:rPr>
        <w:t>Process</w:t>
      </w:r>
      <w:proofErr w:type="spellEnd"/>
    </w:p>
    <w:p w:rsidR="00E25E8B" w:rsidRPr="00E25E8B" w:rsidRDefault="00E25E8B" w:rsidP="00001CA0">
      <w:pPr>
        <w:tabs>
          <w:tab w:val="left" w:pos="288"/>
        </w:tabs>
        <w:spacing w:line="276" w:lineRule="auto"/>
        <w:jc w:val="both"/>
        <w:rPr>
          <w:lang w:val="id-ID"/>
        </w:rPr>
      </w:pPr>
      <w:r w:rsidRPr="00E25E8B">
        <w:rPr>
          <w:lang w:val="id-ID"/>
        </w:rPr>
        <w:t>Pada level ini mengindikasikan bahwa proses tidak di implementasikan atau gagal untuk mencapai tujuan yang telah direncanakan.</w:t>
      </w:r>
    </w:p>
    <w:p w:rsidR="00E25E8B" w:rsidRPr="00E25E8B" w:rsidRDefault="00E25E8B" w:rsidP="00001CA0">
      <w:pPr>
        <w:tabs>
          <w:tab w:val="left" w:pos="288"/>
        </w:tabs>
        <w:spacing w:line="276" w:lineRule="auto"/>
        <w:jc w:val="both"/>
        <w:rPr>
          <w:lang w:val="id-ID"/>
        </w:rPr>
      </w:pPr>
      <w:r w:rsidRPr="00E25E8B">
        <w:rPr>
          <w:lang w:val="id-ID"/>
        </w:rPr>
        <w:t>2)</w:t>
      </w:r>
      <w:r w:rsidRPr="00E25E8B">
        <w:rPr>
          <w:lang w:val="id-ID"/>
        </w:rPr>
        <w:tab/>
        <w:t xml:space="preserve">Nilai 1 </w:t>
      </w:r>
      <w:proofErr w:type="spellStart"/>
      <w:r w:rsidRPr="00E25E8B">
        <w:rPr>
          <w:lang w:val="id-ID"/>
        </w:rPr>
        <w:t>Performed</w:t>
      </w:r>
      <w:proofErr w:type="spellEnd"/>
      <w:r w:rsidRPr="00E25E8B">
        <w:rPr>
          <w:lang w:val="id-ID"/>
        </w:rPr>
        <w:t xml:space="preserve"> </w:t>
      </w:r>
      <w:proofErr w:type="spellStart"/>
      <w:r w:rsidRPr="00E25E8B">
        <w:rPr>
          <w:lang w:val="id-ID"/>
        </w:rPr>
        <w:t>Process</w:t>
      </w:r>
      <w:proofErr w:type="spellEnd"/>
    </w:p>
    <w:p w:rsidR="00E25E8B" w:rsidRPr="00E25E8B" w:rsidRDefault="00E25E8B" w:rsidP="00001CA0">
      <w:pPr>
        <w:tabs>
          <w:tab w:val="left" w:pos="288"/>
        </w:tabs>
        <w:spacing w:line="276" w:lineRule="auto"/>
        <w:jc w:val="both"/>
        <w:rPr>
          <w:lang w:val="id-ID"/>
        </w:rPr>
      </w:pPr>
      <w:r w:rsidRPr="00E25E8B">
        <w:rPr>
          <w:lang w:val="id-ID"/>
        </w:rPr>
        <w:t>Proses telah diimplementasikan dan  mencapai tujuan yang direncanakan.</w:t>
      </w:r>
    </w:p>
    <w:p w:rsidR="00E25E8B" w:rsidRPr="00E25E8B" w:rsidRDefault="00E25E8B" w:rsidP="00001CA0">
      <w:pPr>
        <w:tabs>
          <w:tab w:val="left" w:pos="288"/>
        </w:tabs>
        <w:spacing w:line="276" w:lineRule="auto"/>
        <w:jc w:val="both"/>
        <w:rPr>
          <w:lang w:val="id-ID"/>
        </w:rPr>
      </w:pPr>
      <w:r w:rsidRPr="00E25E8B">
        <w:rPr>
          <w:lang w:val="id-ID"/>
        </w:rPr>
        <w:t>3)</w:t>
      </w:r>
      <w:r w:rsidRPr="00E25E8B">
        <w:rPr>
          <w:lang w:val="id-ID"/>
        </w:rPr>
        <w:tab/>
        <w:t xml:space="preserve">Nilai 2 </w:t>
      </w:r>
      <w:proofErr w:type="spellStart"/>
      <w:r w:rsidRPr="00E25E8B">
        <w:rPr>
          <w:lang w:val="id-ID"/>
        </w:rPr>
        <w:t>Managed</w:t>
      </w:r>
      <w:proofErr w:type="spellEnd"/>
      <w:r w:rsidRPr="00E25E8B">
        <w:rPr>
          <w:lang w:val="id-ID"/>
        </w:rPr>
        <w:t xml:space="preserve"> </w:t>
      </w:r>
      <w:proofErr w:type="spellStart"/>
      <w:r w:rsidRPr="00E25E8B">
        <w:rPr>
          <w:lang w:val="id-ID"/>
        </w:rPr>
        <w:t>Process</w:t>
      </w:r>
      <w:proofErr w:type="spellEnd"/>
    </w:p>
    <w:p w:rsidR="00E25E8B" w:rsidRPr="00E25E8B" w:rsidRDefault="00E25E8B" w:rsidP="00001CA0">
      <w:pPr>
        <w:tabs>
          <w:tab w:val="left" w:pos="288"/>
        </w:tabs>
        <w:spacing w:line="276" w:lineRule="auto"/>
        <w:jc w:val="both"/>
        <w:rPr>
          <w:lang w:val="id-ID"/>
        </w:rPr>
      </w:pPr>
      <w:r w:rsidRPr="00E25E8B">
        <w:rPr>
          <w:lang w:val="id-ID"/>
        </w:rPr>
        <w:lastRenderedPageBreak/>
        <w:t>Pada level ini proses yang telah dijelaskan sebelumnya sekarang diimplementasikan dan dikelola dengan perencanaan, pemonitoran, penyesuaian terhadap produk kerjanya, adanya pengendalian dan pemeliharaan.</w:t>
      </w:r>
    </w:p>
    <w:p w:rsidR="00E25E8B" w:rsidRPr="00E25E8B" w:rsidRDefault="00E25E8B" w:rsidP="00001CA0">
      <w:pPr>
        <w:tabs>
          <w:tab w:val="left" w:pos="288"/>
        </w:tabs>
        <w:spacing w:line="276" w:lineRule="auto"/>
        <w:jc w:val="both"/>
        <w:rPr>
          <w:lang w:val="id-ID"/>
        </w:rPr>
      </w:pPr>
      <w:r w:rsidRPr="00E25E8B">
        <w:rPr>
          <w:lang w:val="id-ID"/>
        </w:rPr>
        <w:t>4)</w:t>
      </w:r>
      <w:r w:rsidRPr="00E25E8B">
        <w:rPr>
          <w:lang w:val="id-ID"/>
        </w:rPr>
        <w:tab/>
        <w:t xml:space="preserve">Nilai 3 </w:t>
      </w:r>
      <w:proofErr w:type="spellStart"/>
      <w:r w:rsidRPr="00E25E8B">
        <w:rPr>
          <w:lang w:val="id-ID"/>
        </w:rPr>
        <w:t>Established</w:t>
      </w:r>
      <w:proofErr w:type="spellEnd"/>
      <w:r w:rsidRPr="00E25E8B">
        <w:rPr>
          <w:lang w:val="id-ID"/>
        </w:rPr>
        <w:t xml:space="preserve"> </w:t>
      </w:r>
      <w:proofErr w:type="spellStart"/>
      <w:r w:rsidRPr="00E25E8B">
        <w:rPr>
          <w:lang w:val="id-ID"/>
        </w:rPr>
        <w:t>Process</w:t>
      </w:r>
      <w:proofErr w:type="spellEnd"/>
    </w:p>
    <w:p w:rsidR="00E25E8B" w:rsidRPr="00E25E8B" w:rsidRDefault="00E25E8B" w:rsidP="00001CA0">
      <w:pPr>
        <w:tabs>
          <w:tab w:val="left" w:pos="288"/>
        </w:tabs>
        <w:spacing w:line="276" w:lineRule="auto"/>
        <w:jc w:val="both"/>
        <w:rPr>
          <w:lang w:val="id-ID"/>
        </w:rPr>
      </w:pPr>
      <w:r w:rsidRPr="00E25E8B">
        <w:rPr>
          <w:lang w:val="id-ID"/>
        </w:rPr>
        <w:t>Level ini mengindikasikan bahwa proses manajemen yang telah dideskripsikan sekarang telah diimplementasikan menggunakan proses yang telah didefinisikan yang mampu mencapai hasil proses yang diinginkan.</w:t>
      </w:r>
    </w:p>
    <w:p w:rsidR="00E25E8B" w:rsidRPr="00E25E8B" w:rsidRDefault="00E25E8B" w:rsidP="00001CA0">
      <w:pPr>
        <w:tabs>
          <w:tab w:val="left" w:pos="288"/>
        </w:tabs>
        <w:spacing w:line="276" w:lineRule="auto"/>
        <w:jc w:val="both"/>
        <w:rPr>
          <w:lang w:val="id-ID"/>
        </w:rPr>
      </w:pPr>
      <w:r w:rsidRPr="00E25E8B">
        <w:rPr>
          <w:lang w:val="id-ID"/>
        </w:rPr>
        <w:t>5)</w:t>
      </w:r>
      <w:r w:rsidRPr="00E25E8B">
        <w:rPr>
          <w:lang w:val="id-ID"/>
        </w:rPr>
        <w:tab/>
        <w:t xml:space="preserve">Nilai 4 </w:t>
      </w:r>
      <w:proofErr w:type="spellStart"/>
      <w:r w:rsidRPr="00E25E8B">
        <w:rPr>
          <w:lang w:val="id-ID"/>
        </w:rPr>
        <w:t>Predictable</w:t>
      </w:r>
      <w:proofErr w:type="spellEnd"/>
      <w:r w:rsidRPr="00E25E8B">
        <w:rPr>
          <w:lang w:val="id-ID"/>
        </w:rPr>
        <w:t xml:space="preserve"> </w:t>
      </w:r>
      <w:proofErr w:type="spellStart"/>
      <w:r w:rsidRPr="00E25E8B">
        <w:rPr>
          <w:lang w:val="id-ID"/>
        </w:rPr>
        <w:t>Process</w:t>
      </w:r>
      <w:proofErr w:type="spellEnd"/>
    </w:p>
    <w:p w:rsidR="00E25E8B" w:rsidRPr="00E25E8B" w:rsidRDefault="00E25E8B" w:rsidP="00001CA0">
      <w:pPr>
        <w:tabs>
          <w:tab w:val="left" w:pos="288"/>
        </w:tabs>
        <w:spacing w:line="276" w:lineRule="auto"/>
        <w:jc w:val="both"/>
        <w:rPr>
          <w:lang w:val="id-ID"/>
        </w:rPr>
      </w:pPr>
      <w:r w:rsidRPr="00E25E8B">
        <w:rPr>
          <w:lang w:val="id-ID"/>
        </w:rPr>
        <w:t>Level ini menunjukkan bahwa proses yang telah diterapkan sebelumnya sekarang beroperasi dalam batas-batas yang ditentukan untuk mencapai hasil prosesnya.</w:t>
      </w:r>
    </w:p>
    <w:p w:rsidR="00E25E8B" w:rsidRPr="00E25E8B" w:rsidRDefault="00E25E8B" w:rsidP="00001CA0">
      <w:pPr>
        <w:tabs>
          <w:tab w:val="left" w:pos="288"/>
        </w:tabs>
        <w:spacing w:line="276" w:lineRule="auto"/>
        <w:jc w:val="both"/>
        <w:rPr>
          <w:lang w:val="id-ID"/>
        </w:rPr>
      </w:pPr>
      <w:r w:rsidRPr="00E25E8B">
        <w:rPr>
          <w:lang w:val="id-ID"/>
        </w:rPr>
        <w:t>6)</w:t>
      </w:r>
      <w:r w:rsidRPr="00E25E8B">
        <w:rPr>
          <w:lang w:val="id-ID"/>
        </w:rPr>
        <w:tab/>
        <w:t xml:space="preserve">Nilai 5 </w:t>
      </w:r>
      <w:proofErr w:type="spellStart"/>
      <w:r w:rsidRPr="00E25E8B">
        <w:rPr>
          <w:lang w:val="id-ID"/>
        </w:rPr>
        <w:t>Optimising</w:t>
      </w:r>
      <w:proofErr w:type="spellEnd"/>
      <w:r w:rsidRPr="00E25E8B">
        <w:rPr>
          <w:lang w:val="id-ID"/>
        </w:rPr>
        <w:t xml:space="preserve"> </w:t>
      </w:r>
      <w:proofErr w:type="spellStart"/>
      <w:r w:rsidRPr="00E25E8B">
        <w:rPr>
          <w:lang w:val="id-ID"/>
        </w:rPr>
        <w:t>Process</w:t>
      </w:r>
      <w:proofErr w:type="spellEnd"/>
    </w:p>
    <w:p w:rsidR="00E25E8B" w:rsidRDefault="00E25E8B" w:rsidP="00001CA0">
      <w:pPr>
        <w:tabs>
          <w:tab w:val="left" w:pos="288"/>
        </w:tabs>
        <w:spacing w:line="276" w:lineRule="auto"/>
        <w:jc w:val="both"/>
        <w:rPr>
          <w:lang w:val="id-ID"/>
        </w:rPr>
      </w:pPr>
      <w:r w:rsidRPr="00E25E8B">
        <w:rPr>
          <w:lang w:val="id-ID"/>
        </w:rPr>
        <w:t>Pada level ini proses yang dijelaskan sebelumnya diprediksikan bahwa akan terus meningkatkan dan memenuhi tujuan bisnis yang relevan dan mencapai tujuan bisnis. (</w:t>
      </w:r>
      <w:proofErr w:type="spellStart"/>
      <w:r w:rsidRPr="00E25E8B">
        <w:rPr>
          <w:lang w:val="id-ID"/>
        </w:rPr>
        <w:t>Novina</w:t>
      </w:r>
      <w:proofErr w:type="spellEnd"/>
      <w:r w:rsidRPr="00E25E8B">
        <w:rPr>
          <w:lang w:val="id-ID"/>
        </w:rPr>
        <w:t>, 2020)</w:t>
      </w:r>
    </w:p>
    <w:p w:rsidR="003B391E" w:rsidRPr="00E25E8B" w:rsidRDefault="003B391E" w:rsidP="00001CA0">
      <w:pPr>
        <w:tabs>
          <w:tab w:val="left" w:pos="288"/>
        </w:tabs>
        <w:spacing w:line="276" w:lineRule="auto"/>
        <w:jc w:val="both"/>
        <w:rPr>
          <w:lang w:val="id-ID"/>
        </w:rPr>
      </w:pPr>
    </w:p>
    <w:p w:rsidR="00914DE2" w:rsidRPr="00E25E8B" w:rsidRDefault="003B4D87" w:rsidP="00001CA0">
      <w:pPr>
        <w:pStyle w:val="Heading1"/>
        <w:numPr>
          <w:ilvl w:val="0"/>
          <w:numId w:val="1"/>
        </w:numPr>
        <w:spacing w:line="276" w:lineRule="auto"/>
      </w:pPr>
      <w:r w:rsidRPr="00E25E8B">
        <w:rPr>
          <w:lang w:val="id-ID"/>
        </w:rPr>
        <w:t>METODE PENELITIAN</w:t>
      </w:r>
    </w:p>
    <w:p w:rsidR="003B4D87" w:rsidRPr="00E25E8B" w:rsidRDefault="003B4D87" w:rsidP="00001CA0">
      <w:pPr>
        <w:pStyle w:val="Default"/>
        <w:spacing w:line="276" w:lineRule="auto"/>
        <w:rPr>
          <w:sz w:val="20"/>
          <w:szCs w:val="20"/>
        </w:rPr>
      </w:pPr>
      <w:r w:rsidRPr="00E25E8B">
        <w:rPr>
          <w:i/>
          <w:iCs/>
          <w:sz w:val="20"/>
          <w:szCs w:val="20"/>
        </w:rPr>
        <w:t xml:space="preserve">3.1 Diagram Alur Metode Penelitian </w:t>
      </w:r>
    </w:p>
    <w:p w:rsidR="00914DE2" w:rsidRPr="00E25E8B" w:rsidRDefault="003B4D87" w:rsidP="00001CA0">
      <w:pPr>
        <w:pStyle w:val="ListParagraph"/>
        <w:tabs>
          <w:tab w:val="left" w:pos="284"/>
        </w:tabs>
        <w:spacing w:after="120" w:line="276" w:lineRule="auto"/>
        <w:ind w:left="0" w:firstLine="216"/>
        <w:jc w:val="both"/>
        <w:rPr>
          <w:lang w:val="id-ID"/>
        </w:rPr>
      </w:pPr>
      <w:r w:rsidRPr="00E25E8B">
        <w:rPr>
          <w:lang w:val="id-ID"/>
        </w:rPr>
        <w:t xml:space="preserve">  </w:t>
      </w:r>
      <w:proofErr w:type="spellStart"/>
      <w:r w:rsidRPr="00E25E8B">
        <w:t>Berikut</w:t>
      </w:r>
      <w:proofErr w:type="spellEnd"/>
      <w:r w:rsidRPr="00E25E8B">
        <w:t xml:space="preserve"> </w:t>
      </w:r>
      <w:proofErr w:type="spellStart"/>
      <w:r w:rsidRPr="00E25E8B">
        <w:t>ini</w:t>
      </w:r>
      <w:proofErr w:type="spellEnd"/>
      <w:r w:rsidRPr="00E25E8B">
        <w:t xml:space="preserve"> </w:t>
      </w:r>
      <w:proofErr w:type="spellStart"/>
      <w:r w:rsidRPr="00E25E8B">
        <w:t>adalah</w:t>
      </w:r>
      <w:proofErr w:type="spellEnd"/>
      <w:r w:rsidRPr="00E25E8B">
        <w:t xml:space="preserve"> </w:t>
      </w:r>
      <w:proofErr w:type="spellStart"/>
      <w:r w:rsidRPr="00E25E8B">
        <w:t>tahapan</w:t>
      </w:r>
      <w:proofErr w:type="spellEnd"/>
      <w:r w:rsidRPr="00E25E8B">
        <w:t xml:space="preserve"> – </w:t>
      </w:r>
      <w:proofErr w:type="spellStart"/>
      <w:r w:rsidRPr="00E25E8B">
        <w:t>tahapan</w:t>
      </w:r>
      <w:proofErr w:type="spellEnd"/>
      <w:r w:rsidRPr="00E25E8B">
        <w:t xml:space="preserve"> </w:t>
      </w:r>
      <w:proofErr w:type="spellStart"/>
      <w:r w:rsidRPr="00E25E8B">
        <w:t>dari</w:t>
      </w:r>
      <w:proofErr w:type="spellEnd"/>
      <w:r w:rsidRPr="00E25E8B">
        <w:t xml:space="preserve"> </w:t>
      </w:r>
      <w:proofErr w:type="spellStart"/>
      <w:r w:rsidRPr="00E25E8B">
        <w:t>metodologi</w:t>
      </w:r>
      <w:proofErr w:type="spellEnd"/>
      <w:r w:rsidRPr="00E25E8B">
        <w:t xml:space="preserve"> yang </w:t>
      </w:r>
      <w:proofErr w:type="spellStart"/>
      <w:proofErr w:type="gramStart"/>
      <w:r w:rsidRPr="00E25E8B">
        <w:t>dilakukan</w:t>
      </w:r>
      <w:proofErr w:type="spellEnd"/>
      <w:r w:rsidRPr="00E25E8B">
        <w:t xml:space="preserve"> :</w:t>
      </w:r>
      <w:proofErr w:type="gramEnd"/>
      <w:r w:rsidRPr="00E25E8B">
        <w:t xml:space="preserve"> </w:t>
      </w:r>
    </w:p>
    <w:p w:rsidR="003B4D87" w:rsidRPr="00E25E8B" w:rsidRDefault="00EF33C1" w:rsidP="00001CA0">
      <w:pPr>
        <w:pStyle w:val="ListParagraph"/>
        <w:tabs>
          <w:tab w:val="left" w:pos="284"/>
        </w:tabs>
        <w:spacing w:after="120" w:line="276" w:lineRule="auto"/>
        <w:ind w:left="216"/>
        <w:jc w:val="both"/>
        <w:rPr>
          <w:lang w:val="id-ID"/>
        </w:rPr>
      </w:pPr>
      <w:r w:rsidRPr="00E25E8B">
        <w:rPr>
          <w:noProof/>
          <w:lang w:val="id-ID" w:eastAsia="id-ID"/>
        </w:rPr>
        <w:drawing>
          <wp:anchor distT="0" distB="0" distL="114300" distR="114300" simplePos="0" relativeHeight="251690496" behindDoc="0" locked="0" layoutInCell="1" allowOverlap="1" wp14:anchorId="3F385F3B" wp14:editId="70AA2103">
            <wp:simplePos x="0" y="0"/>
            <wp:positionH relativeFrom="column">
              <wp:posOffset>162560</wp:posOffset>
            </wp:positionH>
            <wp:positionV relativeFrom="paragraph">
              <wp:posOffset>171450</wp:posOffset>
            </wp:positionV>
            <wp:extent cx="2612032" cy="2125979"/>
            <wp:effectExtent l="0" t="0" r="0" b="825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2032" cy="2125979"/>
                    </a:xfrm>
                    <a:prstGeom prst="rect">
                      <a:avLst/>
                    </a:prstGeom>
                  </pic:spPr>
                </pic:pic>
              </a:graphicData>
            </a:graphic>
            <wp14:sizeRelH relativeFrom="page">
              <wp14:pctWidth>0</wp14:pctWidth>
            </wp14:sizeRelH>
            <wp14:sizeRelV relativeFrom="page">
              <wp14:pctHeight>0</wp14:pctHeight>
            </wp14:sizeRelV>
          </wp:anchor>
        </w:drawing>
      </w:r>
    </w:p>
    <w:p w:rsidR="003B4D87" w:rsidRPr="00E25E8B" w:rsidRDefault="003B4D87" w:rsidP="00001CA0">
      <w:pPr>
        <w:tabs>
          <w:tab w:val="left" w:pos="288"/>
        </w:tabs>
        <w:spacing w:after="120" w:line="276" w:lineRule="auto"/>
        <w:ind w:firstLine="288"/>
      </w:pPr>
      <w:proofErr w:type="spellStart"/>
      <w:r w:rsidRPr="00E25E8B">
        <w:t>Gambar</w:t>
      </w:r>
      <w:proofErr w:type="spellEnd"/>
      <w:r w:rsidRPr="00E25E8B">
        <w:t xml:space="preserve"> 1. Diagram </w:t>
      </w:r>
      <w:proofErr w:type="spellStart"/>
      <w:r w:rsidRPr="00E25E8B">
        <w:t>Tahapan</w:t>
      </w:r>
      <w:proofErr w:type="spellEnd"/>
      <w:r w:rsidRPr="00E25E8B">
        <w:t xml:space="preserve"> </w:t>
      </w:r>
      <w:proofErr w:type="spellStart"/>
      <w:r w:rsidRPr="00E25E8B">
        <w:t>Penelitian</w:t>
      </w:r>
      <w:proofErr w:type="spellEnd"/>
    </w:p>
    <w:p w:rsidR="003B4D87" w:rsidRPr="00E25E8B" w:rsidRDefault="003B4D87" w:rsidP="00001CA0">
      <w:pPr>
        <w:pStyle w:val="Default"/>
        <w:spacing w:line="276" w:lineRule="auto"/>
        <w:rPr>
          <w:sz w:val="20"/>
          <w:szCs w:val="20"/>
        </w:rPr>
      </w:pPr>
    </w:p>
    <w:p w:rsidR="003B4D87" w:rsidRPr="00E25E8B" w:rsidRDefault="003B4D87" w:rsidP="00001CA0">
      <w:pPr>
        <w:pStyle w:val="Default"/>
        <w:spacing w:line="276" w:lineRule="auto"/>
        <w:rPr>
          <w:sz w:val="20"/>
          <w:szCs w:val="20"/>
        </w:rPr>
      </w:pPr>
      <w:r w:rsidRPr="00E25E8B">
        <w:rPr>
          <w:i/>
          <w:iCs/>
          <w:sz w:val="20"/>
          <w:szCs w:val="20"/>
        </w:rPr>
        <w:t xml:space="preserve">3.2 Tahapan – Tahapan Diagram Alur Metode Penelitian </w:t>
      </w:r>
    </w:p>
    <w:p w:rsidR="003B4D87" w:rsidRPr="00E25E8B" w:rsidRDefault="003B4D87" w:rsidP="00001CA0">
      <w:pPr>
        <w:pStyle w:val="Default"/>
        <w:spacing w:line="276" w:lineRule="auto"/>
        <w:jc w:val="both"/>
        <w:rPr>
          <w:sz w:val="20"/>
          <w:szCs w:val="20"/>
        </w:rPr>
      </w:pPr>
      <w:r w:rsidRPr="00E25E8B">
        <w:rPr>
          <w:sz w:val="20"/>
          <w:szCs w:val="20"/>
        </w:rPr>
        <w:t xml:space="preserve">Adapun tahapan – </w:t>
      </w:r>
      <w:proofErr w:type="spellStart"/>
      <w:r w:rsidRPr="00E25E8B">
        <w:rPr>
          <w:sz w:val="20"/>
          <w:szCs w:val="20"/>
        </w:rPr>
        <w:t>tahapanya</w:t>
      </w:r>
      <w:proofErr w:type="spellEnd"/>
      <w:r w:rsidRPr="00E25E8B">
        <w:rPr>
          <w:sz w:val="20"/>
          <w:szCs w:val="20"/>
        </w:rPr>
        <w:t xml:space="preserve"> adalah sebagai berikut : </w:t>
      </w:r>
    </w:p>
    <w:p w:rsidR="003B4D87" w:rsidRPr="00E25E8B" w:rsidRDefault="003B4D87" w:rsidP="00001CA0">
      <w:pPr>
        <w:pStyle w:val="Default"/>
        <w:spacing w:line="276" w:lineRule="auto"/>
        <w:jc w:val="both"/>
        <w:rPr>
          <w:sz w:val="20"/>
          <w:szCs w:val="20"/>
        </w:rPr>
      </w:pPr>
      <w:r w:rsidRPr="00E25E8B">
        <w:rPr>
          <w:b/>
          <w:bCs/>
          <w:sz w:val="20"/>
          <w:szCs w:val="20"/>
        </w:rPr>
        <w:t xml:space="preserve">1. Identifikasi Masalah </w:t>
      </w:r>
    </w:p>
    <w:p w:rsidR="003B4D87" w:rsidRPr="00E25E8B" w:rsidRDefault="003B4D87" w:rsidP="00001CA0">
      <w:pPr>
        <w:pStyle w:val="Default"/>
        <w:spacing w:line="276" w:lineRule="auto"/>
        <w:ind w:firstLine="142"/>
        <w:jc w:val="both"/>
        <w:rPr>
          <w:sz w:val="20"/>
          <w:szCs w:val="20"/>
        </w:rPr>
      </w:pPr>
      <w:r w:rsidRPr="00E25E8B">
        <w:rPr>
          <w:sz w:val="20"/>
          <w:szCs w:val="20"/>
        </w:rPr>
        <w:t xml:space="preserve"> Penelitian diawali dengan melakukan analisis dan identifikasi </w:t>
      </w:r>
      <w:proofErr w:type="spellStart"/>
      <w:r w:rsidRPr="00E25E8B">
        <w:rPr>
          <w:sz w:val="20"/>
          <w:szCs w:val="20"/>
        </w:rPr>
        <w:t>suatu</w:t>
      </w:r>
      <w:proofErr w:type="spellEnd"/>
      <w:r w:rsidRPr="00E25E8B">
        <w:rPr>
          <w:sz w:val="20"/>
          <w:szCs w:val="20"/>
        </w:rPr>
        <w:t xml:space="preserve"> masalah yang terjadi pada Kejaksaan Negeri Kota Bandung, dan bagaimana cara memecahkan permasalahannya. </w:t>
      </w:r>
    </w:p>
    <w:p w:rsidR="003B4D87" w:rsidRPr="00E25E8B" w:rsidRDefault="003B4D87" w:rsidP="00001CA0">
      <w:pPr>
        <w:pStyle w:val="Default"/>
        <w:spacing w:line="276" w:lineRule="auto"/>
        <w:jc w:val="both"/>
        <w:rPr>
          <w:sz w:val="20"/>
          <w:szCs w:val="20"/>
        </w:rPr>
      </w:pPr>
      <w:r w:rsidRPr="00E25E8B">
        <w:rPr>
          <w:b/>
          <w:bCs/>
          <w:sz w:val="20"/>
          <w:szCs w:val="20"/>
        </w:rPr>
        <w:t xml:space="preserve">2. Metode Pengumpulan Data </w:t>
      </w:r>
    </w:p>
    <w:p w:rsidR="003B4D87" w:rsidRPr="00E25E8B" w:rsidRDefault="003B4D87" w:rsidP="00001CA0">
      <w:pPr>
        <w:pStyle w:val="Default"/>
        <w:spacing w:line="276" w:lineRule="auto"/>
        <w:ind w:firstLine="142"/>
        <w:jc w:val="both"/>
        <w:rPr>
          <w:sz w:val="20"/>
          <w:szCs w:val="20"/>
        </w:rPr>
      </w:pPr>
      <w:r w:rsidRPr="00E25E8B">
        <w:rPr>
          <w:sz w:val="20"/>
          <w:szCs w:val="20"/>
        </w:rPr>
        <w:t xml:space="preserve"> Pada tahapan kedua yaitu metode pengumpulan data yang dilakukan dengan cara: </w:t>
      </w:r>
    </w:p>
    <w:p w:rsidR="003B4D87" w:rsidRPr="00E25E8B" w:rsidRDefault="003B4D87" w:rsidP="00001CA0">
      <w:pPr>
        <w:pStyle w:val="Default"/>
        <w:spacing w:line="276" w:lineRule="auto"/>
        <w:jc w:val="both"/>
        <w:rPr>
          <w:sz w:val="20"/>
          <w:szCs w:val="20"/>
        </w:rPr>
      </w:pPr>
      <w:r w:rsidRPr="00E25E8B">
        <w:rPr>
          <w:sz w:val="20"/>
          <w:szCs w:val="20"/>
        </w:rPr>
        <w:t xml:space="preserve">- Observasi </w:t>
      </w:r>
    </w:p>
    <w:p w:rsidR="003B4D87" w:rsidRPr="00E25E8B" w:rsidRDefault="00E25E8B" w:rsidP="00001CA0">
      <w:pPr>
        <w:pStyle w:val="Default"/>
        <w:spacing w:line="276" w:lineRule="auto"/>
        <w:ind w:left="142"/>
        <w:jc w:val="both"/>
        <w:rPr>
          <w:sz w:val="20"/>
          <w:szCs w:val="20"/>
        </w:rPr>
      </w:pPr>
      <w:r>
        <w:rPr>
          <w:sz w:val="20"/>
          <w:szCs w:val="20"/>
        </w:rPr>
        <w:lastRenderedPageBreak/>
        <w:t xml:space="preserve">Metode ini dilakukan </w:t>
      </w:r>
      <w:proofErr w:type="spellStart"/>
      <w:r>
        <w:rPr>
          <w:sz w:val="20"/>
          <w:szCs w:val="20"/>
        </w:rPr>
        <w:t>denganmengumpulkan</w:t>
      </w:r>
      <w:proofErr w:type="spellEnd"/>
      <w:r>
        <w:rPr>
          <w:sz w:val="20"/>
          <w:szCs w:val="20"/>
        </w:rPr>
        <w:t xml:space="preserve"> data, yaitu dengan cara melakukan pengamatan pada proses pengambilan data absensi karyawan di Kejaksaan Negeri Kota Bandung, </w:t>
      </w:r>
      <w:proofErr w:type="spellStart"/>
      <w:r w:rsidRPr="00E25E8B">
        <w:rPr>
          <w:sz w:val="20"/>
          <w:szCs w:val="20"/>
        </w:rPr>
        <w:t>ehingga</w:t>
      </w:r>
      <w:proofErr w:type="spellEnd"/>
      <w:r w:rsidRPr="00E25E8B">
        <w:rPr>
          <w:sz w:val="20"/>
          <w:szCs w:val="20"/>
        </w:rPr>
        <w:t xml:space="preserve"> peneliti dapat mengetahui</w:t>
      </w:r>
      <w:r>
        <w:rPr>
          <w:sz w:val="20"/>
          <w:szCs w:val="20"/>
        </w:rPr>
        <w:t xml:space="preserve"> dan menganalisis alur </w:t>
      </w:r>
      <w:r w:rsidRPr="00E25E8B">
        <w:rPr>
          <w:sz w:val="20"/>
          <w:szCs w:val="20"/>
        </w:rPr>
        <w:t xml:space="preserve">sistem </w:t>
      </w:r>
      <w:proofErr w:type="spellStart"/>
      <w:r w:rsidRPr="00E25E8B">
        <w:rPr>
          <w:sz w:val="20"/>
          <w:szCs w:val="20"/>
        </w:rPr>
        <w:t>abensi</w:t>
      </w:r>
      <w:proofErr w:type="spellEnd"/>
      <w:r w:rsidRPr="00E25E8B">
        <w:rPr>
          <w:sz w:val="20"/>
          <w:szCs w:val="20"/>
        </w:rPr>
        <w:t xml:space="preserve"> yang berjalan</w:t>
      </w:r>
      <w:r>
        <w:rPr>
          <w:sz w:val="20"/>
          <w:szCs w:val="20"/>
        </w:rPr>
        <w:t xml:space="preserve"> pada Kejaksaan Negeri Kota Bandung.</w:t>
      </w:r>
    </w:p>
    <w:p w:rsidR="003B4D87" w:rsidRPr="00E25E8B" w:rsidRDefault="003B4D87" w:rsidP="00001CA0">
      <w:pPr>
        <w:pStyle w:val="Default"/>
        <w:spacing w:line="276" w:lineRule="auto"/>
        <w:jc w:val="both"/>
        <w:rPr>
          <w:sz w:val="20"/>
          <w:szCs w:val="20"/>
        </w:rPr>
      </w:pPr>
      <w:r w:rsidRPr="00E25E8B">
        <w:rPr>
          <w:sz w:val="20"/>
          <w:szCs w:val="20"/>
        </w:rPr>
        <w:t xml:space="preserve">- Wawancara </w:t>
      </w:r>
    </w:p>
    <w:p w:rsidR="003B4D87" w:rsidRPr="00E25E8B" w:rsidRDefault="003B4D87" w:rsidP="00001CA0">
      <w:pPr>
        <w:pStyle w:val="Default"/>
        <w:spacing w:line="276" w:lineRule="auto"/>
        <w:ind w:left="142"/>
        <w:jc w:val="both"/>
        <w:rPr>
          <w:sz w:val="20"/>
          <w:szCs w:val="20"/>
        </w:rPr>
      </w:pPr>
      <w:r w:rsidRPr="00E25E8B">
        <w:rPr>
          <w:sz w:val="20"/>
          <w:szCs w:val="20"/>
        </w:rPr>
        <w:t>Metode ini dilakukan den</w:t>
      </w:r>
      <w:r w:rsidR="00F83E9C" w:rsidRPr="00E25E8B">
        <w:rPr>
          <w:sz w:val="20"/>
          <w:szCs w:val="20"/>
        </w:rPr>
        <w:t>gan cara mengajukan pertanyaan-</w:t>
      </w:r>
      <w:r w:rsidRPr="00E25E8B">
        <w:rPr>
          <w:sz w:val="20"/>
          <w:szCs w:val="20"/>
        </w:rPr>
        <w:t xml:space="preserve"> pertanyaan secara lang</w:t>
      </w:r>
      <w:r w:rsidR="00F83E9C" w:rsidRPr="00E25E8B">
        <w:rPr>
          <w:sz w:val="20"/>
          <w:szCs w:val="20"/>
        </w:rPr>
        <w:t>sung dengan operator dan orang-</w:t>
      </w:r>
      <w:r w:rsidRPr="00E25E8B">
        <w:rPr>
          <w:sz w:val="20"/>
          <w:szCs w:val="20"/>
        </w:rPr>
        <w:t xml:space="preserve">orang yang terkait dalam pemanfaatan TI/SI pada aplikasi SIMPEG agar mendapatkan data yang berguna dalam penelitian yang dilakukan </w:t>
      </w:r>
      <w:proofErr w:type="spellStart"/>
      <w:r w:rsidRPr="00E25E8B">
        <w:rPr>
          <w:sz w:val="20"/>
          <w:szCs w:val="20"/>
        </w:rPr>
        <w:t>penelitikuisioner</w:t>
      </w:r>
      <w:proofErr w:type="spellEnd"/>
      <w:r w:rsidRPr="00E25E8B">
        <w:rPr>
          <w:sz w:val="20"/>
          <w:szCs w:val="20"/>
        </w:rPr>
        <w:t xml:space="preserve">. Dalam penelitian ini </w:t>
      </w:r>
      <w:proofErr w:type="spellStart"/>
      <w:r w:rsidRPr="00E25E8B">
        <w:rPr>
          <w:sz w:val="20"/>
          <w:szCs w:val="20"/>
        </w:rPr>
        <w:t>menggnnakan</w:t>
      </w:r>
      <w:proofErr w:type="spellEnd"/>
      <w:r w:rsidRPr="00E25E8B">
        <w:rPr>
          <w:sz w:val="20"/>
          <w:szCs w:val="20"/>
        </w:rPr>
        <w:t xml:space="preserve"> kuesioner dengan metode skala </w:t>
      </w:r>
      <w:proofErr w:type="spellStart"/>
      <w:r w:rsidRPr="00E25E8B">
        <w:rPr>
          <w:sz w:val="20"/>
          <w:szCs w:val="20"/>
        </w:rPr>
        <w:t>likert</w:t>
      </w:r>
      <w:proofErr w:type="spellEnd"/>
      <w:r w:rsidRPr="00E25E8B">
        <w:rPr>
          <w:sz w:val="20"/>
          <w:szCs w:val="20"/>
        </w:rPr>
        <w:t xml:space="preserve">. Pertanyaan yang diajukan dalam kuesioner berdasarkan pada </w:t>
      </w:r>
      <w:proofErr w:type="spellStart"/>
      <w:r w:rsidRPr="00E25E8B">
        <w:rPr>
          <w:sz w:val="20"/>
          <w:szCs w:val="20"/>
        </w:rPr>
        <w:t>framework</w:t>
      </w:r>
      <w:proofErr w:type="spellEnd"/>
      <w:r w:rsidRPr="00E25E8B">
        <w:rPr>
          <w:sz w:val="20"/>
          <w:szCs w:val="20"/>
        </w:rPr>
        <w:t xml:space="preserve"> COBIT 5 dengan </w:t>
      </w:r>
      <w:proofErr w:type="spellStart"/>
      <w:r w:rsidRPr="00E25E8B">
        <w:rPr>
          <w:sz w:val="20"/>
          <w:szCs w:val="20"/>
        </w:rPr>
        <w:t>sub</w:t>
      </w:r>
      <w:proofErr w:type="spellEnd"/>
      <w:r w:rsidRPr="00E25E8B">
        <w:rPr>
          <w:sz w:val="20"/>
          <w:szCs w:val="20"/>
        </w:rPr>
        <w:t xml:space="preserve"> domain MEA. </w:t>
      </w:r>
    </w:p>
    <w:p w:rsidR="003B4D87" w:rsidRPr="00E25E8B" w:rsidRDefault="003B4D87" w:rsidP="00001CA0">
      <w:pPr>
        <w:pStyle w:val="Default"/>
        <w:spacing w:line="276" w:lineRule="auto"/>
        <w:jc w:val="both"/>
        <w:rPr>
          <w:sz w:val="20"/>
          <w:szCs w:val="20"/>
        </w:rPr>
      </w:pPr>
      <w:r w:rsidRPr="00E25E8B">
        <w:rPr>
          <w:sz w:val="20"/>
          <w:szCs w:val="20"/>
        </w:rPr>
        <w:t>- Kues</w:t>
      </w:r>
      <w:r w:rsidR="00627532" w:rsidRPr="00E25E8B">
        <w:rPr>
          <w:sz w:val="20"/>
          <w:szCs w:val="20"/>
        </w:rPr>
        <w:t>i</w:t>
      </w:r>
      <w:r w:rsidRPr="00E25E8B">
        <w:rPr>
          <w:sz w:val="20"/>
          <w:szCs w:val="20"/>
        </w:rPr>
        <w:t xml:space="preserve">oner </w:t>
      </w:r>
    </w:p>
    <w:p w:rsidR="00627532" w:rsidRDefault="003B4D87" w:rsidP="00001CA0">
      <w:pPr>
        <w:tabs>
          <w:tab w:val="left" w:pos="288"/>
        </w:tabs>
        <w:spacing w:line="276" w:lineRule="auto"/>
        <w:ind w:left="142"/>
        <w:jc w:val="both"/>
        <w:rPr>
          <w:lang w:val="id-ID"/>
        </w:rPr>
      </w:pPr>
      <w:proofErr w:type="spellStart"/>
      <w:r w:rsidRPr="00E25E8B">
        <w:t>Kuesioner</w:t>
      </w:r>
      <w:proofErr w:type="spellEnd"/>
      <w:r w:rsidRPr="00E25E8B">
        <w:t xml:space="preserve"> </w:t>
      </w:r>
      <w:proofErr w:type="spellStart"/>
      <w:r w:rsidRPr="00E25E8B">
        <w:t>adalah</w:t>
      </w:r>
      <w:proofErr w:type="spellEnd"/>
      <w:r w:rsidRPr="00E25E8B">
        <w:t xml:space="preserve"> </w:t>
      </w:r>
      <w:proofErr w:type="spellStart"/>
      <w:r w:rsidRPr="00E25E8B">
        <w:t>teknik</w:t>
      </w:r>
      <w:proofErr w:type="spellEnd"/>
      <w:r w:rsidRPr="00E25E8B">
        <w:t xml:space="preserve"> </w:t>
      </w:r>
      <w:proofErr w:type="spellStart"/>
      <w:r w:rsidRPr="00E25E8B">
        <w:t>pengumpulan</w:t>
      </w:r>
      <w:proofErr w:type="spellEnd"/>
      <w:r w:rsidRPr="00E25E8B">
        <w:t xml:space="preserve"> data </w:t>
      </w:r>
      <w:proofErr w:type="spellStart"/>
      <w:r w:rsidRPr="00E25E8B">
        <w:t>dengan</w:t>
      </w:r>
      <w:proofErr w:type="spellEnd"/>
      <w:r w:rsidRPr="00E25E8B">
        <w:t xml:space="preserve"> </w:t>
      </w:r>
      <w:proofErr w:type="spellStart"/>
      <w:proofErr w:type="gramStart"/>
      <w:r w:rsidRPr="00E25E8B">
        <w:t>cara</w:t>
      </w:r>
      <w:proofErr w:type="spellEnd"/>
      <w:proofErr w:type="gramEnd"/>
      <w:r w:rsidRPr="00E25E8B">
        <w:t xml:space="preserve"> </w:t>
      </w:r>
      <w:proofErr w:type="spellStart"/>
      <w:r w:rsidRPr="00E25E8B">
        <w:t>memberi</w:t>
      </w:r>
      <w:proofErr w:type="spellEnd"/>
      <w:r w:rsidRPr="00E25E8B">
        <w:t xml:space="preserve"> </w:t>
      </w:r>
      <w:proofErr w:type="spellStart"/>
      <w:r w:rsidRPr="00E25E8B">
        <w:t>pertanyaan</w:t>
      </w:r>
      <w:proofErr w:type="spellEnd"/>
      <w:r w:rsidRPr="00E25E8B">
        <w:t xml:space="preserve"> </w:t>
      </w:r>
      <w:proofErr w:type="spellStart"/>
      <w:r w:rsidRPr="00E25E8B">
        <w:t>atau</w:t>
      </w:r>
      <w:proofErr w:type="spellEnd"/>
      <w:r w:rsidRPr="00E25E8B">
        <w:t xml:space="preserve"> </w:t>
      </w:r>
      <w:proofErr w:type="spellStart"/>
      <w:r w:rsidRPr="00E25E8B">
        <w:t>pernyataan</w:t>
      </w:r>
      <w:proofErr w:type="spellEnd"/>
      <w:r w:rsidRPr="00E25E8B">
        <w:t xml:space="preserve"> </w:t>
      </w:r>
      <w:proofErr w:type="spellStart"/>
      <w:r w:rsidRPr="00E25E8B">
        <w:t>tertulis</w:t>
      </w:r>
      <w:proofErr w:type="spellEnd"/>
      <w:r w:rsidRPr="00E25E8B">
        <w:t xml:space="preserve"> </w:t>
      </w:r>
      <w:proofErr w:type="spellStart"/>
      <w:r w:rsidRPr="00E25E8B">
        <w:t>kepada</w:t>
      </w:r>
      <w:proofErr w:type="spellEnd"/>
      <w:r w:rsidRPr="00E25E8B">
        <w:t xml:space="preserve"> </w:t>
      </w:r>
      <w:proofErr w:type="spellStart"/>
      <w:r w:rsidRPr="00E25E8B">
        <w:t>responden</w:t>
      </w:r>
      <w:proofErr w:type="spellEnd"/>
      <w:r w:rsidRPr="00E25E8B">
        <w:t xml:space="preserve"> </w:t>
      </w:r>
      <w:proofErr w:type="spellStart"/>
      <w:r w:rsidRPr="00E25E8B">
        <w:t>untuk</w:t>
      </w:r>
      <w:proofErr w:type="spellEnd"/>
      <w:r w:rsidRPr="00E25E8B">
        <w:t xml:space="preserve"> </w:t>
      </w:r>
      <w:proofErr w:type="spellStart"/>
      <w:r w:rsidRPr="00E25E8B">
        <w:t>dijawabnya</w:t>
      </w:r>
      <w:proofErr w:type="spellEnd"/>
      <w:r w:rsidRPr="00E25E8B">
        <w:t xml:space="preserve"> (</w:t>
      </w:r>
      <w:proofErr w:type="spellStart"/>
      <w:r w:rsidRPr="00E25E8B">
        <w:t>Sugiono</w:t>
      </w:r>
      <w:proofErr w:type="spellEnd"/>
      <w:r w:rsidRPr="00E25E8B">
        <w:t xml:space="preserve">, 2015). </w:t>
      </w:r>
      <w:proofErr w:type="spellStart"/>
      <w:r w:rsidRPr="00E25E8B">
        <w:t>Dalam</w:t>
      </w:r>
      <w:proofErr w:type="spellEnd"/>
      <w:r w:rsidRPr="00E25E8B">
        <w:t xml:space="preserve"> </w:t>
      </w:r>
      <w:proofErr w:type="spellStart"/>
      <w:r w:rsidRPr="00E25E8B">
        <w:t>penelitian</w:t>
      </w:r>
      <w:proofErr w:type="spellEnd"/>
      <w:r w:rsidRPr="00E25E8B">
        <w:t xml:space="preserve"> </w:t>
      </w:r>
      <w:proofErr w:type="spellStart"/>
      <w:r w:rsidRPr="00E25E8B">
        <w:t>ini</w:t>
      </w:r>
      <w:proofErr w:type="spellEnd"/>
      <w:r w:rsidRPr="00E25E8B">
        <w:t xml:space="preserve"> </w:t>
      </w:r>
      <w:proofErr w:type="spellStart"/>
      <w:r w:rsidRPr="00E25E8B">
        <w:t>peneliti</w:t>
      </w:r>
      <w:proofErr w:type="spellEnd"/>
      <w:r w:rsidRPr="00E25E8B">
        <w:t xml:space="preserve"> </w:t>
      </w:r>
      <w:proofErr w:type="spellStart"/>
      <w:r w:rsidRPr="00E25E8B">
        <w:t>menggunakan</w:t>
      </w:r>
      <w:proofErr w:type="spellEnd"/>
      <w:r w:rsidRPr="00E25E8B">
        <w:t xml:space="preserve"> </w:t>
      </w:r>
      <w:proofErr w:type="spellStart"/>
      <w:r w:rsidRPr="00E25E8B">
        <w:t>kuesioner</w:t>
      </w:r>
      <w:proofErr w:type="spellEnd"/>
      <w:r w:rsidRPr="00E25E8B">
        <w:t xml:space="preserve"> </w:t>
      </w:r>
      <w:proofErr w:type="spellStart"/>
      <w:r w:rsidRPr="00E25E8B">
        <w:t>dengan</w:t>
      </w:r>
      <w:proofErr w:type="spellEnd"/>
      <w:r w:rsidRPr="00E25E8B">
        <w:t xml:space="preserve"> </w:t>
      </w:r>
      <w:proofErr w:type="spellStart"/>
      <w:r w:rsidRPr="00E25E8B">
        <w:t>metode</w:t>
      </w:r>
      <w:proofErr w:type="spellEnd"/>
      <w:r w:rsidRPr="00E25E8B">
        <w:t xml:space="preserve"> </w:t>
      </w:r>
      <w:proofErr w:type="spellStart"/>
      <w:r w:rsidRPr="00E25E8B">
        <w:t>skala</w:t>
      </w:r>
      <w:proofErr w:type="spellEnd"/>
      <w:r w:rsidRPr="00E25E8B">
        <w:t xml:space="preserve"> </w:t>
      </w:r>
      <w:proofErr w:type="spellStart"/>
      <w:r w:rsidRPr="00E25E8B">
        <w:rPr>
          <w:i/>
          <w:iCs/>
        </w:rPr>
        <w:t>likert</w:t>
      </w:r>
      <w:proofErr w:type="spellEnd"/>
      <w:r w:rsidRPr="00E25E8B">
        <w:t xml:space="preserve">. </w:t>
      </w:r>
      <w:proofErr w:type="spellStart"/>
      <w:r w:rsidRPr="00E25E8B">
        <w:t>Skala</w:t>
      </w:r>
      <w:proofErr w:type="spellEnd"/>
      <w:r w:rsidRPr="00E25E8B">
        <w:t xml:space="preserve"> </w:t>
      </w:r>
      <w:proofErr w:type="spellStart"/>
      <w:r w:rsidRPr="00E25E8B">
        <w:rPr>
          <w:i/>
          <w:iCs/>
        </w:rPr>
        <w:t>likert</w:t>
      </w:r>
      <w:proofErr w:type="spellEnd"/>
      <w:r w:rsidRPr="00E25E8B">
        <w:rPr>
          <w:i/>
          <w:iCs/>
        </w:rPr>
        <w:t xml:space="preserve"> </w:t>
      </w:r>
      <w:proofErr w:type="spellStart"/>
      <w:r w:rsidRPr="00E25E8B">
        <w:t>ini</w:t>
      </w:r>
      <w:proofErr w:type="spellEnd"/>
      <w:r w:rsidRPr="00E25E8B">
        <w:t xml:space="preserve"> </w:t>
      </w:r>
      <w:proofErr w:type="spellStart"/>
      <w:r w:rsidRPr="00E25E8B">
        <w:t>digunakan</w:t>
      </w:r>
      <w:proofErr w:type="spellEnd"/>
      <w:r w:rsidRPr="00E25E8B">
        <w:t xml:space="preserve"> </w:t>
      </w:r>
      <w:proofErr w:type="spellStart"/>
      <w:r w:rsidRPr="00E25E8B">
        <w:t>untuk</w:t>
      </w:r>
      <w:proofErr w:type="spellEnd"/>
      <w:r w:rsidRPr="00E25E8B">
        <w:t xml:space="preserve"> </w:t>
      </w:r>
      <w:proofErr w:type="spellStart"/>
      <w:r w:rsidRPr="00E25E8B">
        <w:t>menghitung</w:t>
      </w:r>
      <w:proofErr w:type="spellEnd"/>
      <w:r w:rsidRPr="00E25E8B">
        <w:t xml:space="preserve"> </w:t>
      </w:r>
      <w:r w:rsidRPr="00E25E8B">
        <w:rPr>
          <w:i/>
          <w:iCs/>
        </w:rPr>
        <w:t xml:space="preserve">level </w:t>
      </w:r>
      <w:proofErr w:type="spellStart"/>
      <w:r w:rsidRPr="00E25E8B">
        <w:t>pada</w:t>
      </w:r>
      <w:proofErr w:type="spellEnd"/>
      <w:r w:rsidRPr="00E25E8B">
        <w:t xml:space="preserve"> </w:t>
      </w:r>
      <w:proofErr w:type="spellStart"/>
      <w:r w:rsidRPr="00E25E8B">
        <w:t>setiap</w:t>
      </w:r>
      <w:proofErr w:type="spellEnd"/>
      <w:r w:rsidRPr="00E25E8B">
        <w:t xml:space="preserve"> </w:t>
      </w:r>
      <w:proofErr w:type="spellStart"/>
      <w:r w:rsidRPr="00E25E8B">
        <w:t>pertanyaan</w:t>
      </w:r>
      <w:proofErr w:type="spellEnd"/>
      <w:r w:rsidRPr="00E25E8B">
        <w:t xml:space="preserve"> </w:t>
      </w:r>
      <w:proofErr w:type="spellStart"/>
      <w:r w:rsidRPr="00E25E8B">
        <w:t>dalam</w:t>
      </w:r>
      <w:proofErr w:type="spellEnd"/>
      <w:r w:rsidRPr="00E25E8B">
        <w:t xml:space="preserve"> proses COBIT 5. </w:t>
      </w:r>
      <w:proofErr w:type="spellStart"/>
      <w:r w:rsidRPr="00E25E8B">
        <w:t>Skala</w:t>
      </w:r>
      <w:proofErr w:type="spellEnd"/>
      <w:r w:rsidRPr="00E25E8B">
        <w:t xml:space="preserve"> </w:t>
      </w:r>
      <w:proofErr w:type="spellStart"/>
      <w:r w:rsidRPr="00E25E8B">
        <w:rPr>
          <w:i/>
          <w:iCs/>
        </w:rPr>
        <w:t>likert</w:t>
      </w:r>
      <w:proofErr w:type="spellEnd"/>
      <w:r w:rsidRPr="00E25E8B">
        <w:rPr>
          <w:i/>
          <w:iCs/>
        </w:rPr>
        <w:t xml:space="preserve"> </w:t>
      </w:r>
      <w:r w:rsidRPr="00E25E8B">
        <w:t xml:space="preserve">yang </w:t>
      </w:r>
      <w:proofErr w:type="spellStart"/>
      <w:r w:rsidRPr="00E25E8B">
        <w:t>digunakan</w:t>
      </w:r>
      <w:proofErr w:type="spellEnd"/>
      <w:r w:rsidRPr="00E25E8B">
        <w:t xml:space="preserve"> </w:t>
      </w:r>
      <w:proofErr w:type="spellStart"/>
      <w:r w:rsidRPr="00E25E8B">
        <w:t>dalam</w:t>
      </w:r>
      <w:proofErr w:type="spellEnd"/>
      <w:r w:rsidRPr="00E25E8B">
        <w:t xml:space="preserve"> </w:t>
      </w:r>
      <w:proofErr w:type="spellStart"/>
      <w:r w:rsidRPr="00E25E8B">
        <w:t>penelitian</w:t>
      </w:r>
      <w:proofErr w:type="spellEnd"/>
      <w:r w:rsidRPr="00E25E8B">
        <w:t xml:space="preserve"> </w:t>
      </w:r>
      <w:proofErr w:type="spellStart"/>
      <w:r w:rsidRPr="00E25E8B">
        <w:t>ini</w:t>
      </w:r>
      <w:proofErr w:type="spellEnd"/>
      <w:r w:rsidRPr="00E25E8B">
        <w:t xml:space="preserve"> </w:t>
      </w:r>
      <w:proofErr w:type="spellStart"/>
      <w:r w:rsidRPr="00E25E8B">
        <w:t>adalah</w:t>
      </w:r>
      <w:proofErr w:type="spellEnd"/>
      <w:r w:rsidRPr="00E25E8B">
        <w:t xml:space="preserve"> </w:t>
      </w:r>
      <w:proofErr w:type="spellStart"/>
      <w:r w:rsidRPr="00E25E8B">
        <w:t>sebagai</w:t>
      </w:r>
      <w:proofErr w:type="spellEnd"/>
      <w:r w:rsidRPr="00E25E8B">
        <w:t xml:space="preserve"> </w:t>
      </w:r>
      <w:proofErr w:type="spellStart"/>
      <w:r w:rsidRPr="00E25E8B">
        <w:t>berikut</w:t>
      </w:r>
      <w:proofErr w:type="spellEnd"/>
      <w:r w:rsidR="00E25E8B">
        <w:rPr>
          <w:lang w:val="id-ID"/>
        </w:rPr>
        <w:t>.</w:t>
      </w:r>
    </w:p>
    <w:p w:rsidR="00E25E8B" w:rsidRDefault="00E25E8B" w:rsidP="00001CA0">
      <w:pPr>
        <w:tabs>
          <w:tab w:val="left" w:pos="288"/>
        </w:tabs>
        <w:spacing w:line="276" w:lineRule="auto"/>
        <w:jc w:val="both"/>
        <w:rPr>
          <w:lang w:val="id-ID"/>
        </w:rPr>
      </w:pPr>
      <w:r>
        <w:rPr>
          <w:lang w:val="id-ID"/>
        </w:rPr>
        <w:t>-Dokumentasi</w:t>
      </w:r>
    </w:p>
    <w:p w:rsidR="00E25E8B" w:rsidRPr="00E25E8B" w:rsidRDefault="00E25E8B" w:rsidP="00001CA0">
      <w:pPr>
        <w:tabs>
          <w:tab w:val="left" w:pos="288"/>
        </w:tabs>
        <w:spacing w:line="276" w:lineRule="auto"/>
        <w:ind w:left="142"/>
        <w:jc w:val="both"/>
        <w:rPr>
          <w:lang w:val="id-ID"/>
        </w:rPr>
      </w:pPr>
      <w:proofErr w:type="spellStart"/>
      <w:r>
        <w:t>Metode</w:t>
      </w:r>
      <w:proofErr w:type="spellEnd"/>
      <w:r>
        <w:t xml:space="preserve"> </w:t>
      </w:r>
      <w:proofErr w:type="spellStart"/>
      <w:r>
        <w:t>ini</w:t>
      </w:r>
      <w:proofErr w:type="spellEnd"/>
      <w:r>
        <w:t xml:space="preserve"> </w:t>
      </w:r>
      <w:proofErr w:type="spellStart"/>
      <w:r>
        <w:t>mengumpulkan</w:t>
      </w:r>
      <w:proofErr w:type="spellEnd"/>
      <w:r>
        <w:t xml:space="preserve"> </w:t>
      </w:r>
      <w:proofErr w:type="spellStart"/>
      <w:r>
        <w:t>dokumentasi</w:t>
      </w:r>
      <w:proofErr w:type="spellEnd"/>
      <w:r>
        <w:t xml:space="preserve"> yang </w:t>
      </w:r>
      <w:proofErr w:type="spellStart"/>
      <w:r>
        <w:t>berhubungan</w:t>
      </w:r>
      <w:proofErr w:type="spellEnd"/>
      <w:r>
        <w:t xml:space="preserve"> </w:t>
      </w:r>
      <w:r>
        <w:rPr>
          <w:lang w:val="id-ID"/>
        </w:rPr>
        <w:t xml:space="preserve">  </w:t>
      </w:r>
      <w:proofErr w:type="spellStart"/>
      <w:r>
        <w:t>dengan</w:t>
      </w:r>
      <w:proofErr w:type="spellEnd"/>
      <w:r>
        <w:t xml:space="preserve"> data </w:t>
      </w:r>
      <w:proofErr w:type="spellStart"/>
      <w:r>
        <w:t>penelitian</w:t>
      </w:r>
      <w:proofErr w:type="spellEnd"/>
      <w:r>
        <w:t xml:space="preserve"> yang </w:t>
      </w:r>
      <w:proofErr w:type="spellStart"/>
      <w:r>
        <w:t>dilakukan</w:t>
      </w:r>
      <w:proofErr w:type="spellEnd"/>
      <w:r>
        <w:t xml:space="preserve">, </w:t>
      </w:r>
      <w:proofErr w:type="spellStart"/>
      <w:r>
        <w:t>seperti</w:t>
      </w:r>
      <w:proofErr w:type="spellEnd"/>
      <w:r>
        <w:t xml:space="preserve"> </w:t>
      </w:r>
      <w:proofErr w:type="spellStart"/>
      <w:r>
        <w:t>mencatat</w:t>
      </w:r>
      <w:proofErr w:type="spellEnd"/>
      <w:r>
        <w:t xml:space="preserve"> </w:t>
      </w:r>
      <w:proofErr w:type="spellStart"/>
      <w:r>
        <w:t>hasil</w:t>
      </w:r>
      <w:proofErr w:type="spellEnd"/>
      <w:r>
        <w:t xml:space="preserve"> </w:t>
      </w:r>
      <w:proofErr w:type="spellStart"/>
      <w:r>
        <w:t>wawancara</w:t>
      </w:r>
      <w:proofErr w:type="spellEnd"/>
      <w:r w:rsidR="00001CA0">
        <w:rPr>
          <w:lang w:val="id-ID"/>
        </w:rPr>
        <w:t>.</w:t>
      </w:r>
    </w:p>
    <w:p w:rsidR="00A06C64" w:rsidRPr="00001CA0" w:rsidRDefault="00F83E9C" w:rsidP="00001CA0">
      <w:pPr>
        <w:pStyle w:val="Default"/>
        <w:spacing w:line="276" w:lineRule="auto"/>
        <w:jc w:val="center"/>
        <w:rPr>
          <w:i/>
          <w:iCs/>
          <w:sz w:val="20"/>
          <w:szCs w:val="20"/>
        </w:rPr>
      </w:pPr>
      <w:r w:rsidRPr="00E25E8B">
        <w:rPr>
          <w:sz w:val="20"/>
          <w:szCs w:val="20"/>
        </w:rPr>
        <w:t xml:space="preserve">Tabel 1.1 Skala </w:t>
      </w:r>
      <w:proofErr w:type="spellStart"/>
      <w:r w:rsidR="00DA075C" w:rsidRPr="00E25E8B">
        <w:rPr>
          <w:i/>
          <w:iCs/>
          <w:sz w:val="20"/>
          <w:szCs w:val="20"/>
        </w:rPr>
        <w:t>Likert</w:t>
      </w:r>
      <w:proofErr w:type="spellEnd"/>
    </w:p>
    <w:tbl>
      <w:tblPr>
        <w:tblpPr w:leftFromText="180" w:rightFromText="180" w:vertAnchor="text" w:horzAnchor="page" w:tblpX="1261"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2265"/>
        <w:gridCol w:w="1604"/>
      </w:tblGrid>
      <w:tr w:rsidR="00001CA0" w:rsidRPr="00E25E8B" w:rsidTr="003B391E">
        <w:trPr>
          <w:trHeight w:val="132"/>
        </w:trPr>
        <w:tc>
          <w:tcPr>
            <w:tcW w:w="555" w:type="dxa"/>
          </w:tcPr>
          <w:p w:rsidR="00001CA0" w:rsidRPr="00E25E8B" w:rsidRDefault="00001CA0" w:rsidP="003B391E">
            <w:pPr>
              <w:pStyle w:val="TableParagraph"/>
              <w:spacing w:line="276" w:lineRule="auto"/>
              <w:ind w:right="121"/>
              <w:rPr>
                <w:sz w:val="20"/>
                <w:szCs w:val="20"/>
              </w:rPr>
            </w:pPr>
            <w:r w:rsidRPr="00E25E8B">
              <w:rPr>
                <w:w w:val="95"/>
                <w:sz w:val="20"/>
                <w:szCs w:val="20"/>
                <w:lang w:val="id-ID"/>
              </w:rPr>
              <w:t xml:space="preserve">   </w:t>
            </w:r>
            <w:r w:rsidRPr="00E25E8B">
              <w:rPr>
                <w:w w:val="95"/>
                <w:sz w:val="20"/>
                <w:szCs w:val="20"/>
              </w:rPr>
              <w:t>No.</w:t>
            </w:r>
          </w:p>
        </w:tc>
        <w:tc>
          <w:tcPr>
            <w:tcW w:w="2265" w:type="dxa"/>
          </w:tcPr>
          <w:p w:rsidR="00001CA0" w:rsidRPr="00E25E8B" w:rsidRDefault="00001CA0" w:rsidP="003B391E">
            <w:pPr>
              <w:pStyle w:val="TableParagraph"/>
              <w:spacing w:line="276" w:lineRule="auto"/>
              <w:ind w:left="299" w:right="296"/>
              <w:rPr>
                <w:i/>
                <w:sz w:val="20"/>
                <w:szCs w:val="20"/>
              </w:rPr>
            </w:pPr>
            <w:proofErr w:type="spellStart"/>
            <w:r w:rsidRPr="00E25E8B">
              <w:rPr>
                <w:sz w:val="20"/>
                <w:szCs w:val="20"/>
              </w:rPr>
              <w:t>Skala</w:t>
            </w:r>
            <w:proofErr w:type="spellEnd"/>
            <w:r w:rsidRPr="00E25E8B">
              <w:rPr>
                <w:sz w:val="20"/>
                <w:szCs w:val="20"/>
              </w:rPr>
              <w:t xml:space="preserve"> </w:t>
            </w:r>
            <w:r w:rsidRPr="00E25E8B">
              <w:rPr>
                <w:i/>
                <w:sz w:val="20"/>
                <w:szCs w:val="20"/>
              </w:rPr>
              <w:t>Likert</w:t>
            </w:r>
          </w:p>
        </w:tc>
        <w:tc>
          <w:tcPr>
            <w:tcW w:w="1604" w:type="dxa"/>
          </w:tcPr>
          <w:p w:rsidR="00001CA0" w:rsidRPr="00E25E8B" w:rsidRDefault="00001CA0" w:rsidP="003B391E">
            <w:pPr>
              <w:pStyle w:val="TableParagraph"/>
              <w:spacing w:line="276" w:lineRule="auto"/>
              <w:ind w:left="515" w:right="508"/>
              <w:rPr>
                <w:sz w:val="20"/>
                <w:szCs w:val="20"/>
              </w:rPr>
            </w:pPr>
            <w:proofErr w:type="spellStart"/>
            <w:r w:rsidRPr="00E25E8B">
              <w:rPr>
                <w:sz w:val="20"/>
                <w:szCs w:val="20"/>
              </w:rPr>
              <w:t>Indeks</w:t>
            </w:r>
            <w:proofErr w:type="spellEnd"/>
          </w:p>
        </w:tc>
      </w:tr>
      <w:tr w:rsidR="00001CA0" w:rsidRPr="00E25E8B" w:rsidTr="003B391E">
        <w:trPr>
          <w:trHeight w:val="22"/>
        </w:trPr>
        <w:tc>
          <w:tcPr>
            <w:tcW w:w="555" w:type="dxa"/>
          </w:tcPr>
          <w:p w:rsidR="00001CA0" w:rsidRPr="00E25E8B" w:rsidRDefault="00001CA0" w:rsidP="003B391E">
            <w:pPr>
              <w:pStyle w:val="TableParagraph"/>
              <w:spacing w:line="276" w:lineRule="auto"/>
              <w:ind w:right="191"/>
              <w:rPr>
                <w:sz w:val="20"/>
                <w:szCs w:val="20"/>
              </w:rPr>
            </w:pPr>
            <w:r w:rsidRPr="00E25E8B">
              <w:rPr>
                <w:sz w:val="20"/>
                <w:szCs w:val="20"/>
                <w:lang w:val="id-ID"/>
              </w:rPr>
              <w:t xml:space="preserve">    </w:t>
            </w:r>
            <w:r w:rsidRPr="00E25E8B">
              <w:rPr>
                <w:sz w:val="20"/>
                <w:szCs w:val="20"/>
              </w:rPr>
              <w:t>1.</w:t>
            </w:r>
          </w:p>
        </w:tc>
        <w:tc>
          <w:tcPr>
            <w:tcW w:w="2265" w:type="dxa"/>
          </w:tcPr>
          <w:p w:rsidR="00001CA0" w:rsidRPr="00E25E8B" w:rsidRDefault="00001CA0" w:rsidP="003B391E">
            <w:pPr>
              <w:pStyle w:val="TableParagraph"/>
              <w:spacing w:line="276" w:lineRule="auto"/>
              <w:ind w:left="300" w:right="296"/>
              <w:rPr>
                <w:sz w:val="20"/>
                <w:szCs w:val="20"/>
              </w:rPr>
            </w:pPr>
            <w:proofErr w:type="spellStart"/>
            <w:r w:rsidRPr="00E25E8B">
              <w:rPr>
                <w:sz w:val="20"/>
                <w:szCs w:val="20"/>
              </w:rPr>
              <w:t>Sangat</w:t>
            </w:r>
            <w:proofErr w:type="spellEnd"/>
            <w:r w:rsidRPr="00E25E8B">
              <w:rPr>
                <w:sz w:val="20"/>
                <w:szCs w:val="20"/>
              </w:rPr>
              <w:t xml:space="preserve"> </w:t>
            </w:r>
            <w:proofErr w:type="spellStart"/>
            <w:r w:rsidRPr="00E25E8B">
              <w:rPr>
                <w:sz w:val="20"/>
                <w:szCs w:val="20"/>
              </w:rPr>
              <w:t>Setuju</w:t>
            </w:r>
            <w:proofErr w:type="spellEnd"/>
          </w:p>
        </w:tc>
        <w:tc>
          <w:tcPr>
            <w:tcW w:w="1604" w:type="dxa"/>
          </w:tcPr>
          <w:p w:rsidR="00001CA0" w:rsidRPr="00E25E8B" w:rsidRDefault="00001CA0" w:rsidP="003B391E">
            <w:pPr>
              <w:pStyle w:val="TableParagraph"/>
              <w:spacing w:line="276" w:lineRule="auto"/>
              <w:ind w:left="8"/>
              <w:rPr>
                <w:sz w:val="20"/>
                <w:szCs w:val="20"/>
              </w:rPr>
            </w:pPr>
            <w:r w:rsidRPr="00E25E8B">
              <w:rPr>
                <w:w w:val="99"/>
                <w:sz w:val="20"/>
                <w:szCs w:val="20"/>
              </w:rPr>
              <w:t>4</w:t>
            </w:r>
          </w:p>
        </w:tc>
      </w:tr>
      <w:tr w:rsidR="00001CA0" w:rsidRPr="00E25E8B" w:rsidTr="003B391E">
        <w:trPr>
          <w:trHeight w:val="22"/>
        </w:trPr>
        <w:tc>
          <w:tcPr>
            <w:tcW w:w="555" w:type="dxa"/>
          </w:tcPr>
          <w:p w:rsidR="00001CA0" w:rsidRPr="00E25E8B" w:rsidRDefault="00001CA0" w:rsidP="003B391E">
            <w:pPr>
              <w:pStyle w:val="TableParagraph"/>
              <w:spacing w:line="276" w:lineRule="auto"/>
              <w:ind w:right="191"/>
              <w:rPr>
                <w:sz w:val="20"/>
                <w:szCs w:val="20"/>
              </w:rPr>
            </w:pPr>
            <w:r w:rsidRPr="00E25E8B">
              <w:rPr>
                <w:sz w:val="20"/>
                <w:szCs w:val="20"/>
                <w:lang w:val="id-ID"/>
              </w:rPr>
              <w:t xml:space="preserve">   </w:t>
            </w:r>
            <w:r w:rsidRPr="00E25E8B">
              <w:rPr>
                <w:sz w:val="20"/>
                <w:szCs w:val="20"/>
              </w:rPr>
              <w:t>2.</w:t>
            </w:r>
          </w:p>
        </w:tc>
        <w:tc>
          <w:tcPr>
            <w:tcW w:w="2265" w:type="dxa"/>
          </w:tcPr>
          <w:p w:rsidR="00001CA0" w:rsidRPr="00E25E8B" w:rsidRDefault="00001CA0" w:rsidP="003B391E">
            <w:pPr>
              <w:pStyle w:val="TableParagraph"/>
              <w:spacing w:line="276" w:lineRule="auto"/>
              <w:ind w:left="300" w:right="296"/>
              <w:rPr>
                <w:sz w:val="20"/>
                <w:szCs w:val="20"/>
              </w:rPr>
            </w:pPr>
            <w:proofErr w:type="spellStart"/>
            <w:r w:rsidRPr="00E25E8B">
              <w:rPr>
                <w:sz w:val="20"/>
                <w:szCs w:val="20"/>
              </w:rPr>
              <w:t>Setuju</w:t>
            </w:r>
            <w:proofErr w:type="spellEnd"/>
          </w:p>
        </w:tc>
        <w:tc>
          <w:tcPr>
            <w:tcW w:w="1604" w:type="dxa"/>
          </w:tcPr>
          <w:p w:rsidR="00001CA0" w:rsidRPr="00E25E8B" w:rsidRDefault="00001CA0" w:rsidP="003B391E">
            <w:pPr>
              <w:pStyle w:val="TableParagraph"/>
              <w:spacing w:line="276" w:lineRule="auto"/>
              <w:ind w:left="8"/>
              <w:rPr>
                <w:sz w:val="20"/>
                <w:szCs w:val="20"/>
              </w:rPr>
            </w:pPr>
            <w:r w:rsidRPr="00E25E8B">
              <w:rPr>
                <w:w w:val="99"/>
                <w:sz w:val="20"/>
                <w:szCs w:val="20"/>
              </w:rPr>
              <w:t>3</w:t>
            </w:r>
          </w:p>
        </w:tc>
      </w:tr>
      <w:tr w:rsidR="00001CA0" w:rsidRPr="00E25E8B" w:rsidTr="003B391E">
        <w:trPr>
          <w:trHeight w:val="22"/>
        </w:trPr>
        <w:tc>
          <w:tcPr>
            <w:tcW w:w="555" w:type="dxa"/>
          </w:tcPr>
          <w:p w:rsidR="00001CA0" w:rsidRPr="00E25E8B" w:rsidRDefault="00001CA0" w:rsidP="003B391E">
            <w:pPr>
              <w:pStyle w:val="TableParagraph"/>
              <w:spacing w:line="276" w:lineRule="auto"/>
              <w:ind w:right="191"/>
              <w:jc w:val="right"/>
              <w:rPr>
                <w:sz w:val="20"/>
                <w:szCs w:val="20"/>
              </w:rPr>
            </w:pPr>
            <w:r w:rsidRPr="00E25E8B">
              <w:rPr>
                <w:sz w:val="20"/>
                <w:szCs w:val="20"/>
              </w:rPr>
              <w:t>3.</w:t>
            </w:r>
          </w:p>
        </w:tc>
        <w:tc>
          <w:tcPr>
            <w:tcW w:w="2265" w:type="dxa"/>
          </w:tcPr>
          <w:p w:rsidR="00001CA0" w:rsidRPr="00E25E8B" w:rsidRDefault="00001CA0" w:rsidP="003B391E">
            <w:pPr>
              <w:pStyle w:val="TableParagraph"/>
              <w:spacing w:line="276" w:lineRule="auto"/>
              <w:ind w:left="302" w:right="294"/>
              <w:rPr>
                <w:sz w:val="20"/>
                <w:szCs w:val="20"/>
              </w:rPr>
            </w:pPr>
            <w:proofErr w:type="spellStart"/>
            <w:r w:rsidRPr="00E25E8B">
              <w:rPr>
                <w:sz w:val="20"/>
                <w:szCs w:val="20"/>
              </w:rPr>
              <w:t>Tidak</w:t>
            </w:r>
            <w:proofErr w:type="spellEnd"/>
            <w:r w:rsidRPr="00E25E8B">
              <w:rPr>
                <w:sz w:val="20"/>
                <w:szCs w:val="20"/>
              </w:rPr>
              <w:t xml:space="preserve"> </w:t>
            </w:r>
            <w:proofErr w:type="spellStart"/>
            <w:r w:rsidRPr="00E25E8B">
              <w:rPr>
                <w:sz w:val="20"/>
                <w:szCs w:val="20"/>
              </w:rPr>
              <w:t>Setuju</w:t>
            </w:r>
            <w:proofErr w:type="spellEnd"/>
          </w:p>
        </w:tc>
        <w:tc>
          <w:tcPr>
            <w:tcW w:w="1604" w:type="dxa"/>
          </w:tcPr>
          <w:p w:rsidR="00001CA0" w:rsidRPr="00E25E8B" w:rsidRDefault="00001CA0" w:rsidP="003B391E">
            <w:pPr>
              <w:pStyle w:val="TableParagraph"/>
              <w:spacing w:line="276" w:lineRule="auto"/>
              <w:ind w:left="8"/>
              <w:rPr>
                <w:sz w:val="20"/>
                <w:szCs w:val="20"/>
              </w:rPr>
            </w:pPr>
            <w:r w:rsidRPr="00E25E8B">
              <w:rPr>
                <w:w w:val="99"/>
                <w:sz w:val="20"/>
                <w:szCs w:val="20"/>
              </w:rPr>
              <w:t>2</w:t>
            </w:r>
          </w:p>
        </w:tc>
      </w:tr>
      <w:tr w:rsidR="00001CA0" w:rsidRPr="00E25E8B" w:rsidTr="003B391E">
        <w:trPr>
          <w:trHeight w:val="22"/>
        </w:trPr>
        <w:tc>
          <w:tcPr>
            <w:tcW w:w="555" w:type="dxa"/>
          </w:tcPr>
          <w:p w:rsidR="00001CA0" w:rsidRPr="00E25E8B" w:rsidRDefault="00001CA0" w:rsidP="003B391E">
            <w:pPr>
              <w:pStyle w:val="TableParagraph"/>
              <w:spacing w:line="276" w:lineRule="auto"/>
              <w:ind w:right="191"/>
              <w:jc w:val="right"/>
              <w:rPr>
                <w:sz w:val="20"/>
                <w:szCs w:val="20"/>
              </w:rPr>
            </w:pPr>
            <w:r w:rsidRPr="00E25E8B">
              <w:rPr>
                <w:sz w:val="20"/>
                <w:szCs w:val="20"/>
              </w:rPr>
              <w:t>4.</w:t>
            </w:r>
          </w:p>
        </w:tc>
        <w:tc>
          <w:tcPr>
            <w:tcW w:w="2265" w:type="dxa"/>
          </w:tcPr>
          <w:p w:rsidR="00001CA0" w:rsidRPr="00E25E8B" w:rsidRDefault="00001CA0" w:rsidP="003B391E">
            <w:pPr>
              <w:pStyle w:val="TableParagraph"/>
              <w:spacing w:line="276" w:lineRule="auto"/>
              <w:ind w:left="302" w:right="296"/>
              <w:rPr>
                <w:sz w:val="20"/>
                <w:szCs w:val="20"/>
              </w:rPr>
            </w:pPr>
            <w:proofErr w:type="spellStart"/>
            <w:r w:rsidRPr="00E25E8B">
              <w:rPr>
                <w:sz w:val="20"/>
                <w:szCs w:val="20"/>
              </w:rPr>
              <w:t>Sangat</w:t>
            </w:r>
            <w:proofErr w:type="spellEnd"/>
            <w:r w:rsidRPr="00E25E8B">
              <w:rPr>
                <w:sz w:val="20"/>
                <w:szCs w:val="20"/>
              </w:rPr>
              <w:t xml:space="preserve"> </w:t>
            </w:r>
            <w:proofErr w:type="spellStart"/>
            <w:r w:rsidRPr="00E25E8B">
              <w:rPr>
                <w:sz w:val="20"/>
                <w:szCs w:val="20"/>
              </w:rPr>
              <w:t>Tidak</w:t>
            </w:r>
            <w:proofErr w:type="spellEnd"/>
            <w:r w:rsidRPr="00E25E8B">
              <w:rPr>
                <w:sz w:val="20"/>
                <w:szCs w:val="20"/>
              </w:rPr>
              <w:t xml:space="preserve"> </w:t>
            </w:r>
            <w:proofErr w:type="spellStart"/>
            <w:r w:rsidRPr="00E25E8B">
              <w:rPr>
                <w:sz w:val="20"/>
                <w:szCs w:val="20"/>
              </w:rPr>
              <w:t>Setuju</w:t>
            </w:r>
            <w:proofErr w:type="spellEnd"/>
          </w:p>
        </w:tc>
        <w:tc>
          <w:tcPr>
            <w:tcW w:w="1604" w:type="dxa"/>
          </w:tcPr>
          <w:p w:rsidR="00001CA0" w:rsidRPr="00E25E8B" w:rsidRDefault="00001CA0" w:rsidP="003B391E">
            <w:pPr>
              <w:pStyle w:val="TableParagraph"/>
              <w:spacing w:line="276" w:lineRule="auto"/>
              <w:ind w:left="8"/>
              <w:rPr>
                <w:sz w:val="20"/>
                <w:szCs w:val="20"/>
              </w:rPr>
            </w:pPr>
            <w:r w:rsidRPr="00E25E8B">
              <w:rPr>
                <w:w w:val="99"/>
                <w:sz w:val="20"/>
                <w:szCs w:val="20"/>
              </w:rPr>
              <w:t>1</w:t>
            </w:r>
          </w:p>
        </w:tc>
      </w:tr>
    </w:tbl>
    <w:p w:rsidR="00F83E9C" w:rsidRPr="00E25E8B" w:rsidRDefault="003B391E" w:rsidP="00001CA0">
      <w:pPr>
        <w:tabs>
          <w:tab w:val="left" w:pos="288"/>
        </w:tabs>
        <w:spacing w:after="120" w:line="276" w:lineRule="auto"/>
        <w:jc w:val="both"/>
      </w:pPr>
      <w:r w:rsidRPr="00E25E8B">
        <w:rPr>
          <w:noProof/>
          <w:lang w:val="id-ID" w:eastAsia="id-ID"/>
        </w:rPr>
        <mc:AlternateContent>
          <mc:Choice Requires="wpg">
            <w:drawing>
              <wp:anchor distT="0" distB="0" distL="0" distR="0" simplePos="0" relativeHeight="251645440" behindDoc="1" locked="0" layoutInCell="1" allowOverlap="1" wp14:anchorId="2B8F5424" wp14:editId="349BC3AB">
                <wp:simplePos x="0" y="0"/>
                <wp:positionH relativeFrom="page">
                  <wp:posOffset>928321</wp:posOffset>
                </wp:positionH>
                <wp:positionV relativeFrom="paragraph">
                  <wp:posOffset>1435540</wp:posOffset>
                </wp:positionV>
                <wp:extent cx="1950720" cy="55245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552450"/>
                          <a:chOff x="7274" y="148"/>
                          <a:chExt cx="3072" cy="651"/>
                        </a:xfrm>
                      </wpg:grpSpPr>
                      <wps:wsp>
                        <wps:cNvPr id="4" name="Text Box 3"/>
                        <wps:cNvSpPr txBox="1">
                          <a:spLocks noChangeArrowheads="1"/>
                        </wps:cNvSpPr>
                        <wps:spPr bwMode="auto">
                          <a:xfrm>
                            <a:off x="8564" y="569"/>
                            <a:ext cx="2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532" w:rsidRDefault="00627532" w:rsidP="00F83E9C">
                              <w:pPr>
                                <w:spacing w:line="221" w:lineRule="exact"/>
                              </w:pPr>
                            </w:p>
                          </w:txbxContent>
                        </wps:txbx>
                        <wps:bodyPr rot="0" vert="horz" wrap="square" lIns="0" tIns="0" rIns="0" bIns="0" anchor="t" anchorCtr="0" upright="1">
                          <a:noAutofit/>
                        </wps:bodyPr>
                      </wps:wsp>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74" y="147"/>
                            <a:ext cx="3072"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8F5424" id="Group 3" o:spid="_x0000_s1026" style="position:absolute;left:0;text-align:left;margin-left:73.1pt;margin-top:113.05pt;width:153.6pt;height:43.5pt;z-index:-251671040;mso-wrap-distance-left:0;mso-wrap-distance-right:0;mso-position-horizontal-relative:page" coordorigin="7274,148" coordsize="3072,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">
                <v:shapetype id="_x0000_t202" coordsize="21600,21600" o:spt="202" path="m,l,21600r21600,l21600,xe">
                  <v:stroke joinstyle="miter"/>
                  <v:path gradientshapeok="t" o:connecttype="rect"/>
                </v:shapetype>
                <v:shape id="Text Box 3" o:spid="_x0000_s1027" type="#_x0000_t202" style="position:absolute;left:8564;top:569;width:2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627532" w:rsidRDefault="00627532" w:rsidP="00F83E9C">
                        <w:pPr>
                          <w:spacing w:line="221" w:lineRule="exac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274;top:147;width:3072;height: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1b57CAAAA2gAAAA8AAABkcnMvZG93bnJldi54bWxEj81qwzAQhO+FvoPYQG+NnEJNcSKbpFBw&#10;6KlOcl+krW1qrYwl/yRPHxUKPQ4z8w2zKxbbiYkG3zpWsFknIIi1My3XCs6nj+c3ED4gG+wck4Ir&#10;eSjyx4cdZsbN/EVTFWoRIewzVNCE0GdSet2QRb92PXH0vt1gMUQ51NIMOEe47eRLkqTSYstxocGe&#10;3hvSP9VoFdy0rS6f/Xja7Mu5O+o0nC8Ho9TTatlvQQRawn/4r10aBa/weyXeAJn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NW+ewgAAANoAAAAPAAAAAAAAAAAAAAAAAJ8C&#10;AABkcnMvZG93bnJldi54bWxQSwUGAAAAAAQABAD3AAAAjgMAAAAA&#10;">
                  <v:imagedata r:id="rId12" o:title=""/>
                </v:shape>
                <w10:wrap type="topAndBottom" anchorx="page"/>
              </v:group>
            </w:pict>
          </mc:Fallback>
        </mc:AlternateContent>
      </w:r>
      <w:proofErr w:type="spellStart"/>
      <w:r w:rsidR="00F83E9C" w:rsidRPr="00E25E8B">
        <w:t>Hasil</w:t>
      </w:r>
      <w:proofErr w:type="spellEnd"/>
      <w:r w:rsidR="00F83E9C" w:rsidRPr="00E25E8B">
        <w:t xml:space="preserve"> </w:t>
      </w:r>
      <w:proofErr w:type="spellStart"/>
      <w:r w:rsidR="00F83E9C" w:rsidRPr="00E25E8B">
        <w:t>dari</w:t>
      </w:r>
      <w:proofErr w:type="spellEnd"/>
      <w:r w:rsidR="00F83E9C" w:rsidRPr="00E25E8B">
        <w:t xml:space="preserve"> </w:t>
      </w:r>
      <w:proofErr w:type="spellStart"/>
      <w:r w:rsidR="00F83E9C" w:rsidRPr="00E25E8B">
        <w:t>ku</w:t>
      </w:r>
      <w:proofErr w:type="spellEnd"/>
      <w:r w:rsidR="00F83E9C" w:rsidRPr="00E25E8B">
        <w:rPr>
          <w:lang w:val="id-ID"/>
        </w:rPr>
        <w:t>e</w:t>
      </w:r>
      <w:proofErr w:type="spellStart"/>
      <w:r w:rsidR="00F83E9C" w:rsidRPr="00E25E8B">
        <w:t>sioner</w:t>
      </w:r>
      <w:proofErr w:type="spellEnd"/>
      <w:r w:rsidR="00F83E9C" w:rsidRPr="00E25E8B">
        <w:t xml:space="preserve"> </w:t>
      </w:r>
      <w:proofErr w:type="spellStart"/>
      <w:r w:rsidR="00F83E9C" w:rsidRPr="00E25E8B">
        <w:t>kemudia</w:t>
      </w:r>
      <w:proofErr w:type="spellEnd"/>
      <w:r w:rsidR="00F83E9C" w:rsidRPr="00E25E8B">
        <w:rPr>
          <w:lang w:val="id-ID"/>
        </w:rPr>
        <w:t>n</w:t>
      </w:r>
      <w:r w:rsidR="00F83E9C" w:rsidRPr="00E25E8B">
        <w:t xml:space="preserve"> </w:t>
      </w:r>
      <w:proofErr w:type="spellStart"/>
      <w:r w:rsidR="00F83E9C" w:rsidRPr="00E25E8B">
        <w:t>dilakukan</w:t>
      </w:r>
      <w:proofErr w:type="spellEnd"/>
      <w:r w:rsidR="00F83E9C" w:rsidRPr="00E25E8B">
        <w:t xml:space="preserve"> </w:t>
      </w:r>
      <w:proofErr w:type="spellStart"/>
      <w:r w:rsidR="00F83E9C" w:rsidRPr="00E25E8B">
        <w:t>perhitungan</w:t>
      </w:r>
      <w:proofErr w:type="spellEnd"/>
      <w:r w:rsidR="00F83E9C" w:rsidRPr="00E25E8B">
        <w:t xml:space="preserve"> </w:t>
      </w:r>
      <w:proofErr w:type="spellStart"/>
      <w:r w:rsidR="00F83E9C" w:rsidRPr="00E25E8B">
        <w:t>dala</w:t>
      </w:r>
      <w:r w:rsidR="00A06C64" w:rsidRPr="00E25E8B">
        <w:t>m</w:t>
      </w:r>
      <w:proofErr w:type="spellEnd"/>
      <w:r w:rsidR="00A06C64" w:rsidRPr="00E25E8B">
        <w:t xml:space="preserve"> </w:t>
      </w:r>
      <w:proofErr w:type="spellStart"/>
      <w:r w:rsidR="00F83E9C" w:rsidRPr="00E25E8B">
        <w:t>bentuk</w:t>
      </w:r>
      <w:proofErr w:type="spellEnd"/>
      <w:r w:rsidR="00F83E9C" w:rsidRPr="00E25E8B">
        <w:t xml:space="preserve"> </w:t>
      </w:r>
      <w:proofErr w:type="spellStart"/>
      <w:r w:rsidR="00F83E9C" w:rsidRPr="00E25E8B">
        <w:t>indeks</w:t>
      </w:r>
      <w:proofErr w:type="spellEnd"/>
      <w:r w:rsidR="00F83E9C" w:rsidRPr="00E25E8B">
        <w:t xml:space="preserve"> </w:t>
      </w:r>
      <w:proofErr w:type="spellStart"/>
      <w:r w:rsidR="00F83E9C" w:rsidRPr="00E25E8B">
        <w:t>menggunakan</w:t>
      </w:r>
      <w:proofErr w:type="spellEnd"/>
      <w:r w:rsidR="00F83E9C" w:rsidRPr="00E25E8B">
        <w:t xml:space="preserve"> </w:t>
      </w:r>
      <w:proofErr w:type="spellStart"/>
      <w:r w:rsidR="00F83E9C" w:rsidRPr="00E25E8B">
        <w:t>rumus</w:t>
      </w:r>
      <w:proofErr w:type="spellEnd"/>
      <w:r w:rsidR="00F83E9C" w:rsidRPr="00E25E8B">
        <w:t xml:space="preserve"> </w:t>
      </w:r>
      <w:proofErr w:type="spellStart"/>
      <w:r w:rsidR="00F83E9C" w:rsidRPr="00E25E8B">
        <w:t>berikut</w:t>
      </w:r>
      <w:proofErr w:type="spellEnd"/>
      <w:r w:rsidR="00F83E9C" w:rsidRPr="00E25E8B">
        <w:t xml:space="preserve"> </w:t>
      </w:r>
      <w:proofErr w:type="spellStart"/>
      <w:proofErr w:type="gramStart"/>
      <w:r w:rsidR="00F83E9C" w:rsidRPr="00E25E8B">
        <w:t>ini</w:t>
      </w:r>
      <w:proofErr w:type="spellEnd"/>
      <w:r w:rsidR="00F83E9C" w:rsidRPr="00E25E8B">
        <w:t xml:space="preserve"> :</w:t>
      </w:r>
      <w:proofErr w:type="gramEnd"/>
    </w:p>
    <w:p w:rsidR="00EF33C1" w:rsidRPr="00E25E8B" w:rsidRDefault="00EF33C1" w:rsidP="00001CA0">
      <w:pPr>
        <w:pStyle w:val="Default"/>
        <w:spacing w:after="48" w:line="276" w:lineRule="auto"/>
        <w:jc w:val="both"/>
        <w:rPr>
          <w:b/>
          <w:bCs/>
          <w:sz w:val="20"/>
          <w:szCs w:val="20"/>
        </w:rPr>
      </w:pPr>
    </w:p>
    <w:p w:rsidR="00F83E9C" w:rsidRPr="00E25E8B" w:rsidRDefault="00F83E9C" w:rsidP="00001CA0">
      <w:pPr>
        <w:pStyle w:val="Default"/>
        <w:spacing w:after="48" w:line="276" w:lineRule="auto"/>
        <w:jc w:val="both"/>
        <w:rPr>
          <w:sz w:val="20"/>
          <w:szCs w:val="20"/>
        </w:rPr>
      </w:pPr>
      <w:r w:rsidRPr="00E25E8B">
        <w:rPr>
          <w:b/>
          <w:bCs/>
          <w:sz w:val="20"/>
          <w:szCs w:val="20"/>
        </w:rPr>
        <w:t xml:space="preserve">3. Tahapan atau Proses Audit </w:t>
      </w:r>
    </w:p>
    <w:p w:rsidR="00F83E9C" w:rsidRPr="00E25E8B" w:rsidRDefault="00F83E9C" w:rsidP="00001CA0">
      <w:pPr>
        <w:pStyle w:val="Default"/>
        <w:spacing w:line="276" w:lineRule="auto"/>
        <w:jc w:val="both"/>
        <w:rPr>
          <w:sz w:val="20"/>
          <w:szCs w:val="20"/>
        </w:rPr>
      </w:pPr>
      <w:r w:rsidRPr="00E25E8B">
        <w:rPr>
          <w:sz w:val="20"/>
          <w:szCs w:val="20"/>
        </w:rPr>
        <w:t xml:space="preserve">- Proses Audit </w:t>
      </w:r>
    </w:p>
    <w:p w:rsidR="00F83E9C" w:rsidRPr="00E25E8B" w:rsidRDefault="00F83E9C" w:rsidP="00001CA0">
      <w:pPr>
        <w:pStyle w:val="Default"/>
        <w:spacing w:line="276" w:lineRule="auto"/>
        <w:jc w:val="both"/>
        <w:rPr>
          <w:sz w:val="20"/>
          <w:szCs w:val="20"/>
        </w:rPr>
      </w:pPr>
      <w:r w:rsidRPr="00E25E8B">
        <w:rPr>
          <w:sz w:val="20"/>
          <w:szCs w:val="20"/>
        </w:rPr>
        <w:t xml:space="preserve">Pada tahapan ini dilakukan proses audit pada sistem informasi absensi menggunakan </w:t>
      </w:r>
      <w:proofErr w:type="spellStart"/>
      <w:r w:rsidRPr="00E25E8B">
        <w:rPr>
          <w:sz w:val="20"/>
          <w:szCs w:val="20"/>
        </w:rPr>
        <w:t>framework</w:t>
      </w:r>
      <w:proofErr w:type="spellEnd"/>
      <w:r w:rsidRPr="00E25E8B">
        <w:rPr>
          <w:sz w:val="20"/>
          <w:szCs w:val="20"/>
        </w:rPr>
        <w:t xml:space="preserve"> </w:t>
      </w:r>
      <w:proofErr w:type="spellStart"/>
      <w:r w:rsidRPr="00E25E8B">
        <w:rPr>
          <w:sz w:val="20"/>
          <w:szCs w:val="20"/>
        </w:rPr>
        <w:t>Cobit</w:t>
      </w:r>
      <w:proofErr w:type="spellEnd"/>
      <w:r w:rsidRPr="00E25E8B">
        <w:rPr>
          <w:sz w:val="20"/>
          <w:szCs w:val="20"/>
        </w:rPr>
        <w:t xml:space="preserve"> 5 dan </w:t>
      </w:r>
      <w:proofErr w:type="spellStart"/>
      <w:r w:rsidRPr="00E25E8B">
        <w:rPr>
          <w:sz w:val="20"/>
          <w:szCs w:val="20"/>
        </w:rPr>
        <w:t>sub</w:t>
      </w:r>
      <w:proofErr w:type="spellEnd"/>
      <w:r w:rsidRPr="00E25E8B">
        <w:rPr>
          <w:sz w:val="20"/>
          <w:szCs w:val="20"/>
        </w:rPr>
        <w:t xml:space="preserve"> domain MEA. </w:t>
      </w:r>
    </w:p>
    <w:p w:rsidR="00F83E9C" w:rsidRPr="00E25E8B" w:rsidRDefault="00F83E9C" w:rsidP="00001CA0">
      <w:pPr>
        <w:pStyle w:val="Default"/>
        <w:spacing w:line="276" w:lineRule="auto"/>
        <w:jc w:val="both"/>
        <w:rPr>
          <w:sz w:val="20"/>
          <w:szCs w:val="20"/>
        </w:rPr>
      </w:pPr>
      <w:r w:rsidRPr="00E25E8B">
        <w:rPr>
          <w:sz w:val="20"/>
          <w:szCs w:val="20"/>
        </w:rPr>
        <w:t xml:space="preserve">- Analisis Hasil </w:t>
      </w:r>
    </w:p>
    <w:p w:rsidR="00E25E8B" w:rsidRPr="00E25E8B" w:rsidRDefault="00F83E9C" w:rsidP="00001CA0">
      <w:pPr>
        <w:pStyle w:val="Default"/>
        <w:spacing w:line="276" w:lineRule="auto"/>
        <w:jc w:val="both"/>
        <w:rPr>
          <w:sz w:val="20"/>
          <w:szCs w:val="20"/>
        </w:rPr>
      </w:pPr>
      <w:r w:rsidRPr="00E25E8B">
        <w:rPr>
          <w:sz w:val="20"/>
          <w:szCs w:val="20"/>
        </w:rPr>
        <w:t xml:space="preserve">Pada tahapan terakhir menganalisis hasil pengolahan data kemudian ditentukan </w:t>
      </w:r>
      <w:proofErr w:type="spellStart"/>
      <w:r w:rsidRPr="00E25E8B">
        <w:rPr>
          <w:sz w:val="20"/>
          <w:szCs w:val="20"/>
        </w:rPr>
        <w:t>capability</w:t>
      </w:r>
      <w:proofErr w:type="spellEnd"/>
      <w:r w:rsidRPr="00E25E8B">
        <w:rPr>
          <w:sz w:val="20"/>
          <w:szCs w:val="20"/>
        </w:rPr>
        <w:t xml:space="preserve"> level dari dari masing-masing </w:t>
      </w:r>
      <w:proofErr w:type="spellStart"/>
      <w:r w:rsidRPr="00E25E8B">
        <w:rPr>
          <w:sz w:val="20"/>
          <w:szCs w:val="20"/>
        </w:rPr>
        <w:t>sub</w:t>
      </w:r>
      <w:proofErr w:type="spellEnd"/>
      <w:r w:rsidRPr="00E25E8B">
        <w:rPr>
          <w:sz w:val="20"/>
          <w:szCs w:val="20"/>
        </w:rPr>
        <w:t xml:space="preserve"> domain sesuai dengan </w:t>
      </w:r>
      <w:proofErr w:type="spellStart"/>
      <w:r w:rsidRPr="00E25E8B">
        <w:rPr>
          <w:sz w:val="20"/>
          <w:szCs w:val="20"/>
        </w:rPr>
        <w:t>framework</w:t>
      </w:r>
      <w:proofErr w:type="spellEnd"/>
      <w:r w:rsidRPr="00E25E8B">
        <w:rPr>
          <w:sz w:val="20"/>
          <w:szCs w:val="20"/>
        </w:rPr>
        <w:t xml:space="preserve"> </w:t>
      </w:r>
      <w:proofErr w:type="spellStart"/>
      <w:r w:rsidRPr="00E25E8B">
        <w:rPr>
          <w:sz w:val="20"/>
          <w:szCs w:val="20"/>
        </w:rPr>
        <w:t>Cobit</w:t>
      </w:r>
      <w:proofErr w:type="spellEnd"/>
      <w:r w:rsidRPr="00E25E8B">
        <w:rPr>
          <w:sz w:val="20"/>
          <w:szCs w:val="20"/>
        </w:rPr>
        <w:t xml:space="preserve"> 5. </w:t>
      </w:r>
    </w:p>
    <w:p w:rsidR="00F83E9C" w:rsidRPr="00E25E8B" w:rsidRDefault="00F83E9C" w:rsidP="00001CA0">
      <w:pPr>
        <w:pStyle w:val="Default"/>
        <w:spacing w:line="276" w:lineRule="auto"/>
        <w:jc w:val="both"/>
        <w:rPr>
          <w:sz w:val="20"/>
          <w:szCs w:val="20"/>
        </w:rPr>
      </w:pPr>
      <w:r w:rsidRPr="00E25E8B">
        <w:rPr>
          <w:b/>
          <w:bCs/>
          <w:sz w:val="20"/>
          <w:szCs w:val="20"/>
        </w:rPr>
        <w:lastRenderedPageBreak/>
        <w:t xml:space="preserve">4. Proses Sistem Informasi Absensi </w:t>
      </w:r>
    </w:p>
    <w:p w:rsidR="00F83E9C" w:rsidRPr="00E25E8B" w:rsidRDefault="00F83E9C" w:rsidP="00001CA0">
      <w:pPr>
        <w:pStyle w:val="Default"/>
        <w:spacing w:line="276" w:lineRule="auto"/>
        <w:jc w:val="both"/>
        <w:rPr>
          <w:sz w:val="20"/>
          <w:szCs w:val="20"/>
        </w:rPr>
      </w:pPr>
      <w:r w:rsidRPr="00E25E8B">
        <w:rPr>
          <w:sz w:val="20"/>
          <w:szCs w:val="20"/>
        </w:rPr>
        <w:t xml:space="preserve">Proses berjalannya Sistem Informasi Absensi di Kejaksaan Negeri Kota Bandung menggunakan </w:t>
      </w:r>
      <w:proofErr w:type="spellStart"/>
      <w:r w:rsidRPr="00E25E8B">
        <w:rPr>
          <w:i/>
          <w:iCs/>
          <w:sz w:val="20"/>
          <w:szCs w:val="20"/>
        </w:rPr>
        <w:t>faceunlock</w:t>
      </w:r>
      <w:proofErr w:type="spellEnd"/>
      <w:r w:rsidRPr="00E25E8B">
        <w:rPr>
          <w:i/>
          <w:iCs/>
          <w:sz w:val="20"/>
          <w:szCs w:val="20"/>
        </w:rPr>
        <w:t xml:space="preserve"> </w:t>
      </w:r>
      <w:r w:rsidRPr="00E25E8B">
        <w:rPr>
          <w:sz w:val="20"/>
          <w:szCs w:val="20"/>
        </w:rPr>
        <w:t xml:space="preserve">: </w:t>
      </w:r>
    </w:p>
    <w:p w:rsidR="00DD5DC8" w:rsidRPr="00E25E8B" w:rsidRDefault="00F83E9C" w:rsidP="00001CA0">
      <w:pPr>
        <w:pStyle w:val="Default"/>
        <w:spacing w:line="276" w:lineRule="auto"/>
        <w:jc w:val="both"/>
        <w:rPr>
          <w:sz w:val="20"/>
          <w:szCs w:val="20"/>
        </w:rPr>
      </w:pPr>
      <w:r w:rsidRPr="00E25E8B">
        <w:rPr>
          <w:sz w:val="20"/>
          <w:szCs w:val="20"/>
        </w:rPr>
        <w:t xml:space="preserve">1) Tahapan pertama adalah </w:t>
      </w:r>
      <w:proofErr w:type="spellStart"/>
      <w:r w:rsidRPr="00E25E8B">
        <w:rPr>
          <w:sz w:val="20"/>
          <w:szCs w:val="20"/>
        </w:rPr>
        <w:t>dimana</w:t>
      </w:r>
      <w:proofErr w:type="spellEnd"/>
      <w:r w:rsidRPr="00E25E8B">
        <w:rPr>
          <w:sz w:val="20"/>
          <w:szCs w:val="20"/>
        </w:rPr>
        <w:t xml:space="preserve"> para peg</w:t>
      </w:r>
      <w:r w:rsidR="00DD5DC8" w:rsidRPr="00E25E8B">
        <w:rPr>
          <w:sz w:val="20"/>
          <w:szCs w:val="20"/>
        </w:rPr>
        <w:t xml:space="preserve">awai mulai datang ke instansi, </w:t>
      </w:r>
    </w:p>
    <w:p w:rsidR="00DD5DC8" w:rsidRPr="00E25E8B" w:rsidRDefault="00E25E8B" w:rsidP="00001CA0">
      <w:pPr>
        <w:pStyle w:val="Default"/>
        <w:spacing w:after="52" w:line="276" w:lineRule="auto"/>
        <w:jc w:val="both"/>
        <w:rPr>
          <w:sz w:val="20"/>
          <w:szCs w:val="20"/>
        </w:rPr>
      </w:pPr>
      <w:r>
        <w:rPr>
          <w:sz w:val="20"/>
          <w:szCs w:val="20"/>
        </w:rPr>
        <w:t xml:space="preserve">2) </w:t>
      </w:r>
      <w:r w:rsidR="00DD5DC8" w:rsidRPr="00E25E8B">
        <w:rPr>
          <w:sz w:val="20"/>
          <w:szCs w:val="20"/>
        </w:rPr>
        <w:t xml:space="preserve">Tahapan kedua adalah </w:t>
      </w:r>
      <w:proofErr w:type="spellStart"/>
      <w:r w:rsidR="00DD5DC8" w:rsidRPr="00E25E8B">
        <w:rPr>
          <w:sz w:val="20"/>
          <w:szCs w:val="20"/>
        </w:rPr>
        <w:t>dimana</w:t>
      </w:r>
      <w:proofErr w:type="spellEnd"/>
      <w:r w:rsidR="00DD5DC8" w:rsidRPr="00E25E8B">
        <w:rPr>
          <w:sz w:val="20"/>
          <w:szCs w:val="20"/>
        </w:rPr>
        <w:t xml:space="preserve"> para pegawai mulai melakukan kegiatan absensi dengan menghadapkan wajah </w:t>
      </w:r>
      <w:proofErr w:type="spellStart"/>
      <w:r w:rsidR="00DD5DC8" w:rsidRPr="00E25E8B">
        <w:rPr>
          <w:sz w:val="20"/>
          <w:szCs w:val="20"/>
        </w:rPr>
        <w:t>kedepan</w:t>
      </w:r>
      <w:proofErr w:type="spellEnd"/>
      <w:r w:rsidR="00DD5DC8" w:rsidRPr="00E25E8B">
        <w:rPr>
          <w:sz w:val="20"/>
          <w:szCs w:val="20"/>
        </w:rPr>
        <w:t xml:space="preserve"> layar </w:t>
      </w:r>
      <w:proofErr w:type="spellStart"/>
      <w:r w:rsidR="00DD5DC8" w:rsidRPr="00E25E8B">
        <w:rPr>
          <w:sz w:val="20"/>
          <w:szCs w:val="20"/>
        </w:rPr>
        <w:t>faceunlock</w:t>
      </w:r>
      <w:proofErr w:type="spellEnd"/>
      <w:r w:rsidR="00DD5DC8" w:rsidRPr="00E25E8B">
        <w:rPr>
          <w:sz w:val="20"/>
          <w:szCs w:val="20"/>
        </w:rPr>
        <w:t xml:space="preserve"> dan pertahankan posisi tersebut sampai ada notifikasi, </w:t>
      </w:r>
    </w:p>
    <w:p w:rsidR="00DD5DC8" w:rsidRPr="00E25E8B" w:rsidRDefault="00DD5DC8" w:rsidP="00001CA0">
      <w:pPr>
        <w:pStyle w:val="Default"/>
        <w:spacing w:after="52" w:line="276" w:lineRule="auto"/>
        <w:jc w:val="both"/>
        <w:rPr>
          <w:sz w:val="20"/>
          <w:szCs w:val="20"/>
        </w:rPr>
      </w:pPr>
      <w:r w:rsidRPr="00E25E8B">
        <w:rPr>
          <w:sz w:val="20"/>
          <w:szCs w:val="20"/>
        </w:rPr>
        <w:t xml:space="preserve">3) Tahapan ketiga, terdapat kondisi </w:t>
      </w:r>
      <w:proofErr w:type="spellStart"/>
      <w:r w:rsidRPr="00E25E8B">
        <w:rPr>
          <w:sz w:val="20"/>
          <w:szCs w:val="20"/>
        </w:rPr>
        <w:t>dimana</w:t>
      </w:r>
      <w:proofErr w:type="spellEnd"/>
      <w:r w:rsidRPr="00E25E8B">
        <w:rPr>
          <w:sz w:val="20"/>
          <w:szCs w:val="20"/>
        </w:rPr>
        <w:t xml:space="preserve"> bila wajah dari pegawai tersebut sedang dibaca oleh aplikasi </w:t>
      </w:r>
      <w:proofErr w:type="spellStart"/>
      <w:r w:rsidRPr="00E25E8B">
        <w:rPr>
          <w:i/>
          <w:iCs/>
          <w:sz w:val="20"/>
          <w:szCs w:val="20"/>
        </w:rPr>
        <w:t>faceunlock</w:t>
      </w:r>
      <w:proofErr w:type="spellEnd"/>
      <w:r w:rsidRPr="00E25E8B">
        <w:rPr>
          <w:sz w:val="20"/>
          <w:szCs w:val="20"/>
        </w:rPr>
        <w:t xml:space="preserve">, apakah dapat terdeteksi atau tidak. Jika terdeteksi, maka pegawai tersebut berhasil terdata pada absensi </w:t>
      </w:r>
      <w:proofErr w:type="spellStart"/>
      <w:r w:rsidRPr="00E25E8B">
        <w:rPr>
          <w:sz w:val="20"/>
          <w:szCs w:val="20"/>
        </w:rPr>
        <w:t>tesebut</w:t>
      </w:r>
      <w:proofErr w:type="spellEnd"/>
      <w:r w:rsidRPr="00E25E8B">
        <w:rPr>
          <w:sz w:val="20"/>
          <w:szCs w:val="20"/>
        </w:rPr>
        <w:t xml:space="preserve">. Sedangkan jika tidak, maka pegawai harus menghadapkan dan </w:t>
      </w:r>
      <w:proofErr w:type="spellStart"/>
      <w:r w:rsidRPr="00E25E8B">
        <w:rPr>
          <w:sz w:val="20"/>
          <w:szCs w:val="20"/>
        </w:rPr>
        <w:t>memposisikan</w:t>
      </w:r>
      <w:proofErr w:type="spellEnd"/>
      <w:r w:rsidRPr="00E25E8B">
        <w:rPr>
          <w:sz w:val="20"/>
          <w:szCs w:val="20"/>
        </w:rPr>
        <w:t xml:space="preserve"> wajah kembali </w:t>
      </w:r>
      <w:proofErr w:type="spellStart"/>
      <w:r w:rsidRPr="00E25E8B">
        <w:rPr>
          <w:sz w:val="20"/>
          <w:szCs w:val="20"/>
        </w:rPr>
        <w:t>kedepan</w:t>
      </w:r>
      <w:proofErr w:type="spellEnd"/>
      <w:r w:rsidRPr="00E25E8B">
        <w:rPr>
          <w:sz w:val="20"/>
          <w:szCs w:val="20"/>
        </w:rPr>
        <w:t xml:space="preserve"> layar </w:t>
      </w:r>
      <w:proofErr w:type="spellStart"/>
      <w:r w:rsidRPr="00E25E8B">
        <w:rPr>
          <w:sz w:val="20"/>
          <w:szCs w:val="20"/>
        </w:rPr>
        <w:t>faceunlock</w:t>
      </w:r>
      <w:proofErr w:type="spellEnd"/>
      <w:r w:rsidRPr="00E25E8B">
        <w:rPr>
          <w:sz w:val="20"/>
          <w:szCs w:val="20"/>
        </w:rPr>
        <w:t xml:space="preserve"> agar dapat terdeteksi, </w:t>
      </w:r>
    </w:p>
    <w:p w:rsidR="00DD5DC8" w:rsidRPr="00E25E8B" w:rsidRDefault="00DD5DC8" w:rsidP="00001CA0">
      <w:pPr>
        <w:pStyle w:val="Default"/>
        <w:spacing w:after="52" w:line="276" w:lineRule="auto"/>
        <w:jc w:val="both"/>
        <w:rPr>
          <w:sz w:val="20"/>
          <w:szCs w:val="20"/>
        </w:rPr>
      </w:pPr>
      <w:r w:rsidRPr="00E25E8B">
        <w:rPr>
          <w:sz w:val="20"/>
          <w:szCs w:val="20"/>
        </w:rPr>
        <w:t xml:space="preserve">4) Tahapan keempat, setelah terdeteksi maka data absensi pegawai tersebut langsung </w:t>
      </w:r>
      <w:proofErr w:type="spellStart"/>
      <w:r w:rsidRPr="00E25E8B">
        <w:rPr>
          <w:sz w:val="20"/>
          <w:szCs w:val="20"/>
        </w:rPr>
        <w:t>terinput</w:t>
      </w:r>
      <w:proofErr w:type="spellEnd"/>
      <w:r w:rsidRPr="00E25E8B">
        <w:rPr>
          <w:sz w:val="20"/>
          <w:szCs w:val="20"/>
        </w:rPr>
        <w:t xml:space="preserve"> ke personalia; </w:t>
      </w:r>
    </w:p>
    <w:p w:rsidR="00914DE2" w:rsidRPr="00E25E8B" w:rsidRDefault="00DD5DC8" w:rsidP="00001CA0">
      <w:pPr>
        <w:pStyle w:val="Default"/>
        <w:spacing w:line="276" w:lineRule="auto"/>
        <w:jc w:val="both"/>
        <w:rPr>
          <w:sz w:val="20"/>
          <w:szCs w:val="20"/>
        </w:rPr>
      </w:pPr>
      <w:r w:rsidRPr="00E25E8B">
        <w:rPr>
          <w:sz w:val="20"/>
          <w:szCs w:val="20"/>
        </w:rPr>
        <w:t xml:space="preserve">5) Tahapan kelima, setelah data absensi </w:t>
      </w:r>
      <w:proofErr w:type="spellStart"/>
      <w:r w:rsidRPr="00E25E8B">
        <w:rPr>
          <w:sz w:val="20"/>
          <w:szCs w:val="20"/>
        </w:rPr>
        <w:t>terinput</w:t>
      </w:r>
      <w:proofErr w:type="spellEnd"/>
      <w:r w:rsidRPr="00E25E8B">
        <w:rPr>
          <w:sz w:val="20"/>
          <w:szCs w:val="20"/>
        </w:rPr>
        <w:t xml:space="preserve"> ke personalia, data tersebut akan </w:t>
      </w:r>
      <w:proofErr w:type="spellStart"/>
      <w:r w:rsidRPr="00E25E8B">
        <w:rPr>
          <w:sz w:val="20"/>
          <w:szCs w:val="20"/>
        </w:rPr>
        <w:t>terinput</w:t>
      </w:r>
      <w:proofErr w:type="spellEnd"/>
      <w:r w:rsidRPr="00E25E8B">
        <w:rPr>
          <w:sz w:val="20"/>
          <w:szCs w:val="20"/>
        </w:rPr>
        <w:t xml:space="preserve"> ke dalam </w:t>
      </w:r>
      <w:proofErr w:type="spellStart"/>
      <w:r w:rsidRPr="00E25E8B">
        <w:rPr>
          <w:sz w:val="20"/>
          <w:szCs w:val="20"/>
        </w:rPr>
        <w:t>database</w:t>
      </w:r>
      <w:proofErr w:type="spellEnd"/>
      <w:r w:rsidRPr="00E25E8B">
        <w:rPr>
          <w:sz w:val="20"/>
          <w:szCs w:val="20"/>
        </w:rPr>
        <w:t xml:space="preserve"> aplikasi SIMPEG dan selesai. </w:t>
      </w:r>
    </w:p>
    <w:p w:rsidR="00DA075C" w:rsidRPr="00E25E8B" w:rsidRDefault="00DA075C" w:rsidP="00001CA0">
      <w:pPr>
        <w:pStyle w:val="Default"/>
        <w:spacing w:line="276" w:lineRule="auto"/>
        <w:jc w:val="both"/>
        <w:rPr>
          <w:sz w:val="20"/>
          <w:szCs w:val="20"/>
        </w:rPr>
      </w:pPr>
    </w:p>
    <w:p w:rsidR="00914DE2" w:rsidRPr="00E25E8B" w:rsidRDefault="00DD5DC8" w:rsidP="00001CA0">
      <w:pPr>
        <w:pStyle w:val="Heading1"/>
        <w:numPr>
          <w:ilvl w:val="0"/>
          <w:numId w:val="1"/>
        </w:numPr>
        <w:spacing w:line="276" w:lineRule="auto"/>
      </w:pPr>
      <w:r w:rsidRPr="00E25E8B">
        <w:rPr>
          <w:lang w:val="id-ID"/>
        </w:rPr>
        <w:t>HASIL DAN PEMBAHASAN</w:t>
      </w:r>
    </w:p>
    <w:p w:rsidR="00DD5DC8" w:rsidRPr="00E25E8B" w:rsidRDefault="00DD5DC8" w:rsidP="00001CA0">
      <w:pPr>
        <w:pStyle w:val="Default"/>
        <w:spacing w:line="276" w:lineRule="auto"/>
        <w:rPr>
          <w:sz w:val="20"/>
          <w:szCs w:val="20"/>
        </w:rPr>
      </w:pPr>
      <w:r w:rsidRPr="00E25E8B">
        <w:rPr>
          <w:i/>
          <w:iCs/>
          <w:sz w:val="20"/>
          <w:szCs w:val="20"/>
        </w:rPr>
        <w:t xml:space="preserve">4.1 Hasil Kuesioner </w:t>
      </w:r>
    </w:p>
    <w:p w:rsidR="00DD5DC8" w:rsidRPr="00E25E8B" w:rsidRDefault="00DD5DC8" w:rsidP="00001CA0">
      <w:pPr>
        <w:pStyle w:val="Default"/>
        <w:spacing w:line="276" w:lineRule="auto"/>
        <w:ind w:firstLine="216"/>
        <w:jc w:val="both"/>
        <w:rPr>
          <w:sz w:val="20"/>
          <w:szCs w:val="20"/>
        </w:rPr>
      </w:pPr>
      <w:r w:rsidRPr="00E25E8B">
        <w:rPr>
          <w:sz w:val="20"/>
          <w:szCs w:val="20"/>
        </w:rPr>
        <w:t xml:space="preserve">  Dalam penelitian ini, peneliti menggunakan </w:t>
      </w:r>
      <w:proofErr w:type="spellStart"/>
      <w:r w:rsidRPr="00E25E8B">
        <w:rPr>
          <w:i/>
          <w:iCs/>
          <w:sz w:val="20"/>
          <w:szCs w:val="20"/>
        </w:rPr>
        <w:t>capability</w:t>
      </w:r>
      <w:proofErr w:type="spellEnd"/>
      <w:r w:rsidRPr="00E25E8B">
        <w:rPr>
          <w:i/>
          <w:iCs/>
          <w:sz w:val="20"/>
          <w:szCs w:val="20"/>
        </w:rPr>
        <w:t xml:space="preserve"> level </w:t>
      </w:r>
      <w:r w:rsidRPr="00E25E8B">
        <w:rPr>
          <w:sz w:val="20"/>
          <w:szCs w:val="20"/>
        </w:rPr>
        <w:t xml:space="preserve">COBIT 5 sebagai alat ukur terhadap jawaban responden dari kuesioner yang dibuat berdasarkan </w:t>
      </w:r>
      <w:proofErr w:type="spellStart"/>
      <w:r w:rsidRPr="00E25E8B">
        <w:rPr>
          <w:i/>
          <w:iCs/>
          <w:sz w:val="20"/>
          <w:szCs w:val="20"/>
        </w:rPr>
        <w:t>framework</w:t>
      </w:r>
      <w:proofErr w:type="spellEnd"/>
      <w:r w:rsidRPr="00E25E8B">
        <w:rPr>
          <w:i/>
          <w:iCs/>
          <w:sz w:val="20"/>
          <w:szCs w:val="20"/>
        </w:rPr>
        <w:t xml:space="preserve"> </w:t>
      </w:r>
      <w:r w:rsidRPr="00E25E8B">
        <w:rPr>
          <w:sz w:val="20"/>
          <w:szCs w:val="20"/>
        </w:rPr>
        <w:t xml:space="preserve">COBIT 5. Kuesioner ini berisi pernyataan – pernyataan berdasarkan domain </w:t>
      </w:r>
      <w:r w:rsidRPr="00E25E8B">
        <w:rPr>
          <w:i/>
          <w:iCs/>
          <w:sz w:val="20"/>
          <w:szCs w:val="20"/>
        </w:rPr>
        <w:t xml:space="preserve">Monitor, </w:t>
      </w:r>
      <w:proofErr w:type="spellStart"/>
      <w:r w:rsidRPr="00E25E8B">
        <w:rPr>
          <w:i/>
          <w:iCs/>
          <w:sz w:val="20"/>
          <w:szCs w:val="20"/>
        </w:rPr>
        <w:t>Evaluate</w:t>
      </w:r>
      <w:proofErr w:type="spellEnd"/>
      <w:r w:rsidRPr="00E25E8B">
        <w:rPr>
          <w:i/>
          <w:iCs/>
          <w:sz w:val="20"/>
          <w:szCs w:val="20"/>
        </w:rPr>
        <w:t xml:space="preserve">, </w:t>
      </w:r>
      <w:proofErr w:type="spellStart"/>
      <w:r w:rsidRPr="00E25E8B">
        <w:rPr>
          <w:i/>
          <w:iCs/>
          <w:sz w:val="20"/>
          <w:szCs w:val="20"/>
        </w:rPr>
        <w:t>and</w:t>
      </w:r>
      <w:proofErr w:type="spellEnd"/>
      <w:r w:rsidRPr="00E25E8B">
        <w:rPr>
          <w:i/>
          <w:iCs/>
          <w:sz w:val="20"/>
          <w:szCs w:val="20"/>
        </w:rPr>
        <w:t xml:space="preserve"> </w:t>
      </w:r>
      <w:proofErr w:type="spellStart"/>
      <w:r w:rsidRPr="00E25E8B">
        <w:rPr>
          <w:i/>
          <w:iCs/>
          <w:sz w:val="20"/>
          <w:szCs w:val="20"/>
        </w:rPr>
        <w:t>Assess</w:t>
      </w:r>
      <w:proofErr w:type="spellEnd"/>
      <w:r w:rsidRPr="00E25E8B">
        <w:rPr>
          <w:i/>
          <w:iCs/>
          <w:sz w:val="20"/>
          <w:szCs w:val="20"/>
        </w:rPr>
        <w:t xml:space="preserve"> </w:t>
      </w:r>
      <w:r w:rsidRPr="00E25E8B">
        <w:rPr>
          <w:sz w:val="20"/>
          <w:szCs w:val="20"/>
        </w:rPr>
        <w:t xml:space="preserve">(MEA), yaitu : </w:t>
      </w:r>
    </w:p>
    <w:p w:rsidR="00001CA0" w:rsidRDefault="00DD5DC8" w:rsidP="00001CA0">
      <w:pPr>
        <w:pStyle w:val="Default"/>
        <w:spacing w:line="276" w:lineRule="auto"/>
        <w:ind w:left="284" w:hanging="284"/>
        <w:jc w:val="both"/>
        <w:rPr>
          <w:sz w:val="20"/>
          <w:szCs w:val="20"/>
        </w:rPr>
      </w:pPr>
      <w:r w:rsidRPr="00E25E8B">
        <w:rPr>
          <w:sz w:val="20"/>
          <w:szCs w:val="20"/>
        </w:rPr>
        <w:t xml:space="preserve">1. Monitor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Evaluate</w:t>
      </w:r>
      <w:proofErr w:type="spellEnd"/>
      <w:r w:rsidRPr="00E25E8B">
        <w:rPr>
          <w:sz w:val="20"/>
          <w:szCs w:val="20"/>
        </w:rPr>
        <w:t xml:space="preserve"> </w:t>
      </w:r>
      <w:proofErr w:type="spellStart"/>
      <w:r w:rsidRPr="00E25E8B">
        <w:rPr>
          <w:sz w:val="20"/>
          <w:szCs w:val="20"/>
        </w:rPr>
        <w:t>Performance</w:t>
      </w:r>
      <w:proofErr w:type="spellEnd"/>
      <w:r w:rsidRPr="00E25E8B">
        <w:rPr>
          <w:sz w:val="20"/>
          <w:szCs w:val="20"/>
        </w:rPr>
        <w:t xml:space="preserve">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Conformance</w:t>
      </w:r>
      <w:proofErr w:type="spellEnd"/>
      <w:r w:rsidRPr="00E25E8B">
        <w:rPr>
          <w:sz w:val="20"/>
          <w:szCs w:val="20"/>
        </w:rPr>
        <w:t xml:space="preserve">     (MEA01)</w:t>
      </w:r>
    </w:p>
    <w:p w:rsidR="00DD5DC8" w:rsidRPr="00001CA0" w:rsidRDefault="00001CA0" w:rsidP="00001CA0">
      <w:pPr>
        <w:pStyle w:val="Default"/>
        <w:spacing w:line="276" w:lineRule="auto"/>
        <w:ind w:left="284" w:hanging="284"/>
        <w:jc w:val="both"/>
        <w:rPr>
          <w:sz w:val="20"/>
          <w:szCs w:val="20"/>
        </w:rPr>
      </w:pPr>
      <w:r>
        <w:rPr>
          <w:sz w:val="20"/>
          <w:szCs w:val="20"/>
        </w:rPr>
        <w:tab/>
      </w:r>
      <w:r w:rsidRPr="00001CA0">
        <w:rPr>
          <w:sz w:val="20"/>
          <w:szCs w:val="20"/>
        </w:rPr>
        <w:t>Membangun p</w:t>
      </w:r>
      <w:r>
        <w:rPr>
          <w:sz w:val="20"/>
          <w:szCs w:val="20"/>
        </w:rPr>
        <w:t xml:space="preserve">rogram kontrol internal efektif </w:t>
      </w:r>
      <w:r w:rsidRPr="00001CA0">
        <w:rPr>
          <w:sz w:val="20"/>
          <w:szCs w:val="20"/>
        </w:rPr>
        <w:t>untuk IT mem</w:t>
      </w:r>
      <w:r>
        <w:rPr>
          <w:sz w:val="20"/>
          <w:szCs w:val="20"/>
        </w:rPr>
        <w:t xml:space="preserve">butuhkan proses pemantauan yang </w:t>
      </w:r>
      <w:proofErr w:type="spellStart"/>
      <w:r w:rsidRPr="00001CA0">
        <w:rPr>
          <w:sz w:val="20"/>
          <w:szCs w:val="20"/>
        </w:rPr>
        <w:t>terdefini</w:t>
      </w:r>
      <w:r>
        <w:rPr>
          <w:sz w:val="20"/>
          <w:szCs w:val="20"/>
        </w:rPr>
        <w:t>si</w:t>
      </w:r>
      <w:proofErr w:type="spellEnd"/>
      <w:r>
        <w:rPr>
          <w:sz w:val="20"/>
          <w:szCs w:val="20"/>
        </w:rPr>
        <w:t xml:space="preserve"> dengan baik. Proses meliputi </w:t>
      </w:r>
      <w:r w:rsidRPr="00001CA0">
        <w:rPr>
          <w:sz w:val="20"/>
          <w:szCs w:val="20"/>
        </w:rPr>
        <w:t xml:space="preserve">pemantauan dan </w:t>
      </w:r>
      <w:r>
        <w:rPr>
          <w:sz w:val="20"/>
          <w:szCs w:val="20"/>
        </w:rPr>
        <w:t xml:space="preserve">pelaporan kontrol pengecualian, </w:t>
      </w:r>
      <w:r w:rsidRPr="00001CA0">
        <w:rPr>
          <w:sz w:val="20"/>
          <w:szCs w:val="20"/>
        </w:rPr>
        <w:t xml:space="preserve">kumpulan penilaian </w:t>
      </w:r>
      <w:r>
        <w:rPr>
          <w:sz w:val="20"/>
          <w:szCs w:val="20"/>
        </w:rPr>
        <w:t xml:space="preserve">dari internal dan pihak ketiga. </w:t>
      </w:r>
      <w:r w:rsidRPr="00001CA0">
        <w:rPr>
          <w:sz w:val="20"/>
          <w:szCs w:val="20"/>
        </w:rPr>
        <w:t>Keuntungan kunci d</w:t>
      </w:r>
      <w:r>
        <w:rPr>
          <w:sz w:val="20"/>
          <w:szCs w:val="20"/>
        </w:rPr>
        <w:t xml:space="preserve">ari pemantauan kontrol internal </w:t>
      </w:r>
      <w:r w:rsidRPr="00001CA0">
        <w:rPr>
          <w:sz w:val="20"/>
          <w:szCs w:val="20"/>
        </w:rPr>
        <w:t>adalah untuk menjamin operasi efektif dan efisien</w:t>
      </w:r>
      <w:r w:rsidR="00DD5DC8" w:rsidRPr="00E25E8B">
        <w:rPr>
          <w:sz w:val="20"/>
          <w:szCs w:val="20"/>
        </w:rPr>
        <w:t xml:space="preserve"> </w:t>
      </w:r>
      <w:r w:rsidRPr="00001CA0">
        <w:rPr>
          <w:sz w:val="20"/>
          <w:szCs w:val="20"/>
        </w:rPr>
        <w:t xml:space="preserve">dan sesuai </w:t>
      </w:r>
      <w:r>
        <w:rPr>
          <w:sz w:val="20"/>
          <w:szCs w:val="20"/>
        </w:rPr>
        <w:t xml:space="preserve">dengan peraturan dan hukum yang </w:t>
      </w:r>
      <w:r w:rsidRPr="00001CA0">
        <w:rPr>
          <w:sz w:val="20"/>
          <w:szCs w:val="20"/>
        </w:rPr>
        <w:t>berlaku</w:t>
      </w:r>
      <w:r>
        <w:rPr>
          <w:sz w:val="20"/>
          <w:szCs w:val="20"/>
        </w:rPr>
        <w:t>.</w:t>
      </w:r>
    </w:p>
    <w:p w:rsidR="00DD5DC8" w:rsidRDefault="00DD5DC8" w:rsidP="00001CA0">
      <w:pPr>
        <w:pStyle w:val="Default"/>
        <w:spacing w:line="276" w:lineRule="auto"/>
        <w:ind w:left="284"/>
        <w:jc w:val="both"/>
        <w:rPr>
          <w:sz w:val="20"/>
          <w:szCs w:val="20"/>
        </w:rPr>
      </w:pPr>
      <w:r w:rsidRPr="00E25E8B">
        <w:rPr>
          <w:sz w:val="20"/>
          <w:szCs w:val="20"/>
        </w:rPr>
        <w:t xml:space="preserve">Pada proses ini berisi pernyataan mengenai proses – proses berkaitan dengan kegiatan pengawasan dan evaluasi kinerja </w:t>
      </w:r>
      <w:r w:rsidRPr="00E25E8B">
        <w:rPr>
          <w:i/>
          <w:iCs/>
          <w:sz w:val="20"/>
          <w:szCs w:val="20"/>
        </w:rPr>
        <w:t xml:space="preserve">SIMPEG </w:t>
      </w:r>
      <w:r w:rsidRPr="00E25E8B">
        <w:rPr>
          <w:sz w:val="20"/>
          <w:szCs w:val="20"/>
        </w:rPr>
        <w:t xml:space="preserve">tentang bagaimana kegiatan </w:t>
      </w:r>
      <w:proofErr w:type="spellStart"/>
      <w:r w:rsidRPr="00E25E8B">
        <w:rPr>
          <w:sz w:val="20"/>
          <w:szCs w:val="20"/>
        </w:rPr>
        <w:t>monitoring</w:t>
      </w:r>
      <w:proofErr w:type="spellEnd"/>
      <w:r w:rsidRPr="00E25E8B">
        <w:rPr>
          <w:sz w:val="20"/>
          <w:szCs w:val="20"/>
        </w:rPr>
        <w:t xml:space="preserve"> dilakukan dan bagaimana hasil dari </w:t>
      </w:r>
      <w:proofErr w:type="spellStart"/>
      <w:r w:rsidRPr="00E25E8B">
        <w:rPr>
          <w:sz w:val="20"/>
          <w:szCs w:val="20"/>
        </w:rPr>
        <w:t>monitoring</w:t>
      </w:r>
      <w:proofErr w:type="spellEnd"/>
      <w:r w:rsidRPr="00E25E8B">
        <w:rPr>
          <w:sz w:val="20"/>
          <w:szCs w:val="20"/>
        </w:rPr>
        <w:t xml:space="preserve"> itu ditindaklanjuti. Pada proses ini terdiri dari 5 pernyataan. </w:t>
      </w:r>
    </w:p>
    <w:p w:rsidR="003B391E" w:rsidRPr="00E25E8B" w:rsidRDefault="003B391E" w:rsidP="00001CA0">
      <w:pPr>
        <w:pStyle w:val="Default"/>
        <w:spacing w:line="276" w:lineRule="auto"/>
        <w:ind w:left="284"/>
        <w:jc w:val="both"/>
        <w:rPr>
          <w:sz w:val="20"/>
          <w:szCs w:val="20"/>
        </w:rPr>
      </w:pPr>
    </w:p>
    <w:p w:rsidR="00DD5DC8" w:rsidRPr="00E25E8B" w:rsidRDefault="00DD5DC8" w:rsidP="00001CA0">
      <w:pPr>
        <w:pStyle w:val="Default"/>
        <w:spacing w:line="276" w:lineRule="auto"/>
        <w:jc w:val="both"/>
        <w:rPr>
          <w:sz w:val="20"/>
          <w:szCs w:val="20"/>
        </w:rPr>
      </w:pPr>
      <w:r w:rsidRPr="00E25E8B">
        <w:rPr>
          <w:sz w:val="20"/>
          <w:szCs w:val="20"/>
        </w:rPr>
        <w:t xml:space="preserve">2. </w:t>
      </w:r>
      <w:r w:rsidR="00AF6128" w:rsidRPr="00E25E8B">
        <w:rPr>
          <w:sz w:val="20"/>
          <w:szCs w:val="20"/>
        </w:rPr>
        <w:t xml:space="preserve">  </w:t>
      </w:r>
      <w:r w:rsidRPr="00E25E8B">
        <w:rPr>
          <w:sz w:val="20"/>
          <w:szCs w:val="20"/>
        </w:rPr>
        <w:t xml:space="preserve">Monitor System of Internal Control (MEA02) </w:t>
      </w:r>
    </w:p>
    <w:p w:rsidR="00AF6128" w:rsidRDefault="00001CA0" w:rsidP="00001CA0">
      <w:pPr>
        <w:pStyle w:val="Default"/>
        <w:spacing w:line="276" w:lineRule="auto"/>
        <w:ind w:left="284"/>
        <w:jc w:val="both"/>
        <w:rPr>
          <w:sz w:val="20"/>
          <w:szCs w:val="20"/>
        </w:rPr>
      </w:pPr>
      <w:r w:rsidRPr="00001CA0">
        <w:rPr>
          <w:sz w:val="20"/>
          <w:szCs w:val="20"/>
        </w:rPr>
        <w:t>Meningkat</w:t>
      </w:r>
      <w:r>
        <w:rPr>
          <w:sz w:val="20"/>
          <w:szCs w:val="20"/>
        </w:rPr>
        <w:t xml:space="preserve">kan IT mengendalikan lingkungan </w:t>
      </w:r>
      <w:r w:rsidRPr="00001CA0">
        <w:rPr>
          <w:sz w:val="20"/>
          <w:szCs w:val="20"/>
        </w:rPr>
        <w:t>dan kerangk</w:t>
      </w:r>
      <w:r>
        <w:rPr>
          <w:sz w:val="20"/>
          <w:szCs w:val="20"/>
        </w:rPr>
        <w:t xml:space="preserve">a kontrol untuk memenuhi tujuan </w:t>
      </w:r>
      <w:r w:rsidRPr="00001CA0">
        <w:rPr>
          <w:sz w:val="20"/>
          <w:szCs w:val="20"/>
        </w:rPr>
        <w:t>organisasi.</w:t>
      </w:r>
      <w:r w:rsidRPr="00001CA0">
        <w:rPr>
          <w:sz w:val="20"/>
          <w:szCs w:val="20"/>
        </w:rPr>
        <w:t xml:space="preserve"> </w:t>
      </w:r>
      <w:r w:rsidR="00DD5DC8" w:rsidRPr="00E25E8B">
        <w:rPr>
          <w:sz w:val="20"/>
          <w:szCs w:val="20"/>
        </w:rPr>
        <w:t>Pada proses ini beri</w:t>
      </w:r>
      <w:r w:rsidR="00AF6128" w:rsidRPr="00E25E8B">
        <w:rPr>
          <w:sz w:val="20"/>
          <w:szCs w:val="20"/>
        </w:rPr>
        <w:t>si pernyataan menge</w:t>
      </w:r>
      <w:r>
        <w:rPr>
          <w:sz w:val="20"/>
          <w:szCs w:val="20"/>
        </w:rPr>
        <w:t xml:space="preserve">nai proses-proses </w:t>
      </w:r>
      <w:r w:rsidR="00DD5DC8" w:rsidRPr="00E25E8B">
        <w:rPr>
          <w:sz w:val="20"/>
          <w:szCs w:val="20"/>
        </w:rPr>
        <w:t xml:space="preserve">berkaitan dengan </w:t>
      </w:r>
      <w:r w:rsidR="00DD5DC8" w:rsidRPr="00E25E8B">
        <w:rPr>
          <w:sz w:val="20"/>
          <w:szCs w:val="20"/>
        </w:rPr>
        <w:lastRenderedPageBreak/>
        <w:t xml:space="preserve">kegiatan pengawasan sistem pengendalian internal yaitu tentang bagaimana </w:t>
      </w:r>
      <w:proofErr w:type="spellStart"/>
      <w:r w:rsidR="00DD5DC8" w:rsidRPr="00E25E8B">
        <w:rPr>
          <w:sz w:val="20"/>
          <w:szCs w:val="20"/>
        </w:rPr>
        <w:t>kegatan</w:t>
      </w:r>
      <w:proofErr w:type="spellEnd"/>
      <w:r w:rsidR="00DD5DC8" w:rsidRPr="00E25E8B">
        <w:rPr>
          <w:sz w:val="20"/>
          <w:szCs w:val="20"/>
        </w:rPr>
        <w:t xml:space="preserve"> </w:t>
      </w:r>
      <w:proofErr w:type="spellStart"/>
      <w:r w:rsidR="00DD5DC8" w:rsidRPr="00E25E8B">
        <w:rPr>
          <w:sz w:val="20"/>
          <w:szCs w:val="20"/>
        </w:rPr>
        <w:t>monitoring</w:t>
      </w:r>
      <w:proofErr w:type="spellEnd"/>
      <w:r w:rsidR="00DD5DC8" w:rsidRPr="00E25E8B">
        <w:rPr>
          <w:sz w:val="20"/>
          <w:szCs w:val="20"/>
        </w:rPr>
        <w:t xml:space="preserve"> </w:t>
      </w:r>
      <w:r w:rsidR="00DD5DC8" w:rsidRPr="00E25E8B">
        <w:rPr>
          <w:i/>
          <w:iCs/>
          <w:sz w:val="20"/>
          <w:szCs w:val="20"/>
        </w:rPr>
        <w:t xml:space="preserve">SIMPEG </w:t>
      </w:r>
      <w:r w:rsidR="00DD5DC8" w:rsidRPr="00E25E8B">
        <w:rPr>
          <w:sz w:val="20"/>
          <w:szCs w:val="20"/>
        </w:rPr>
        <w:t xml:space="preserve">tersebut diawasi serta dinilai </w:t>
      </w:r>
      <w:proofErr w:type="spellStart"/>
      <w:r w:rsidR="00DD5DC8" w:rsidRPr="00E25E8B">
        <w:rPr>
          <w:sz w:val="20"/>
          <w:szCs w:val="20"/>
        </w:rPr>
        <w:t>keefektifitsannya</w:t>
      </w:r>
      <w:proofErr w:type="spellEnd"/>
      <w:r w:rsidR="00DD5DC8" w:rsidRPr="00E25E8B">
        <w:rPr>
          <w:sz w:val="20"/>
          <w:szCs w:val="20"/>
        </w:rPr>
        <w:t>. Pada proses</w:t>
      </w:r>
      <w:r w:rsidR="00AF6128" w:rsidRPr="00E25E8B">
        <w:rPr>
          <w:sz w:val="20"/>
          <w:szCs w:val="20"/>
        </w:rPr>
        <w:t xml:space="preserve"> ini terdiri dari 8 pernyataan. </w:t>
      </w:r>
    </w:p>
    <w:p w:rsidR="003B391E" w:rsidRPr="00E25E8B" w:rsidRDefault="003B391E" w:rsidP="00001CA0">
      <w:pPr>
        <w:pStyle w:val="Default"/>
        <w:spacing w:line="276" w:lineRule="auto"/>
        <w:ind w:left="284"/>
        <w:jc w:val="both"/>
        <w:rPr>
          <w:sz w:val="20"/>
          <w:szCs w:val="20"/>
        </w:rPr>
      </w:pPr>
    </w:p>
    <w:p w:rsidR="00AF6128" w:rsidRPr="00E25E8B" w:rsidRDefault="00AF6128" w:rsidP="00001CA0">
      <w:pPr>
        <w:pStyle w:val="Default"/>
        <w:spacing w:line="276" w:lineRule="auto"/>
        <w:ind w:left="284" w:hanging="284"/>
        <w:jc w:val="both"/>
        <w:rPr>
          <w:sz w:val="20"/>
          <w:szCs w:val="20"/>
        </w:rPr>
      </w:pPr>
      <w:r w:rsidRPr="00E25E8B">
        <w:rPr>
          <w:sz w:val="20"/>
          <w:szCs w:val="20"/>
        </w:rPr>
        <w:t>3</w:t>
      </w:r>
      <w:r w:rsidR="00FD6F44" w:rsidRPr="00E25E8B">
        <w:rPr>
          <w:sz w:val="20"/>
          <w:szCs w:val="20"/>
        </w:rPr>
        <w:t>.</w:t>
      </w:r>
      <w:r w:rsidR="00FD6F44" w:rsidRPr="00E25E8B">
        <w:rPr>
          <w:sz w:val="20"/>
          <w:szCs w:val="20"/>
        </w:rPr>
        <w:tab/>
      </w:r>
      <w:r w:rsidRPr="00E25E8B">
        <w:rPr>
          <w:sz w:val="20"/>
          <w:szCs w:val="20"/>
        </w:rPr>
        <w:t xml:space="preserve">Monitor </w:t>
      </w:r>
      <w:proofErr w:type="spellStart"/>
      <w:r w:rsidRPr="00E25E8B">
        <w:rPr>
          <w:sz w:val="20"/>
          <w:szCs w:val="20"/>
        </w:rPr>
        <w:t>and</w:t>
      </w:r>
      <w:proofErr w:type="spellEnd"/>
      <w:r w:rsidRPr="00E25E8B">
        <w:rPr>
          <w:sz w:val="20"/>
          <w:szCs w:val="20"/>
        </w:rPr>
        <w:t xml:space="preserve"> </w:t>
      </w:r>
      <w:proofErr w:type="spellStart"/>
      <w:r w:rsidRPr="00E25E8B">
        <w:rPr>
          <w:sz w:val="20"/>
          <w:szCs w:val="20"/>
        </w:rPr>
        <w:t>Evaluate</w:t>
      </w:r>
      <w:proofErr w:type="spellEnd"/>
      <w:r w:rsidRPr="00E25E8B">
        <w:rPr>
          <w:sz w:val="20"/>
          <w:szCs w:val="20"/>
        </w:rPr>
        <w:t xml:space="preserve"> </w:t>
      </w:r>
      <w:proofErr w:type="spellStart"/>
      <w:r w:rsidRPr="00E25E8B">
        <w:rPr>
          <w:sz w:val="20"/>
          <w:szCs w:val="20"/>
        </w:rPr>
        <w:t>Compliance</w:t>
      </w:r>
      <w:proofErr w:type="spellEnd"/>
      <w:r w:rsidRPr="00E25E8B">
        <w:rPr>
          <w:sz w:val="20"/>
          <w:szCs w:val="20"/>
        </w:rPr>
        <w:t xml:space="preserve"> </w:t>
      </w:r>
      <w:proofErr w:type="spellStart"/>
      <w:r w:rsidRPr="00E25E8B">
        <w:rPr>
          <w:sz w:val="20"/>
          <w:szCs w:val="20"/>
        </w:rPr>
        <w:t>with</w:t>
      </w:r>
      <w:proofErr w:type="spellEnd"/>
      <w:r w:rsidRPr="00E25E8B">
        <w:rPr>
          <w:sz w:val="20"/>
          <w:szCs w:val="20"/>
        </w:rPr>
        <w:t xml:space="preserve"> External </w:t>
      </w:r>
      <w:proofErr w:type="spellStart"/>
      <w:r w:rsidRPr="00E25E8B">
        <w:rPr>
          <w:sz w:val="20"/>
          <w:szCs w:val="20"/>
        </w:rPr>
        <w:t>Requirements</w:t>
      </w:r>
      <w:proofErr w:type="spellEnd"/>
      <w:r w:rsidRPr="00E25E8B">
        <w:rPr>
          <w:sz w:val="20"/>
          <w:szCs w:val="20"/>
        </w:rPr>
        <w:t xml:space="preserve"> (MEA03) </w:t>
      </w:r>
    </w:p>
    <w:p w:rsidR="00FD6F44" w:rsidRDefault="00FD6F44" w:rsidP="00001CA0">
      <w:pPr>
        <w:pStyle w:val="Default"/>
        <w:spacing w:line="276" w:lineRule="auto"/>
        <w:ind w:left="284"/>
        <w:jc w:val="both"/>
        <w:rPr>
          <w:sz w:val="20"/>
          <w:szCs w:val="20"/>
        </w:rPr>
      </w:pPr>
      <w:r w:rsidRPr="00E25E8B">
        <w:rPr>
          <w:sz w:val="20"/>
          <w:szCs w:val="20"/>
        </w:rPr>
        <w:t xml:space="preserve">Pada proses ini berisi pernyataan mengenai proses-proses berkaitan dengan kegiatan pengawasan dan evaluasi kepatuhan terhadap kebijakan, peraturan dan ketetapan lainnya yang harus dipenuhi. Dalam hal ini meliputi bagaimana Kejaksaan Negeri Kota Bandung </w:t>
      </w:r>
      <w:proofErr w:type="spellStart"/>
      <w:r w:rsidRPr="00E25E8B">
        <w:rPr>
          <w:sz w:val="20"/>
          <w:szCs w:val="20"/>
        </w:rPr>
        <w:t>mengidentfiikasi</w:t>
      </w:r>
      <w:proofErr w:type="spellEnd"/>
      <w:r w:rsidRPr="00E25E8B">
        <w:rPr>
          <w:sz w:val="20"/>
          <w:szCs w:val="20"/>
        </w:rPr>
        <w:t xml:space="preserve"> kebijakan, peraturan, dan ketetapan lainnya, </w:t>
      </w:r>
      <w:proofErr w:type="spellStart"/>
      <w:r w:rsidRPr="00E25E8B">
        <w:rPr>
          <w:sz w:val="20"/>
          <w:szCs w:val="20"/>
        </w:rPr>
        <w:t>mengkomunikasikan</w:t>
      </w:r>
      <w:proofErr w:type="spellEnd"/>
      <w:r w:rsidRPr="00E25E8B">
        <w:rPr>
          <w:sz w:val="20"/>
          <w:szCs w:val="20"/>
        </w:rPr>
        <w:t xml:space="preserve"> kepada semua pegawai terkait </w:t>
      </w:r>
      <w:r w:rsidRPr="00E25E8B">
        <w:rPr>
          <w:i/>
          <w:iCs/>
          <w:sz w:val="20"/>
          <w:szCs w:val="20"/>
        </w:rPr>
        <w:t>SIMPEG</w:t>
      </w:r>
      <w:r w:rsidRPr="00E25E8B">
        <w:rPr>
          <w:sz w:val="20"/>
          <w:szCs w:val="20"/>
        </w:rPr>
        <w:t>. Pada proses ini terdiri dari 4 pernyataan.</w:t>
      </w:r>
    </w:p>
    <w:p w:rsidR="003B391E" w:rsidRPr="00E25E8B" w:rsidRDefault="003B391E" w:rsidP="00001CA0">
      <w:pPr>
        <w:pStyle w:val="Default"/>
        <w:spacing w:line="276" w:lineRule="auto"/>
        <w:ind w:left="284"/>
        <w:jc w:val="both"/>
        <w:rPr>
          <w:sz w:val="20"/>
          <w:szCs w:val="20"/>
        </w:rPr>
      </w:pPr>
    </w:p>
    <w:p w:rsidR="00FD6F44" w:rsidRPr="00E25E8B" w:rsidRDefault="003B391E" w:rsidP="00001CA0">
      <w:pPr>
        <w:pStyle w:val="Default"/>
        <w:spacing w:line="276" w:lineRule="auto"/>
        <w:jc w:val="center"/>
        <w:rPr>
          <w:i/>
          <w:iCs/>
          <w:sz w:val="20"/>
          <w:szCs w:val="20"/>
        </w:rPr>
      </w:pPr>
      <w:r w:rsidRPr="00E25E8B">
        <w:rPr>
          <w:noProof/>
          <w:sz w:val="20"/>
          <w:szCs w:val="20"/>
          <w:lang w:eastAsia="id-ID"/>
        </w:rPr>
        <w:drawing>
          <wp:anchor distT="0" distB="0" distL="0" distR="0" simplePos="0" relativeHeight="251646464" behindDoc="0" locked="0" layoutInCell="1" allowOverlap="1" wp14:anchorId="629A8A5B" wp14:editId="5DBAB23A">
            <wp:simplePos x="0" y="0"/>
            <wp:positionH relativeFrom="margin">
              <wp:posOffset>77324</wp:posOffset>
            </wp:positionH>
            <wp:positionV relativeFrom="paragraph">
              <wp:posOffset>205105</wp:posOffset>
            </wp:positionV>
            <wp:extent cx="2973705" cy="1866900"/>
            <wp:effectExtent l="0" t="0" r="0" b="0"/>
            <wp:wrapTopAndBottom/>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3" cstate="print"/>
                    <a:stretch>
                      <a:fillRect/>
                    </a:stretch>
                  </pic:blipFill>
                  <pic:spPr>
                    <a:xfrm>
                      <a:off x="0" y="0"/>
                      <a:ext cx="2973705" cy="1866900"/>
                    </a:xfrm>
                    <a:prstGeom prst="rect">
                      <a:avLst/>
                    </a:prstGeom>
                  </pic:spPr>
                </pic:pic>
              </a:graphicData>
            </a:graphic>
            <wp14:sizeRelV relativeFrom="margin">
              <wp14:pctHeight>0</wp14:pctHeight>
            </wp14:sizeRelV>
          </wp:anchor>
        </w:drawing>
      </w:r>
      <w:r w:rsidR="00EF33C1" w:rsidRPr="00E25E8B">
        <w:rPr>
          <w:sz w:val="20"/>
          <w:szCs w:val="20"/>
        </w:rPr>
        <w:t xml:space="preserve">     </w:t>
      </w:r>
      <w:r w:rsidR="00FD6F44" w:rsidRPr="00E25E8B">
        <w:rPr>
          <w:sz w:val="20"/>
          <w:szCs w:val="20"/>
        </w:rPr>
        <w:t xml:space="preserve">Gambar 4.1 Tabel Rekapitulasi Model </w:t>
      </w:r>
      <w:proofErr w:type="spellStart"/>
      <w:r w:rsidR="00FD6F44" w:rsidRPr="00E25E8B">
        <w:rPr>
          <w:i/>
          <w:iCs/>
          <w:sz w:val="20"/>
          <w:szCs w:val="20"/>
        </w:rPr>
        <w:t>Capabilty</w:t>
      </w:r>
      <w:proofErr w:type="spellEnd"/>
    </w:p>
    <w:p w:rsidR="00FD6F44" w:rsidRPr="00E25E8B" w:rsidRDefault="00FD6F44" w:rsidP="00001CA0">
      <w:pPr>
        <w:pStyle w:val="Default"/>
        <w:spacing w:line="276" w:lineRule="auto"/>
        <w:jc w:val="center"/>
        <w:rPr>
          <w:sz w:val="20"/>
          <w:szCs w:val="20"/>
        </w:rPr>
      </w:pPr>
    </w:p>
    <w:p w:rsidR="00FD6F44" w:rsidRPr="00E25E8B" w:rsidRDefault="00FD6F44" w:rsidP="00001CA0">
      <w:pPr>
        <w:pStyle w:val="Default"/>
        <w:spacing w:line="276" w:lineRule="auto"/>
        <w:jc w:val="both"/>
        <w:rPr>
          <w:sz w:val="20"/>
          <w:szCs w:val="20"/>
        </w:rPr>
      </w:pPr>
      <w:r w:rsidRPr="00E25E8B">
        <w:rPr>
          <w:sz w:val="20"/>
          <w:szCs w:val="20"/>
        </w:rPr>
        <w:t xml:space="preserve">Berdasarkan rekapitulasi jawaban dari para responden, maka didapatkan nilai tingkat kapabilitas saat ini, maka didapatkan nilai tingkat kapabilitas saat ini sebesar 2,30 pada rentang 1-4. Nilai tingkat kapabilitas tertinggi terdapat pada domain MEA01 yaitu 2,64, sedangkan nilai terendah pada domain MEA03 yaitu sebesar 1,85. </w:t>
      </w:r>
    </w:p>
    <w:p w:rsidR="00FD6F44" w:rsidRPr="00E25E8B" w:rsidRDefault="00FD6F44" w:rsidP="00001CA0">
      <w:pPr>
        <w:pStyle w:val="Default"/>
        <w:spacing w:line="276" w:lineRule="auto"/>
        <w:jc w:val="both"/>
        <w:rPr>
          <w:sz w:val="20"/>
          <w:szCs w:val="20"/>
        </w:rPr>
      </w:pPr>
    </w:p>
    <w:p w:rsidR="00FD6F44" w:rsidRPr="00E25E8B" w:rsidRDefault="00FD6F44" w:rsidP="00001CA0">
      <w:pPr>
        <w:pStyle w:val="Default"/>
        <w:spacing w:line="276" w:lineRule="auto"/>
        <w:jc w:val="both"/>
        <w:rPr>
          <w:sz w:val="20"/>
          <w:szCs w:val="20"/>
        </w:rPr>
      </w:pPr>
      <w:r w:rsidRPr="00E25E8B">
        <w:rPr>
          <w:i/>
          <w:iCs/>
          <w:sz w:val="20"/>
          <w:szCs w:val="20"/>
        </w:rPr>
        <w:t xml:space="preserve">4.2 Pembahasan </w:t>
      </w:r>
    </w:p>
    <w:p w:rsidR="00FD6F44" w:rsidRPr="00E25E8B" w:rsidRDefault="00FD6F44" w:rsidP="00001CA0">
      <w:pPr>
        <w:pStyle w:val="Default"/>
        <w:spacing w:line="276" w:lineRule="auto"/>
        <w:jc w:val="both"/>
        <w:rPr>
          <w:sz w:val="20"/>
          <w:szCs w:val="20"/>
        </w:rPr>
      </w:pPr>
      <w:r w:rsidRPr="00E25E8B">
        <w:rPr>
          <w:sz w:val="20"/>
          <w:szCs w:val="20"/>
        </w:rPr>
        <w:t xml:space="preserve">      Model </w:t>
      </w:r>
      <w:proofErr w:type="spellStart"/>
      <w:r w:rsidRPr="00E25E8B">
        <w:rPr>
          <w:i/>
          <w:iCs/>
          <w:sz w:val="20"/>
          <w:szCs w:val="20"/>
        </w:rPr>
        <w:t>capability</w:t>
      </w:r>
      <w:proofErr w:type="spellEnd"/>
      <w:r w:rsidRPr="00E25E8B">
        <w:rPr>
          <w:i/>
          <w:iCs/>
          <w:sz w:val="20"/>
          <w:szCs w:val="20"/>
        </w:rPr>
        <w:t xml:space="preserve"> </w:t>
      </w:r>
      <w:r w:rsidRPr="00E25E8B">
        <w:rPr>
          <w:sz w:val="20"/>
          <w:szCs w:val="20"/>
        </w:rPr>
        <w:t xml:space="preserve">merupakan alat ukur untuk mengetahui kondisi kinerja </w:t>
      </w:r>
      <w:r w:rsidRPr="00E25E8B">
        <w:rPr>
          <w:i/>
          <w:iCs/>
          <w:sz w:val="20"/>
          <w:szCs w:val="20"/>
        </w:rPr>
        <w:t xml:space="preserve">SIMPEG </w:t>
      </w:r>
      <w:r w:rsidRPr="00E25E8B">
        <w:rPr>
          <w:sz w:val="20"/>
          <w:szCs w:val="20"/>
        </w:rPr>
        <w:t xml:space="preserve">di Kejaksaan Negeri Kota Bandung. Kegiatan pengukuran ini </w:t>
      </w:r>
      <w:proofErr w:type="spellStart"/>
      <w:r w:rsidRPr="00E25E8B">
        <w:rPr>
          <w:sz w:val="20"/>
          <w:szCs w:val="20"/>
        </w:rPr>
        <w:t>akanmenghasilkan</w:t>
      </w:r>
      <w:proofErr w:type="spellEnd"/>
      <w:r w:rsidRPr="00E25E8B">
        <w:rPr>
          <w:sz w:val="20"/>
          <w:szCs w:val="20"/>
        </w:rPr>
        <w:t xml:space="preserve"> penilaian tentang kondisi sekarang berdasarkan proses domain </w:t>
      </w:r>
      <w:r w:rsidRPr="00E25E8B">
        <w:rPr>
          <w:i/>
          <w:iCs/>
          <w:sz w:val="20"/>
          <w:szCs w:val="20"/>
        </w:rPr>
        <w:t>Monitor,</w:t>
      </w:r>
      <w:proofErr w:type="spellStart"/>
      <w:r w:rsidRPr="00E25E8B">
        <w:rPr>
          <w:i/>
          <w:iCs/>
          <w:sz w:val="20"/>
          <w:szCs w:val="20"/>
        </w:rPr>
        <w:t>Evaluate</w:t>
      </w:r>
      <w:proofErr w:type="spellEnd"/>
      <w:r w:rsidRPr="00E25E8B">
        <w:rPr>
          <w:i/>
          <w:iCs/>
          <w:sz w:val="20"/>
          <w:szCs w:val="20"/>
        </w:rPr>
        <w:t xml:space="preserve">, </w:t>
      </w:r>
      <w:proofErr w:type="spellStart"/>
      <w:r w:rsidRPr="00E25E8B">
        <w:rPr>
          <w:i/>
          <w:iCs/>
          <w:sz w:val="20"/>
          <w:szCs w:val="20"/>
        </w:rPr>
        <w:t>and</w:t>
      </w:r>
      <w:proofErr w:type="spellEnd"/>
      <w:r w:rsidRPr="00E25E8B">
        <w:rPr>
          <w:i/>
          <w:iCs/>
          <w:sz w:val="20"/>
          <w:szCs w:val="20"/>
        </w:rPr>
        <w:t xml:space="preserve"> </w:t>
      </w:r>
      <w:proofErr w:type="spellStart"/>
      <w:r w:rsidRPr="00E25E8B">
        <w:rPr>
          <w:i/>
          <w:iCs/>
          <w:sz w:val="20"/>
          <w:szCs w:val="20"/>
        </w:rPr>
        <w:t>Assess</w:t>
      </w:r>
      <w:proofErr w:type="spellEnd"/>
      <w:r w:rsidRPr="00E25E8B">
        <w:rPr>
          <w:i/>
          <w:iCs/>
          <w:sz w:val="20"/>
          <w:szCs w:val="20"/>
        </w:rPr>
        <w:t xml:space="preserve"> </w:t>
      </w:r>
      <w:r w:rsidRPr="00E25E8B">
        <w:rPr>
          <w:sz w:val="20"/>
          <w:szCs w:val="20"/>
        </w:rPr>
        <w:t xml:space="preserve">yang terdiri dari </w:t>
      </w:r>
      <w:proofErr w:type="spellStart"/>
      <w:r w:rsidRPr="00E25E8B">
        <w:rPr>
          <w:i/>
          <w:iCs/>
          <w:sz w:val="20"/>
          <w:szCs w:val="20"/>
        </w:rPr>
        <w:t>and</w:t>
      </w:r>
      <w:proofErr w:type="spellEnd"/>
      <w:r w:rsidRPr="00E25E8B">
        <w:rPr>
          <w:i/>
          <w:iCs/>
          <w:sz w:val="20"/>
          <w:szCs w:val="20"/>
        </w:rPr>
        <w:t xml:space="preserve"> </w:t>
      </w:r>
      <w:proofErr w:type="spellStart"/>
      <w:r w:rsidRPr="00E25E8B">
        <w:rPr>
          <w:i/>
          <w:iCs/>
          <w:sz w:val="20"/>
          <w:szCs w:val="20"/>
        </w:rPr>
        <w:t>Evaluate</w:t>
      </w:r>
      <w:proofErr w:type="spellEnd"/>
      <w:r w:rsidRPr="00E25E8B">
        <w:rPr>
          <w:i/>
          <w:iCs/>
          <w:sz w:val="20"/>
          <w:szCs w:val="20"/>
        </w:rPr>
        <w:t xml:space="preserve"> </w:t>
      </w:r>
      <w:proofErr w:type="spellStart"/>
      <w:r w:rsidRPr="00E25E8B">
        <w:rPr>
          <w:i/>
          <w:iCs/>
          <w:sz w:val="20"/>
          <w:szCs w:val="20"/>
        </w:rPr>
        <w:t>Performance</w:t>
      </w:r>
      <w:proofErr w:type="spellEnd"/>
      <w:r w:rsidRPr="00E25E8B">
        <w:rPr>
          <w:i/>
          <w:iCs/>
          <w:sz w:val="20"/>
          <w:szCs w:val="20"/>
        </w:rPr>
        <w:t xml:space="preserve"> </w:t>
      </w:r>
      <w:proofErr w:type="spellStart"/>
      <w:r w:rsidRPr="00E25E8B">
        <w:rPr>
          <w:i/>
          <w:iCs/>
          <w:sz w:val="20"/>
          <w:szCs w:val="20"/>
        </w:rPr>
        <w:t>and</w:t>
      </w:r>
      <w:proofErr w:type="spellEnd"/>
      <w:r w:rsidRPr="00E25E8B">
        <w:rPr>
          <w:i/>
          <w:iCs/>
          <w:sz w:val="20"/>
          <w:szCs w:val="20"/>
        </w:rPr>
        <w:t xml:space="preserve"> </w:t>
      </w:r>
      <w:proofErr w:type="spellStart"/>
      <w:r w:rsidRPr="00E25E8B">
        <w:rPr>
          <w:i/>
          <w:iCs/>
          <w:sz w:val="20"/>
          <w:szCs w:val="20"/>
        </w:rPr>
        <w:t>Conformance</w:t>
      </w:r>
      <w:proofErr w:type="spellEnd"/>
      <w:r w:rsidRPr="00E25E8B">
        <w:rPr>
          <w:i/>
          <w:iCs/>
          <w:sz w:val="20"/>
          <w:szCs w:val="20"/>
        </w:rPr>
        <w:t xml:space="preserve"> </w:t>
      </w:r>
      <w:r w:rsidRPr="00E25E8B">
        <w:rPr>
          <w:sz w:val="20"/>
          <w:szCs w:val="20"/>
        </w:rPr>
        <w:t xml:space="preserve">(MEA01), </w:t>
      </w:r>
      <w:r w:rsidRPr="00E25E8B">
        <w:rPr>
          <w:i/>
          <w:iCs/>
          <w:sz w:val="20"/>
          <w:szCs w:val="20"/>
        </w:rPr>
        <w:t xml:space="preserve">Monitor System of Internal Control </w:t>
      </w:r>
      <w:r w:rsidRPr="00E25E8B">
        <w:rPr>
          <w:sz w:val="20"/>
          <w:szCs w:val="20"/>
        </w:rPr>
        <w:t xml:space="preserve">(MEA02), dan </w:t>
      </w:r>
      <w:r w:rsidRPr="00E25E8B">
        <w:rPr>
          <w:i/>
          <w:iCs/>
          <w:sz w:val="20"/>
          <w:szCs w:val="20"/>
        </w:rPr>
        <w:t xml:space="preserve">Monitor </w:t>
      </w:r>
      <w:proofErr w:type="spellStart"/>
      <w:r w:rsidRPr="00E25E8B">
        <w:rPr>
          <w:i/>
          <w:iCs/>
          <w:sz w:val="20"/>
          <w:szCs w:val="20"/>
        </w:rPr>
        <w:t>and</w:t>
      </w:r>
      <w:proofErr w:type="spellEnd"/>
      <w:r w:rsidRPr="00E25E8B">
        <w:rPr>
          <w:i/>
          <w:iCs/>
          <w:sz w:val="20"/>
          <w:szCs w:val="20"/>
        </w:rPr>
        <w:t xml:space="preserve"> </w:t>
      </w:r>
      <w:proofErr w:type="spellStart"/>
      <w:r w:rsidRPr="00E25E8B">
        <w:rPr>
          <w:i/>
          <w:iCs/>
          <w:sz w:val="20"/>
          <w:szCs w:val="20"/>
        </w:rPr>
        <w:t>Evaluate</w:t>
      </w:r>
      <w:proofErr w:type="spellEnd"/>
      <w:r w:rsidRPr="00E25E8B">
        <w:rPr>
          <w:i/>
          <w:iCs/>
          <w:sz w:val="20"/>
          <w:szCs w:val="20"/>
        </w:rPr>
        <w:t xml:space="preserve"> </w:t>
      </w:r>
      <w:proofErr w:type="spellStart"/>
      <w:r w:rsidRPr="00E25E8B">
        <w:rPr>
          <w:i/>
          <w:iCs/>
          <w:sz w:val="20"/>
          <w:szCs w:val="20"/>
        </w:rPr>
        <w:t>Compliance</w:t>
      </w:r>
      <w:proofErr w:type="spellEnd"/>
      <w:r w:rsidRPr="00E25E8B">
        <w:rPr>
          <w:i/>
          <w:iCs/>
          <w:sz w:val="20"/>
          <w:szCs w:val="20"/>
        </w:rPr>
        <w:t xml:space="preserve"> </w:t>
      </w:r>
      <w:proofErr w:type="spellStart"/>
      <w:r w:rsidRPr="00E25E8B">
        <w:rPr>
          <w:i/>
          <w:iCs/>
          <w:sz w:val="20"/>
          <w:szCs w:val="20"/>
        </w:rPr>
        <w:t>with</w:t>
      </w:r>
      <w:proofErr w:type="spellEnd"/>
      <w:r w:rsidRPr="00E25E8B">
        <w:rPr>
          <w:i/>
          <w:iCs/>
          <w:sz w:val="20"/>
          <w:szCs w:val="20"/>
        </w:rPr>
        <w:t xml:space="preserve"> External </w:t>
      </w:r>
      <w:proofErr w:type="spellStart"/>
      <w:r w:rsidRPr="00E25E8B">
        <w:rPr>
          <w:i/>
          <w:iCs/>
          <w:sz w:val="20"/>
          <w:szCs w:val="20"/>
        </w:rPr>
        <w:t>Requirements</w:t>
      </w:r>
      <w:proofErr w:type="spellEnd"/>
      <w:r w:rsidRPr="00E25E8B">
        <w:rPr>
          <w:i/>
          <w:iCs/>
          <w:sz w:val="20"/>
          <w:szCs w:val="20"/>
        </w:rPr>
        <w:t xml:space="preserve"> </w:t>
      </w:r>
      <w:r w:rsidRPr="00E25E8B">
        <w:rPr>
          <w:sz w:val="20"/>
          <w:szCs w:val="20"/>
        </w:rPr>
        <w:t xml:space="preserve">(MEA03). Pada pengukuran </w:t>
      </w:r>
      <w:proofErr w:type="spellStart"/>
      <w:r w:rsidRPr="00E25E8B">
        <w:rPr>
          <w:i/>
          <w:iCs/>
          <w:sz w:val="20"/>
          <w:szCs w:val="20"/>
        </w:rPr>
        <w:t>capability</w:t>
      </w:r>
      <w:proofErr w:type="spellEnd"/>
      <w:r w:rsidRPr="00E25E8B">
        <w:rPr>
          <w:i/>
          <w:iCs/>
          <w:sz w:val="20"/>
          <w:szCs w:val="20"/>
        </w:rPr>
        <w:t xml:space="preserve"> </w:t>
      </w:r>
      <w:r w:rsidRPr="00E25E8B">
        <w:rPr>
          <w:sz w:val="20"/>
          <w:szCs w:val="20"/>
        </w:rPr>
        <w:t xml:space="preserve">model ini digunakan pengambilan data melalui kuesioner. </w:t>
      </w:r>
    </w:p>
    <w:p w:rsidR="00B53D5F" w:rsidRPr="00E25E8B" w:rsidRDefault="00FD6F44" w:rsidP="00001CA0">
      <w:pPr>
        <w:pStyle w:val="Default"/>
        <w:spacing w:line="276" w:lineRule="auto"/>
        <w:jc w:val="both"/>
        <w:rPr>
          <w:sz w:val="20"/>
          <w:szCs w:val="20"/>
        </w:rPr>
      </w:pPr>
      <w:r w:rsidRPr="00E25E8B">
        <w:rPr>
          <w:sz w:val="20"/>
          <w:szCs w:val="20"/>
        </w:rPr>
        <w:t xml:space="preserve">     Untuk mendukung kegiatan evaluasi </w:t>
      </w:r>
      <w:r w:rsidRPr="00E25E8B">
        <w:rPr>
          <w:i/>
          <w:iCs/>
          <w:sz w:val="20"/>
          <w:szCs w:val="20"/>
        </w:rPr>
        <w:t xml:space="preserve">SIMPEG </w:t>
      </w:r>
      <w:r w:rsidRPr="00E25E8B">
        <w:rPr>
          <w:sz w:val="20"/>
          <w:szCs w:val="20"/>
        </w:rPr>
        <w:t>ini, data yang diperoleh dari kues</w:t>
      </w:r>
      <w:r w:rsidR="00EF33C1" w:rsidRPr="00E25E8B">
        <w:rPr>
          <w:sz w:val="20"/>
          <w:szCs w:val="20"/>
        </w:rPr>
        <w:t>ioner akan diolah dan dilakukan</w:t>
      </w:r>
      <w:r w:rsidR="00B53D5F" w:rsidRPr="00E25E8B">
        <w:rPr>
          <w:sz w:val="20"/>
          <w:szCs w:val="20"/>
        </w:rPr>
        <w:t>:</w:t>
      </w:r>
    </w:p>
    <w:p w:rsidR="00FD6F44" w:rsidRPr="00E25E8B" w:rsidRDefault="00FD6F44" w:rsidP="00001CA0">
      <w:pPr>
        <w:pStyle w:val="Default"/>
        <w:spacing w:after="19" w:line="276" w:lineRule="auto"/>
        <w:jc w:val="both"/>
        <w:rPr>
          <w:sz w:val="20"/>
          <w:szCs w:val="20"/>
        </w:rPr>
      </w:pPr>
      <w:r w:rsidRPr="00E25E8B">
        <w:rPr>
          <w:sz w:val="20"/>
          <w:szCs w:val="20"/>
        </w:rPr>
        <w:lastRenderedPageBreak/>
        <w:t xml:space="preserve">1.  Perhitungan rata-rata terhadap </w:t>
      </w:r>
      <w:proofErr w:type="spellStart"/>
      <w:r w:rsidRPr="00E25E8B">
        <w:rPr>
          <w:sz w:val="20"/>
          <w:szCs w:val="20"/>
        </w:rPr>
        <w:t>masing</w:t>
      </w:r>
      <w:proofErr w:type="spellEnd"/>
      <w:r w:rsidRPr="00E25E8B">
        <w:rPr>
          <w:sz w:val="20"/>
          <w:szCs w:val="20"/>
        </w:rPr>
        <w:t xml:space="preserve"> – </w:t>
      </w:r>
      <w:proofErr w:type="spellStart"/>
      <w:r w:rsidRPr="00E25E8B">
        <w:rPr>
          <w:sz w:val="20"/>
          <w:szCs w:val="20"/>
        </w:rPr>
        <w:t>masing</w:t>
      </w:r>
      <w:proofErr w:type="spellEnd"/>
      <w:r w:rsidRPr="00E25E8B">
        <w:rPr>
          <w:sz w:val="20"/>
          <w:szCs w:val="20"/>
        </w:rPr>
        <w:t xml:space="preserve"> </w:t>
      </w:r>
      <w:proofErr w:type="spellStart"/>
      <w:r w:rsidRPr="00E25E8B">
        <w:rPr>
          <w:i/>
          <w:iCs/>
          <w:sz w:val="20"/>
          <w:szCs w:val="20"/>
        </w:rPr>
        <w:t>attribut</w:t>
      </w:r>
      <w:proofErr w:type="spellEnd"/>
      <w:r w:rsidRPr="00E25E8B">
        <w:rPr>
          <w:i/>
          <w:iCs/>
          <w:sz w:val="20"/>
          <w:szCs w:val="20"/>
        </w:rPr>
        <w:t xml:space="preserve"> </w:t>
      </w:r>
      <w:r w:rsidRPr="00E25E8B">
        <w:rPr>
          <w:sz w:val="20"/>
          <w:szCs w:val="20"/>
        </w:rPr>
        <w:t xml:space="preserve">jawaban dari semua responden. </w:t>
      </w:r>
    </w:p>
    <w:p w:rsidR="00FD6F44" w:rsidRPr="00E25E8B" w:rsidRDefault="00FD6F44" w:rsidP="00001CA0">
      <w:pPr>
        <w:pStyle w:val="Default"/>
        <w:spacing w:after="19" w:line="276" w:lineRule="auto"/>
        <w:jc w:val="both"/>
        <w:rPr>
          <w:sz w:val="20"/>
          <w:szCs w:val="20"/>
        </w:rPr>
      </w:pPr>
      <w:r w:rsidRPr="00E25E8B">
        <w:rPr>
          <w:sz w:val="20"/>
          <w:szCs w:val="20"/>
        </w:rPr>
        <w:t xml:space="preserve">2. Penilaian tingkat model </w:t>
      </w:r>
      <w:proofErr w:type="spellStart"/>
      <w:r w:rsidRPr="00E25E8B">
        <w:rPr>
          <w:i/>
          <w:iCs/>
          <w:sz w:val="20"/>
          <w:szCs w:val="20"/>
        </w:rPr>
        <w:t>capability</w:t>
      </w:r>
      <w:proofErr w:type="spellEnd"/>
      <w:r w:rsidRPr="00E25E8B">
        <w:rPr>
          <w:sz w:val="20"/>
          <w:szCs w:val="20"/>
        </w:rPr>
        <w:t xml:space="preserve">, proses tersebut diperoleh dengan melakukan perhitungan rata – rata semua </w:t>
      </w:r>
      <w:proofErr w:type="spellStart"/>
      <w:r w:rsidRPr="00E25E8B">
        <w:rPr>
          <w:i/>
          <w:iCs/>
          <w:sz w:val="20"/>
          <w:szCs w:val="20"/>
        </w:rPr>
        <w:t>attiribut</w:t>
      </w:r>
      <w:proofErr w:type="spellEnd"/>
      <w:r w:rsidRPr="00E25E8B">
        <w:rPr>
          <w:i/>
          <w:iCs/>
          <w:sz w:val="20"/>
          <w:szCs w:val="20"/>
        </w:rPr>
        <w:t xml:space="preserve"> </w:t>
      </w:r>
      <w:r w:rsidRPr="00E25E8B">
        <w:rPr>
          <w:sz w:val="20"/>
          <w:szCs w:val="20"/>
        </w:rPr>
        <w:t xml:space="preserve">atau proses. </w:t>
      </w:r>
    </w:p>
    <w:p w:rsidR="00FD6F44" w:rsidRPr="00E25E8B" w:rsidRDefault="00FD6F44" w:rsidP="00001CA0">
      <w:pPr>
        <w:pStyle w:val="Default"/>
        <w:spacing w:line="276" w:lineRule="auto"/>
        <w:jc w:val="both"/>
        <w:rPr>
          <w:sz w:val="20"/>
          <w:szCs w:val="20"/>
        </w:rPr>
      </w:pPr>
      <w:r w:rsidRPr="00E25E8B">
        <w:rPr>
          <w:sz w:val="20"/>
          <w:szCs w:val="20"/>
        </w:rPr>
        <w:t xml:space="preserve">3.   Representasi kondisi kinerja </w:t>
      </w:r>
      <w:r w:rsidRPr="00E25E8B">
        <w:rPr>
          <w:i/>
          <w:iCs/>
          <w:sz w:val="20"/>
          <w:szCs w:val="20"/>
        </w:rPr>
        <w:t xml:space="preserve">SIMPEG </w:t>
      </w:r>
      <w:r w:rsidR="00FE5166" w:rsidRPr="00E25E8B">
        <w:rPr>
          <w:sz w:val="20"/>
          <w:szCs w:val="20"/>
        </w:rPr>
        <w:t xml:space="preserve">yang ada </w:t>
      </w:r>
    </w:p>
    <w:p w:rsidR="00FD6F44" w:rsidRPr="00E25E8B" w:rsidRDefault="00FD6F44" w:rsidP="00001CA0">
      <w:pPr>
        <w:pStyle w:val="Default"/>
        <w:spacing w:line="276" w:lineRule="auto"/>
        <w:ind w:firstLine="288"/>
        <w:jc w:val="both"/>
        <w:rPr>
          <w:sz w:val="20"/>
          <w:szCs w:val="20"/>
        </w:rPr>
      </w:pPr>
      <w:r w:rsidRPr="00E25E8B">
        <w:rPr>
          <w:sz w:val="20"/>
          <w:szCs w:val="20"/>
        </w:rPr>
        <w:t xml:space="preserve">Ukuran dalam model ini meliputi ukuran ordinal dan ukuran nominal. Ukuran ordinal merupakan angka yang diberikan </w:t>
      </w:r>
      <w:proofErr w:type="spellStart"/>
      <w:r w:rsidRPr="00E25E8B">
        <w:rPr>
          <w:sz w:val="20"/>
          <w:szCs w:val="20"/>
        </w:rPr>
        <w:t>dimana</w:t>
      </w:r>
      <w:proofErr w:type="spellEnd"/>
      <w:r w:rsidRPr="00E25E8B">
        <w:rPr>
          <w:sz w:val="20"/>
          <w:szCs w:val="20"/>
        </w:rPr>
        <w:t xml:space="preserve"> angka tersebut mengandung pengertian tingkatan. Ukuran nominal digunakan untuk mengurutkan objek dari tingkatan terendah sampai tertinggi. Ukuran ini tidak memberikan nilai absolut terhadap objek, tetapi </w:t>
      </w:r>
      <w:proofErr w:type="spellStart"/>
      <w:r w:rsidRPr="00E25E8B">
        <w:rPr>
          <w:sz w:val="20"/>
          <w:szCs w:val="20"/>
        </w:rPr>
        <w:t>hanyak</w:t>
      </w:r>
      <w:proofErr w:type="spellEnd"/>
      <w:r w:rsidRPr="00E25E8B">
        <w:rPr>
          <w:sz w:val="20"/>
          <w:szCs w:val="20"/>
        </w:rPr>
        <w:t xml:space="preserve"> memberikan urutan tingkatan dari tingkatan terenda</w:t>
      </w:r>
      <w:r w:rsidR="00B53D5F" w:rsidRPr="00E25E8B">
        <w:rPr>
          <w:sz w:val="20"/>
          <w:szCs w:val="20"/>
        </w:rPr>
        <w:t xml:space="preserve">h </w:t>
      </w:r>
      <w:proofErr w:type="spellStart"/>
      <w:r w:rsidR="00B53D5F" w:rsidRPr="00E25E8B">
        <w:rPr>
          <w:sz w:val="20"/>
          <w:szCs w:val="20"/>
        </w:rPr>
        <w:t>samapi</w:t>
      </w:r>
      <w:proofErr w:type="spellEnd"/>
      <w:r w:rsidR="00B53D5F" w:rsidRPr="00E25E8B">
        <w:rPr>
          <w:sz w:val="20"/>
          <w:szCs w:val="20"/>
        </w:rPr>
        <w:t xml:space="preserve"> tingkat tertinggi saja.</w:t>
      </w:r>
    </w:p>
    <w:p w:rsidR="00FD6F44" w:rsidRPr="00E25E8B" w:rsidRDefault="00FD6F44" w:rsidP="00001CA0">
      <w:pPr>
        <w:pStyle w:val="Default"/>
        <w:spacing w:line="276" w:lineRule="auto"/>
        <w:ind w:firstLine="288"/>
        <w:jc w:val="both"/>
        <w:rPr>
          <w:sz w:val="20"/>
          <w:szCs w:val="20"/>
        </w:rPr>
      </w:pPr>
      <w:r w:rsidRPr="00E25E8B">
        <w:rPr>
          <w:sz w:val="20"/>
          <w:szCs w:val="20"/>
        </w:rPr>
        <w:t xml:space="preserve">Selanjutnya merelasikan antara nilai tingkatan dan nilai absolut yang dilakukan dengan perhitungan dalam bentuk </w:t>
      </w:r>
      <w:r w:rsidRPr="00E25E8B">
        <w:rPr>
          <w:i/>
          <w:iCs/>
          <w:sz w:val="20"/>
          <w:szCs w:val="20"/>
        </w:rPr>
        <w:t xml:space="preserve">indeks </w:t>
      </w:r>
      <w:r w:rsidRPr="00E25E8B">
        <w:rPr>
          <w:sz w:val="20"/>
          <w:szCs w:val="20"/>
        </w:rPr>
        <w:t xml:space="preserve">dengan menggunakan formula </w:t>
      </w:r>
      <w:proofErr w:type="spellStart"/>
      <w:r w:rsidRPr="00E25E8B">
        <w:rPr>
          <w:sz w:val="20"/>
          <w:szCs w:val="20"/>
        </w:rPr>
        <w:t>matematik</w:t>
      </w:r>
      <w:proofErr w:type="spellEnd"/>
      <w:r w:rsidRPr="00E25E8B">
        <w:rPr>
          <w:sz w:val="20"/>
          <w:szCs w:val="20"/>
        </w:rPr>
        <w:t xml:space="preserve">. Dengan menggunakan model </w:t>
      </w:r>
      <w:proofErr w:type="spellStart"/>
      <w:r w:rsidRPr="00E25E8B">
        <w:rPr>
          <w:i/>
          <w:iCs/>
          <w:sz w:val="20"/>
          <w:szCs w:val="20"/>
        </w:rPr>
        <w:t>capability</w:t>
      </w:r>
      <w:proofErr w:type="spellEnd"/>
      <w:r w:rsidRPr="00E25E8B">
        <w:rPr>
          <w:i/>
          <w:iCs/>
          <w:sz w:val="20"/>
          <w:szCs w:val="20"/>
        </w:rPr>
        <w:t xml:space="preserve"> </w:t>
      </w:r>
      <w:r w:rsidRPr="00E25E8B">
        <w:rPr>
          <w:sz w:val="20"/>
          <w:szCs w:val="20"/>
        </w:rPr>
        <w:t xml:space="preserve">yang digambarkan ke dalam bentuk angka dan grafik, sehingga hal ini dapat memudahkan dalam hasil penelitian. Persamaan </w:t>
      </w:r>
      <w:proofErr w:type="spellStart"/>
      <w:r w:rsidRPr="00E25E8B">
        <w:rPr>
          <w:sz w:val="20"/>
          <w:szCs w:val="20"/>
        </w:rPr>
        <w:t>matematik</w:t>
      </w:r>
      <w:proofErr w:type="spellEnd"/>
      <w:r w:rsidRPr="00E25E8B">
        <w:rPr>
          <w:sz w:val="20"/>
          <w:szCs w:val="20"/>
        </w:rPr>
        <w:t xml:space="preserve"> untuk menentukan nilai </w:t>
      </w:r>
      <w:r w:rsidRPr="00E25E8B">
        <w:rPr>
          <w:i/>
          <w:iCs/>
          <w:sz w:val="20"/>
          <w:szCs w:val="20"/>
        </w:rPr>
        <w:t xml:space="preserve">indeks </w:t>
      </w:r>
      <w:r w:rsidRPr="00E25E8B">
        <w:rPr>
          <w:sz w:val="20"/>
          <w:szCs w:val="20"/>
        </w:rPr>
        <w:t>ini adalah sebagai berikut :</w:t>
      </w:r>
    </w:p>
    <w:p w:rsidR="00627532" w:rsidRPr="00E25E8B" w:rsidRDefault="00627532" w:rsidP="00001CA0">
      <w:pPr>
        <w:pStyle w:val="Default"/>
        <w:spacing w:line="276" w:lineRule="auto"/>
        <w:ind w:firstLine="288"/>
        <w:jc w:val="both"/>
        <w:rPr>
          <w:sz w:val="20"/>
          <w:szCs w:val="20"/>
        </w:rPr>
      </w:pPr>
    </w:p>
    <w:p w:rsidR="00FD6F44" w:rsidRPr="00E25E8B" w:rsidRDefault="00627532" w:rsidP="00001CA0">
      <w:pPr>
        <w:pStyle w:val="Default"/>
        <w:spacing w:line="276" w:lineRule="auto"/>
        <w:rPr>
          <w:sz w:val="20"/>
          <w:szCs w:val="20"/>
        </w:rPr>
      </w:pPr>
      <w:r w:rsidRPr="00E25E8B">
        <w:rPr>
          <w:noProof/>
          <w:sz w:val="20"/>
          <w:szCs w:val="20"/>
          <w:lang w:eastAsia="id-ID"/>
        </w:rPr>
        <mc:AlternateContent>
          <mc:Choice Requires="wps">
            <w:drawing>
              <wp:anchor distT="0" distB="0" distL="114300" distR="114300" simplePos="0" relativeHeight="251651584" behindDoc="0" locked="0" layoutInCell="1" allowOverlap="1" wp14:anchorId="1C67B7EA" wp14:editId="5207415B">
                <wp:simplePos x="0" y="0"/>
                <wp:positionH relativeFrom="column">
                  <wp:posOffset>503045</wp:posOffset>
                </wp:positionH>
                <wp:positionV relativeFrom="paragraph">
                  <wp:posOffset>148823</wp:posOffset>
                </wp:positionV>
                <wp:extent cx="1197735" cy="6439"/>
                <wp:effectExtent l="0" t="0" r="21590" b="31750"/>
                <wp:wrapNone/>
                <wp:docPr id="9" name="Straight Connector 9"/>
                <wp:cNvGraphicFramePr/>
                <a:graphic xmlns:a="http://schemas.openxmlformats.org/drawingml/2006/main">
                  <a:graphicData uri="http://schemas.microsoft.com/office/word/2010/wordprocessingShape">
                    <wps:wsp>
                      <wps:cNvCnPr/>
                      <wps:spPr>
                        <a:xfrm flipV="1">
                          <a:off x="0" y="0"/>
                          <a:ext cx="1197735" cy="6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3A28B" id="Straight Connector 9"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1.7pt" to="133.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" strokecolor="black [3040]"/>
            </w:pict>
          </mc:Fallback>
        </mc:AlternateContent>
      </w:r>
      <w:r w:rsidR="00FD6F44" w:rsidRPr="00E25E8B">
        <w:rPr>
          <w:sz w:val="20"/>
          <w:szCs w:val="20"/>
        </w:rPr>
        <w:t xml:space="preserve">Indeks = Σ </w:t>
      </w:r>
      <w:r w:rsidR="00FD6F44" w:rsidRPr="00E25E8B">
        <w:rPr>
          <w:rFonts w:ascii="Cambria Math" w:hAnsi="Cambria Math" w:cs="Cambria Math"/>
          <w:sz w:val="20"/>
          <w:szCs w:val="20"/>
        </w:rPr>
        <w:t>𝐽𝑎𝑤𝑎𝑏𝑎𝑛</w:t>
      </w:r>
      <w:r w:rsidR="00FD6F44" w:rsidRPr="00E25E8B">
        <w:rPr>
          <w:sz w:val="20"/>
          <w:szCs w:val="20"/>
        </w:rPr>
        <w:t xml:space="preserve"> </w:t>
      </w:r>
      <w:r w:rsidR="00FD6F44" w:rsidRPr="00E25E8B">
        <w:rPr>
          <w:rFonts w:ascii="Cambria Math" w:hAnsi="Cambria Math" w:cs="Cambria Math"/>
          <w:sz w:val="20"/>
          <w:szCs w:val="20"/>
        </w:rPr>
        <w:t>𝐾𝑢𝑒𝑠𝑖𝑜𝑛𝑒𝑟</w:t>
      </w:r>
      <w:r w:rsidR="00FD6F44" w:rsidRPr="00E25E8B">
        <w:rPr>
          <w:sz w:val="20"/>
          <w:szCs w:val="20"/>
        </w:rPr>
        <w:t xml:space="preserve"> </w:t>
      </w:r>
    </w:p>
    <w:p w:rsidR="00FD6F44" w:rsidRPr="00E25E8B" w:rsidRDefault="00FD6F44" w:rsidP="00001CA0">
      <w:pPr>
        <w:pStyle w:val="Default"/>
        <w:spacing w:line="276" w:lineRule="auto"/>
        <w:rPr>
          <w:sz w:val="20"/>
          <w:szCs w:val="20"/>
        </w:rPr>
      </w:pPr>
      <w:r w:rsidRPr="00E25E8B">
        <w:rPr>
          <w:sz w:val="20"/>
          <w:szCs w:val="20"/>
        </w:rPr>
        <w:t xml:space="preserve">               Σ </w:t>
      </w:r>
      <w:r w:rsidRPr="00E25E8B">
        <w:rPr>
          <w:rFonts w:ascii="Cambria Math" w:hAnsi="Cambria Math" w:cs="Cambria Math"/>
          <w:sz w:val="20"/>
          <w:szCs w:val="20"/>
        </w:rPr>
        <w:t>𝑃𝑒𝑟𝑡𝑎𝑛𝑦𝑎𝑎𝑛</w:t>
      </w:r>
      <w:r w:rsidRPr="00E25E8B">
        <w:rPr>
          <w:sz w:val="20"/>
          <w:szCs w:val="20"/>
        </w:rPr>
        <w:t xml:space="preserve"> </w:t>
      </w:r>
      <w:r w:rsidRPr="00E25E8B">
        <w:rPr>
          <w:rFonts w:ascii="Cambria Math" w:hAnsi="Cambria Math" w:cs="Cambria Math"/>
          <w:sz w:val="20"/>
          <w:szCs w:val="20"/>
        </w:rPr>
        <w:t>𝐾𝑢𝑒𝑠𝑖𝑜𝑛𝑒𝑟</w:t>
      </w:r>
      <w:r w:rsidRPr="00E25E8B">
        <w:rPr>
          <w:sz w:val="20"/>
          <w:szCs w:val="20"/>
        </w:rPr>
        <w:t xml:space="preserve"> </w:t>
      </w:r>
    </w:p>
    <w:p w:rsidR="00FD6F44" w:rsidRPr="00E25E8B" w:rsidRDefault="00627532" w:rsidP="00001CA0">
      <w:pPr>
        <w:pStyle w:val="Default"/>
        <w:spacing w:line="276" w:lineRule="auto"/>
        <w:rPr>
          <w:sz w:val="20"/>
          <w:szCs w:val="20"/>
        </w:rPr>
      </w:pPr>
      <w:r w:rsidRPr="00E25E8B">
        <w:rPr>
          <w:sz w:val="20"/>
          <w:szCs w:val="20"/>
        </w:rPr>
        <w:t xml:space="preserve">Indeks = </w:t>
      </w:r>
      <w:r w:rsidR="00FD6F44" w:rsidRPr="00E25E8B">
        <w:rPr>
          <w:sz w:val="20"/>
          <w:szCs w:val="20"/>
        </w:rPr>
        <w:t>Σ</w:t>
      </w:r>
      <w:r w:rsidR="00FD6F44" w:rsidRPr="00E25E8B">
        <w:rPr>
          <w:rFonts w:ascii="Cambria Math" w:hAnsi="Cambria Math" w:cs="Cambria Math"/>
          <w:sz w:val="20"/>
          <w:szCs w:val="20"/>
        </w:rPr>
        <w:t>𝑀𝐸𝐴</w:t>
      </w:r>
      <w:r w:rsidR="00FD6F44" w:rsidRPr="00E25E8B">
        <w:rPr>
          <w:sz w:val="20"/>
          <w:szCs w:val="20"/>
        </w:rPr>
        <w:t>01+ Σ</w:t>
      </w:r>
      <w:r w:rsidR="00FD6F44" w:rsidRPr="00E25E8B">
        <w:rPr>
          <w:rFonts w:ascii="Cambria Math" w:hAnsi="Cambria Math" w:cs="Cambria Math"/>
          <w:sz w:val="20"/>
          <w:szCs w:val="20"/>
        </w:rPr>
        <w:t>𝑀𝐸𝐴</w:t>
      </w:r>
      <w:r w:rsidR="00FD6F44" w:rsidRPr="00E25E8B">
        <w:rPr>
          <w:sz w:val="20"/>
          <w:szCs w:val="20"/>
        </w:rPr>
        <w:t>02+ Σ</w:t>
      </w:r>
      <w:r w:rsidR="00FD6F44" w:rsidRPr="00E25E8B">
        <w:rPr>
          <w:rFonts w:ascii="Cambria Math" w:hAnsi="Cambria Math" w:cs="Cambria Math"/>
          <w:sz w:val="20"/>
          <w:szCs w:val="20"/>
        </w:rPr>
        <w:t>𝑀𝐸𝐴</w:t>
      </w:r>
      <w:r w:rsidR="00FD6F44" w:rsidRPr="00E25E8B">
        <w:rPr>
          <w:sz w:val="20"/>
          <w:szCs w:val="20"/>
        </w:rPr>
        <w:t xml:space="preserve">03 </w:t>
      </w:r>
    </w:p>
    <w:p w:rsidR="00FD6F44" w:rsidRPr="00E25E8B" w:rsidRDefault="00627532" w:rsidP="00001CA0">
      <w:pPr>
        <w:pStyle w:val="Default"/>
        <w:spacing w:line="276" w:lineRule="auto"/>
        <w:rPr>
          <w:sz w:val="20"/>
          <w:szCs w:val="20"/>
        </w:rPr>
      </w:pPr>
      <w:r w:rsidRPr="00E25E8B">
        <w:rPr>
          <w:noProof/>
          <w:sz w:val="20"/>
          <w:szCs w:val="20"/>
          <w:lang w:eastAsia="id-ID"/>
        </w:rPr>
        <mc:AlternateContent>
          <mc:Choice Requires="wps">
            <w:drawing>
              <wp:anchor distT="0" distB="0" distL="114300" distR="114300" simplePos="0" relativeHeight="251657728" behindDoc="0" locked="0" layoutInCell="1" allowOverlap="1" wp14:anchorId="7B63267B" wp14:editId="25C84880">
                <wp:simplePos x="0" y="0"/>
                <wp:positionH relativeFrom="column">
                  <wp:posOffset>503045</wp:posOffset>
                </wp:positionH>
                <wp:positionV relativeFrom="paragraph">
                  <wp:posOffset>11510</wp:posOffset>
                </wp:positionV>
                <wp:extent cx="1622738" cy="12700"/>
                <wp:effectExtent l="0" t="0" r="34925" b="25400"/>
                <wp:wrapNone/>
                <wp:docPr id="10" name="Straight Connector 10"/>
                <wp:cNvGraphicFramePr/>
                <a:graphic xmlns:a="http://schemas.openxmlformats.org/drawingml/2006/main">
                  <a:graphicData uri="http://schemas.microsoft.com/office/word/2010/wordprocessingShape">
                    <wps:wsp>
                      <wps:cNvCnPr/>
                      <wps:spPr>
                        <a:xfrm flipV="1">
                          <a:off x="0" y="0"/>
                          <a:ext cx="1622738"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C7A68" id="Straight Connector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9pt" to="167.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" strokecolor="black [3040]"/>
            </w:pict>
          </mc:Fallback>
        </mc:AlternateContent>
      </w:r>
      <w:r w:rsidRPr="00E25E8B">
        <w:rPr>
          <w:sz w:val="20"/>
          <w:szCs w:val="20"/>
        </w:rPr>
        <w:t xml:space="preserve">               </w:t>
      </w:r>
      <w:r w:rsidR="00FD6F44" w:rsidRPr="00E25E8B">
        <w:rPr>
          <w:sz w:val="20"/>
          <w:szCs w:val="20"/>
        </w:rPr>
        <w:t xml:space="preserve">Σ </w:t>
      </w:r>
      <w:r w:rsidR="00FD6F44" w:rsidRPr="00E25E8B">
        <w:rPr>
          <w:rFonts w:ascii="Cambria Math" w:hAnsi="Cambria Math" w:cs="Cambria Math"/>
          <w:sz w:val="20"/>
          <w:szCs w:val="20"/>
        </w:rPr>
        <w:t>𝐷𝑜𝑚𝑎𝑖𝑛</w:t>
      </w:r>
      <w:r w:rsidR="00FD6F44" w:rsidRPr="00E25E8B">
        <w:rPr>
          <w:sz w:val="20"/>
          <w:szCs w:val="20"/>
        </w:rPr>
        <w:t xml:space="preserve"> </w:t>
      </w:r>
      <w:r w:rsidR="00FD6F44" w:rsidRPr="00E25E8B">
        <w:rPr>
          <w:rFonts w:ascii="Cambria Math" w:hAnsi="Cambria Math" w:cs="Cambria Math"/>
          <w:sz w:val="20"/>
          <w:szCs w:val="20"/>
        </w:rPr>
        <w:t>𝑃𝑟𝑜𝑠𝑒𝑠</w:t>
      </w:r>
      <w:r w:rsidR="00FD6F44" w:rsidRPr="00E25E8B">
        <w:rPr>
          <w:sz w:val="20"/>
          <w:szCs w:val="20"/>
        </w:rPr>
        <w:t xml:space="preserve"> </w:t>
      </w:r>
    </w:p>
    <w:p w:rsidR="00FD6F44" w:rsidRPr="00E25E8B" w:rsidRDefault="00627532" w:rsidP="00001CA0">
      <w:pPr>
        <w:pStyle w:val="Default"/>
        <w:spacing w:line="276" w:lineRule="auto"/>
        <w:rPr>
          <w:sz w:val="20"/>
          <w:szCs w:val="20"/>
        </w:rPr>
      </w:pPr>
      <w:r w:rsidRPr="00E25E8B">
        <w:rPr>
          <w:sz w:val="20"/>
          <w:szCs w:val="20"/>
        </w:rPr>
        <w:t>Indeks = 2,64 + 2,4 -</w:t>
      </w:r>
      <w:r w:rsidR="00FD6F44" w:rsidRPr="00E25E8B">
        <w:rPr>
          <w:sz w:val="20"/>
          <w:szCs w:val="20"/>
        </w:rPr>
        <w:t xml:space="preserve"> 1,85 </w:t>
      </w:r>
    </w:p>
    <w:p w:rsidR="00627532" w:rsidRPr="00E25E8B" w:rsidRDefault="00627532" w:rsidP="00001CA0">
      <w:pPr>
        <w:pStyle w:val="Default"/>
        <w:spacing w:line="276" w:lineRule="auto"/>
        <w:rPr>
          <w:sz w:val="20"/>
          <w:szCs w:val="20"/>
        </w:rPr>
      </w:pPr>
      <w:r w:rsidRPr="00E25E8B">
        <w:rPr>
          <w:noProof/>
          <w:sz w:val="20"/>
          <w:szCs w:val="20"/>
          <w:lang w:eastAsia="id-ID"/>
        </w:rPr>
        <mc:AlternateContent>
          <mc:Choice Requires="wps">
            <w:drawing>
              <wp:anchor distT="0" distB="0" distL="114300" distR="114300" simplePos="0" relativeHeight="251664896" behindDoc="0" locked="0" layoutInCell="1" allowOverlap="1" wp14:anchorId="0F922E3F" wp14:editId="7604CEE5">
                <wp:simplePos x="0" y="0"/>
                <wp:positionH relativeFrom="column">
                  <wp:posOffset>470848</wp:posOffset>
                </wp:positionH>
                <wp:positionV relativeFrom="paragraph">
                  <wp:posOffset>6010</wp:posOffset>
                </wp:positionV>
                <wp:extent cx="862598" cy="0"/>
                <wp:effectExtent l="0" t="0" r="33020" b="19050"/>
                <wp:wrapNone/>
                <wp:docPr id="11" name="Straight Connector 11"/>
                <wp:cNvGraphicFramePr/>
                <a:graphic xmlns:a="http://schemas.openxmlformats.org/drawingml/2006/main">
                  <a:graphicData uri="http://schemas.microsoft.com/office/word/2010/wordprocessingShape">
                    <wps:wsp>
                      <wps:cNvCnPr/>
                      <wps:spPr>
                        <a:xfrm flipV="1">
                          <a:off x="0" y="0"/>
                          <a:ext cx="862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D2D95" id="Straight Connector 11"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45pt" to="10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" strokecolor="black [3040]"/>
            </w:pict>
          </mc:Fallback>
        </mc:AlternateContent>
      </w:r>
      <w:r w:rsidRPr="00E25E8B">
        <w:rPr>
          <w:sz w:val="20"/>
          <w:szCs w:val="20"/>
        </w:rPr>
        <w:t xml:space="preserve">                          3</w:t>
      </w:r>
    </w:p>
    <w:p w:rsidR="00DA075C" w:rsidRPr="00E25E8B" w:rsidRDefault="00DA075C" w:rsidP="00001CA0">
      <w:pPr>
        <w:pStyle w:val="Default"/>
        <w:spacing w:line="276" w:lineRule="auto"/>
        <w:rPr>
          <w:sz w:val="20"/>
          <w:szCs w:val="20"/>
        </w:rPr>
      </w:pPr>
    </w:p>
    <w:p w:rsidR="00627532" w:rsidRPr="00E25E8B" w:rsidRDefault="00DA075C" w:rsidP="00001CA0">
      <w:pPr>
        <w:pStyle w:val="Default"/>
        <w:spacing w:line="276" w:lineRule="auto"/>
        <w:jc w:val="center"/>
        <w:rPr>
          <w:sz w:val="20"/>
          <w:szCs w:val="20"/>
        </w:rPr>
      </w:pPr>
      <w:r w:rsidRPr="00E25E8B">
        <w:rPr>
          <w:sz w:val="20"/>
          <w:szCs w:val="20"/>
        </w:rPr>
        <w:t>Tabel 4.1 Skala Pembulatan Indeks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8"/>
        <w:gridCol w:w="2860"/>
      </w:tblGrid>
      <w:tr w:rsidR="00627532" w:rsidRPr="00E25E8B" w:rsidTr="00B53D5F">
        <w:trPr>
          <w:trHeight w:val="426"/>
          <w:jc w:val="center"/>
        </w:trPr>
        <w:tc>
          <w:tcPr>
            <w:tcW w:w="1778" w:type="dxa"/>
          </w:tcPr>
          <w:p w:rsidR="00627532" w:rsidRPr="00E25E8B" w:rsidRDefault="00627532" w:rsidP="00001CA0">
            <w:pPr>
              <w:pStyle w:val="TableParagraph"/>
              <w:spacing w:line="276" w:lineRule="auto"/>
              <w:ind w:left="343" w:firstLine="278"/>
              <w:jc w:val="left"/>
              <w:rPr>
                <w:b/>
                <w:sz w:val="20"/>
                <w:szCs w:val="20"/>
              </w:rPr>
            </w:pPr>
            <w:proofErr w:type="spellStart"/>
            <w:r w:rsidRPr="00E25E8B">
              <w:rPr>
                <w:b/>
                <w:sz w:val="20"/>
                <w:szCs w:val="20"/>
              </w:rPr>
              <w:t>Skala</w:t>
            </w:r>
            <w:proofErr w:type="spellEnd"/>
            <w:r w:rsidRPr="00E25E8B">
              <w:rPr>
                <w:b/>
                <w:sz w:val="20"/>
                <w:szCs w:val="20"/>
              </w:rPr>
              <w:t xml:space="preserve"> </w:t>
            </w:r>
            <w:proofErr w:type="spellStart"/>
            <w:r w:rsidRPr="00E25E8B">
              <w:rPr>
                <w:b/>
                <w:w w:val="95"/>
                <w:sz w:val="20"/>
                <w:szCs w:val="20"/>
              </w:rPr>
              <w:t>Pembulatan</w:t>
            </w:r>
            <w:proofErr w:type="spellEnd"/>
          </w:p>
        </w:tc>
        <w:tc>
          <w:tcPr>
            <w:tcW w:w="2860" w:type="dxa"/>
          </w:tcPr>
          <w:p w:rsidR="00627532" w:rsidRPr="00E25E8B" w:rsidRDefault="00627532" w:rsidP="00001CA0">
            <w:pPr>
              <w:pStyle w:val="TableParagraph"/>
              <w:spacing w:before="113" w:line="276" w:lineRule="auto"/>
              <w:ind w:left="207" w:right="198"/>
              <w:rPr>
                <w:b/>
                <w:sz w:val="20"/>
                <w:szCs w:val="20"/>
              </w:rPr>
            </w:pPr>
            <w:r w:rsidRPr="00E25E8B">
              <w:rPr>
                <w:b/>
                <w:sz w:val="20"/>
                <w:szCs w:val="20"/>
              </w:rPr>
              <w:t xml:space="preserve">Tingkat Model </w:t>
            </w:r>
            <w:proofErr w:type="spellStart"/>
            <w:r w:rsidRPr="00E25E8B">
              <w:rPr>
                <w:b/>
                <w:sz w:val="20"/>
                <w:szCs w:val="20"/>
              </w:rPr>
              <w:t>Kapabilitas</w:t>
            </w:r>
            <w:proofErr w:type="spellEnd"/>
          </w:p>
        </w:tc>
      </w:tr>
      <w:tr w:rsidR="00627532" w:rsidRPr="00E25E8B" w:rsidTr="00B53D5F">
        <w:trPr>
          <w:trHeight w:val="279"/>
          <w:jc w:val="center"/>
        </w:trPr>
        <w:tc>
          <w:tcPr>
            <w:tcW w:w="1778" w:type="dxa"/>
          </w:tcPr>
          <w:p w:rsidR="00627532" w:rsidRPr="00E25E8B" w:rsidRDefault="00627532" w:rsidP="00001CA0">
            <w:pPr>
              <w:pStyle w:val="TableParagraph"/>
              <w:spacing w:line="276" w:lineRule="auto"/>
              <w:ind w:left="390" w:right="380"/>
              <w:rPr>
                <w:sz w:val="20"/>
                <w:szCs w:val="20"/>
              </w:rPr>
            </w:pPr>
            <w:r w:rsidRPr="00E25E8B">
              <w:rPr>
                <w:sz w:val="20"/>
                <w:szCs w:val="20"/>
              </w:rPr>
              <w:t>3,50 – 4,00</w:t>
            </w:r>
          </w:p>
        </w:tc>
        <w:tc>
          <w:tcPr>
            <w:tcW w:w="2860" w:type="dxa"/>
          </w:tcPr>
          <w:p w:rsidR="00627532" w:rsidRPr="00E25E8B" w:rsidRDefault="00627532" w:rsidP="00001CA0">
            <w:pPr>
              <w:pStyle w:val="TableParagraph"/>
              <w:spacing w:line="276" w:lineRule="auto"/>
              <w:ind w:left="206" w:right="198"/>
              <w:rPr>
                <w:sz w:val="20"/>
                <w:szCs w:val="20"/>
              </w:rPr>
            </w:pPr>
            <w:r w:rsidRPr="00E25E8B">
              <w:rPr>
                <w:sz w:val="20"/>
                <w:szCs w:val="20"/>
              </w:rPr>
              <w:t>4 – Predictable Process</w:t>
            </w:r>
          </w:p>
        </w:tc>
      </w:tr>
      <w:tr w:rsidR="00627532" w:rsidRPr="00E25E8B" w:rsidTr="00B53D5F">
        <w:trPr>
          <w:trHeight w:val="272"/>
          <w:jc w:val="center"/>
        </w:trPr>
        <w:tc>
          <w:tcPr>
            <w:tcW w:w="1778" w:type="dxa"/>
          </w:tcPr>
          <w:p w:rsidR="00627532" w:rsidRPr="00E25E8B" w:rsidRDefault="00627532" w:rsidP="00001CA0">
            <w:pPr>
              <w:pStyle w:val="TableParagraph"/>
              <w:spacing w:line="276" w:lineRule="auto"/>
              <w:ind w:left="390" w:right="379"/>
              <w:rPr>
                <w:sz w:val="20"/>
                <w:szCs w:val="20"/>
              </w:rPr>
            </w:pPr>
            <w:r w:rsidRPr="00E25E8B">
              <w:rPr>
                <w:sz w:val="20"/>
                <w:szCs w:val="20"/>
              </w:rPr>
              <w:t>2,50 – 3,50</w:t>
            </w:r>
          </w:p>
        </w:tc>
        <w:tc>
          <w:tcPr>
            <w:tcW w:w="2860" w:type="dxa"/>
          </w:tcPr>
          <w:p w:rsidR="00627532" w:rsidRPr="00E25E8B" w:rsidRDefault="00627532" w:rsidP="00001CA0">
            <w:pPr>
              <w:pStyle w:val="TableParagraph"/>
              <w:spacing w:line="276" w:lineRule="auto"/>
              <w:ind w:left="206" w:right="198"/>
              <w:rPr>
                <w:sz w:val="20"/>
                <w:szCs w:val="20"/>
              </w:rPr>
            </w:pPr>
            <w:r w:rsidRPr="00E25E8B">
              <w:rPr>
                <w:sz w:val="20"/>
                <w:szCs w:val="20"/>
              </w:rPr>
              <w:t>3 – Established Process</w:t>
            </w:r>
          </w:p>
        </w:tc>
      </w:tr>
      <w:tr w:rsidR="00627532" w:rsidRPr="00E25E8B" w:rsidTr="00B53D5F">
        <w:trPr>
          <w:trHeight w:val="275"/>
          <w:jc w:val="center"/>
        </w:trPr>
        <w:tc>
          <w:tcPr>
            <w:tcW w:w="1778" w:type="dxa"/>
          </w:tcPr>
          <w:p w:rsidR="00627532" w:rsidRPr="00E25E8B" w:rsidRDefault="00627532" w:rsidP="00001CA0">
            <w:pPr>
              <w:pStyle w:val="TableParagraph"/>
              <w:spacing w:line="276" w:lineRule="auto"/>
              <w:ind w:left="390" w:right="379"/>
              <w:rPr>
                <w:sz w:val="20"/>
                <w:szCs w:val="20"/>
              </w:rPr>
            </w:pPr>
            <w:r w:rsidRPr="00E25E8B">
              <w:rPr>
                <w:sz w:val="20"/>
                <w:szCs w:val="20"/>
              </w:rPr>
              <w:t>1,50 – 2,50</w:t>
            </w:r>
          </w:p>
        </w:tc>
        <w:tc>
          <w:tcPr>
            <w:tcW w:w="2860" w:type="dxa"/>
          </w:tcPr>
          <w:p w:rsidR="00627532" w:rsidRPr="00E25E8B" w:rsidRDefault="00627532" w:rsidP="00001CA0">
            <w:pPr>
              <w:pStyle w:val="TableParagraph"/>
              <w:spacing w:line="276" w:lineRule="auto"/>
              <w:ind w:left="203" w:right="198"/>
              <w:rPr>
                <w:sz w:val="20"/>
                <w:szCs w:val="20"/>
              </w:rPr>
            </w:pPr>
            <w:r w:rsidRPr="00E25E8B">
              <w:rPr>
                <w:sz w:val="20"/>
                <w:szCs w:val="20"/>
              </w:rPr>
              <w:t>2- Managed Process</w:t>
            </w:r>
          </w:p>
        </w:tc>
      </w:tr>
      <w:tr w:rsidR="00627532" w:rsidRPr="00E25E8B" w:rsidTr="00B53D5F">
        <w:trPr>
          <w:trHeight w:val="265"/>
          <w:jc w:val="center"/>
        </w:trPr>
        <w:tc>
          <w:tcPr>
            <w:tcW w:w="1778" w:type="dxa"/>
          </w:tcPr>
          <w:p w:rsidR="00627532" w:rsidRPr="00E25E8B" w:rsidRDefault="00627532" w:rsidP="00001CA0">
            <w:pPr>
              <w:pStyle w:val="TableParagraph"/>
              <w:spacing w:line="276" w:lineRule="auto"/>
              <w:ind w:left="390" w:right="379"/>
              <w:rPr>
                <w:sz w:val="20"/>
                <w:szCs w:val="20"/>
              </w:rPr>
            </w:pPr>
            <w:r w:rsidRPr="00E25E8B">
              <w:rPr>
                <w:sz w:val="20"/>
                <w:szCs w:val="20"/>
              </w:rPr>
              <w:t>0,50 – 1,50</w:t>
            </w:r>
          </w:p>
        </w:tc>
        <w:tc>
          <w:tcPr>
            <w:tcW w:w="2860" w:type="dxa"/>
          </w:tcPr>
          <w:p w:rsidR="00627532" w:rsidRPr="00E25E8B" w:rsidRDefault="00627532" w:rsidP="00001CA0">
            <w:pPr>
              <w:pStyle w:val="TableParagraph"/>
              <w:spacing w:line="276" w:lineRule="auto"/>
              <w:ind w:left="203" w:right="198"/>
              <w:rPr>
                <w:sz w:val="20"/>
                <w:szCs w:val="20"/>
              </w:rPr>
            </w:pPr>
            <w:r w:rsidRPr="00E25E8B">
              <w:rPr>
                <w:sz w:val="20"/>
                <w:szCs w:val="20"/>
              </w:rPr>
              <w:t xml:space="preserve">1 – </w:t>
            </w:r>
            <w:proofErr w:type="spellStart"/>
            <w:r w:rsidRPr="00E25E8B">
              <w:rPr>
                <w:sz w:val="20"/>
                <w:szCs w:val="20"/>
              </w:rPr>
              <w:t>Perfomed</w:t>
            </w:r>
            <w:proofErr w:type="spellEnd"/>
            <w:r w:rsidRPr="00E25E8B">
              <w:rPr>
                <w:sz w:val="20"/>
                <w:szCs w:val="20"/>
              </w:rPr>
              <w:t xml:space="preserve"> Process</w:t>
            </w:r>
          </w:p>
        </w:tc>
      </w:tr>
    </w:tbl>
    <w:p w:rsidR="00DA075C" w:rsidRPr="00E25E8B" w:rsidRDefault="00DA075C" w:rsidP="00001CA0">
      <w:pPr>
        <w:pStyle w:val="Default"/>
        <w:spacing w:line="276" w:lineRule="auto"/>
        <w:jc w:val="center"/>
        <w:rPr>
          <w:sz w:val="20"/>
          <w:szCs w:val="20"/>
        </w:rPr>
      </w:pPr>
    </w:p>
    <w:p w:rsidR="00DA075C" w:rsidRPr="00E25E8B" w:rsidRDefault="00DA075C" w:rsidP="00001CA0">
      <w:pPr>
        <w:pStyle w:val="Default"/>
        <w:spacing w:line="276" w:lineRule="auto"/>
        <w:jc w:val="center"/>
        <w:rPr>
          <w:sz w:val="20"/>
          <w:szCs w:val="20"/>
        </w:rPr>
      </w:pPr>
      <w:r w:rsidRPr="00E25E8B">
        <w:rPr>
          <w:sz w:val="20"/>
          <w:szCs w:val="20"/>
        </w:rPr>
        <w:t>Tabel 4.2 Hasil Pengukuran Kapabilitas Proses TI</w:t>
      </w:r>
    </w:p>
    <w:tbl>
      <w:tblPr>
        <w:tblpPr w:leftFromText="180" w:rightFromText="180" w:vertAnchor="text" w:horzAnchor="margin" w:tblpY="45"/>
        <w:tblW w:w="4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1117"/>
        <w:gridCol w:w="1379"/>
      </w:tblGrid>
      <w:tr w:rsidR="00B53D5F" w:rsidRPr="00E25E8B" w:rsidTr="00E25E8B">
        <w:trPr>
          <w:trHeight w:val="106"/>
        </w:trPr>
        <w:tc>
          <w:tcPr>
            <w:tcW w:w="2476" w:type="dxa"/>
            <w:vMerge w:val="restart"/>
          </w:tcPr>
          <w:p w:rsidR="00B53D5F" w:rsidRPr="00E25E8B" w:rsidRDefault="00B53D5F" w:rsidP="00001CA0">
            <w:pPr>
              <w:pStyle w:val="TableParagraph"/>
              <w:spacing w:before="2" w:line="276" w:lineRule="auto"/>
              <w:rPr>
                <w:i/>
                <w:sz w:val="20"/>
                <w:szCs w:val="20"/>
              </w:rPr>
            </w:pPr>
          </w:p>
          <w:p w:rsidR="00B53D5F" w:rsidRPr="00E25E8B" w:rsidRDefault="00B53D5F" w:rsidP="00001CA0">
            <w:pPr>
              <w:pStyle w:val="TableParagraph"/>
              <w:spacing w:before="1" w:line="276" w:lineRule="auto"/>
              <w:ind w:left="1113" w:right="497" w:hanging="589"/>
              <w:jc w:val="left"/>
              <w:rPr>
                <w:b/>
                <w:sz w:val="20"/>
                <w:szCs w:val="20"/>
              </w:rPr>
            </w:pPr>
            <w:r w:rsidRPr="00E25E8B">
              <w:rPr>
                <w:b/>
                <w:sz w:val="20"/>
                <w:szCs w:val="20"/>
              </w:rPr>
              <w:t xml:space="preserve">Control </w:t>
            </w:r>
            <w:proofErr w:type="spellStart"/>
            <w:r w:rsidRPr="00E25E8B">
              <w:rPr>
                <w:b/>
                <w:sz w:val="20"/>
                <w:szCs w:val="20"/>
              </w:rPr>
              <w:t>Proces</w:t>
            </w:r>
            <w:proofErr w:type="spellEnd"/>
            <w:r w:rsidRPr="00E25E8B">
              <w:rPr>
                <w:b/>
                <w:sz w:val="20"/>
                <w:szCs w:val="20"/>
              </w:rPr>
              <w:t xml:space="preserve"> IT</w:t>
            </w:r>
          </w:p>
        </w:tc>
        <w:tc>
          <w:tcPr>
            <w:tcW w:w="1117" w:type="dxa"/>
          </w:tcPr>
          <w:p w:rsidR="00B53D5F" w:rsidRPr="00E25E8B" w:rsidRDefault="00B53D5F" w:rsidP="00001CA0">
            <w:pPr>
              <w:pStyle w:val="TableParagraph"/>
              <w:spacing w:before="2" w:line="276" w:lineRule="auto"/>
              <w:ind w:left="215" w:right="164" w:hanging="29"/>
              <w:jc w:val="left"/>
              <w:rPr>
                <w:b/>
                <w:sz w:val="20"/>
                <w:szCs w:val="20"/>
              </w:rPr>
            </w:pPr>
            <w:proofErr w:type="spellStart"/>
            <w:r w:rsidRPr="00E25E8B">
              <w:rPr>
                <w:b/>
                <w:sz w:val="20"/>
                <w:szCs w:val="20"/>
              </w:rPr>
              <w:t>Kondisi</w:t>
            </w:r>
            <w:proofErr w:type="spellEnd"/>
            <w:r w:rsidRPr="00E25E8B">
              <w:rPr>
                <w:b/>
                <w:sz w:val="20"/>
                <w:szCs w:val="20"/>
              </w:rPr>
              <w:t xml:space="preserve"> </w:t>
            </w:r>
            <w:proofErr w:type="spellStart"/>
            <w:r w:rsidRPr="00E25E8B">
              <w:rPr>
                <w:b/>
                <w:sz w:val="20"/>
                <w:szCs w:val="20"/>
              </w:rPr>
              <w:t>saat</w:t>
            </w:r>
            <w:proofErr w:type="spellEnd"/>
            <w:r w:rsidRPr="00E25E8B">
              <w:rPr>
                <w:b/>
                <w:sz w:val="20"/>
                <w:szCs w:val="20"/>
              </w:rPr>
              <w:t xml:space="preserve"> </w:t>
            </w:r>
            <w:proofErr w:type="spellStart"/>
            <w:r w:rsidRPr="00E25E8B">
              <w:rPr>
                <w:b/>
                <w:sz w:val="20"/>
                <w:szCs w:val="20"/>
              </w:rPr>
              <w:t>ini</w:t>
            </w:r>
            <w:proofErr w:type="spellEnd"/>
          </w:p>
        </w:tc>
        <w:tc>
          <w:tcPr>
            <w:tcW w:w="1379" w:type="dxa"/>
            <w:vMerge w:val="restart"/>
          </w:tcPr>
          <w:p w:rsidR="00B53D5F" w:rsidRPr="00E25E8B" w:rsidRDefault="00B53D5F" w:rsidP="00001CA0">
            <w:pPr>
              <w:pStyle w:val="TableParagraph"/>
              <w:spacing w:before="2" w:line="276" w:lineRule="auto"/>
              <w:jc w:val="left"/>
              <w:rPr>
                <w:i/>
                <w:sz w:val="20"/>
                <w:szCs w:val="20"/>
              </w:rPr>
            </w:pPr>
          </w:p>
          <w:p w:rsidR="00B53D5F" w:rsidRPr="00E25E8B" w:rsidRDefault="00B53D5F" w:rsidP="00001CA0">
            <w:pPr>
              <w:pStyle w:val="TableParagraph"/>
              <w:spacing w:line="276" w:lineRule="auto"/>
              <w:ind w:left="220" w:right="211" w:hanging="1"/>
              <w:rPr>
                <w:b/>
                <w:i/>
                <w:sz w:val="20"/>
                <w:szCs w:val="20"/>
              </w:rPr>
            </w:pPr>
            <w:r w:rsidRPr="00E25E8B">
              <w:rPr>
                <w:b/>
                <w:sz w:val="20"/>
                <w:szCs w:val="20"/>
              </w:rPr>
              <w:t xml:space="preserve">Tingkat Model </w:t>
            </w:r>
            <w:r w:rsidRPr="00E25E8B">
              <w:rPr>
                <w:b/>
                <w:i/>
                <w:sz w:val="20"/>
                <w:szCs w:val="20"/>
              </w:rPr>
              <w:t>Capability</w:t>
            </w:r>
          </w:p>
        </w:tc>
      </w:tr>
      <w:tr w:rsidR="00B53D5F" w:rsidRPr="00E25E8B" w:rsidTr="00E25E8B">
        <w:trPr>
          <w:trHeight w:val="160"/>
        </w:trPr>
        <w:tc>
          <w:tcPr>
            <w:tcW w:w="2476" w:type="dxa"/>
            <w:vMerge/>
            <w:tcBorders>
              <w:top w:val="nil"/>
            </w:tcBorders>
          </w:tcPr>
          <w:p w:rsidR="00B53D5F" w:rsidRPr="00E25E8B" w:rsidRDefault="00B53D5F" w:rsidP="00001CA0">
            <w:pPr>
              <w:spacing w:line="276" w:lineRule="auto"/>
            </w:pPr>
          </w:p>
        </w:tc>
        <w:tc>
          <w:tcPr>
            <w:tcW w:w="1117" w:type="dxa"/>
          </w:tcPr>
          <w:p w:rsidR="00B53D5F" w:rsidRPr="00E25E8B" w:rsidRDefault="00B53D5F" w:rsidP="00001CA0">
            <w:pPr>
              <w:pStyle w:val="TableParagraph"/>
              <w:spacing w:line="276" w:lineRule="auto"/>
              <w:ind w:left="136" w:firstLine="110"/>
              <w:jc w:val="left"/>
              <w:rPr>
                <w:b/>
                <w:sz w:val="20"/>
                <w:szCs w:val="20"/>
              </w:rPr>
            </w:pPr>
            <w:r w:rsidRPr="00E25E8B">
              <w:rPr>
                <w:b/>
                <w:sz w:val="20"/>
                <w:szCs w:val="20"/>
              </w:rPr>
              <w:t xml:space="preserve">Rata – Rata </w:t>
            </w:r>
            <w:r w:rsidRPr="00E25E8B">
              <w:rPr>
                <w:b/>
                <w:spacing w:val="-5"/>
                <w:sz w:val="20"/>
                <w:szCs w:val="20"/>
              </w:rPr>
              <w:t>Per</w:t>
            </w:r>
          </w:p>
          <w:p w:rsidR="00B53D5F" w:rsidRPr="00E25E8B" w:rsidRDefault="00B53D5F" w:rsidP="00001CA0">
            <w:pPr>
              <w:pStyle w:val="TableParagraph"/>
              <w:spacing w:line="276" w:lineRule="auto"/>
              <w:ind w:left="249"/>
              <w:jc w:val="left"/>
              <w:rPr>
                <w:b/>
                <w:sz w:val="20"/>
                <w:szCs w:val="20"/>
              </w:rPr>
            </w:pPr>
            <w:r w:rsidRPr="00E25E8B">
              <w:rPr>
                <w:b/>
                <w:sz w:val="20"/>
                <w:szCs w:val="20"/>
              </w:rPr>
              <w:t>Proses</w:t>
            </w:r>
          </w:p>
        </w:tc>
        <w:tc>
          <w:tcPr>
            <w:tcW w:w="1379" w:type="dxa"/>
            <w:vMerge/>
            <w:tcBorders>
              <w:top w:val="nil"/>
            </w:tcBorders>
          </w:tcPr>
          <w:p w:rsidR="00B53D5F" w:rsidRPr="00E25E8B" w:rsidRDefault="00B53D5F" w:rsidP="00001CA0">
            <w:pPr>
              <w:spacing w:line="276" w:lineRule="auto"/>
            </w:pPr>
          </w:p>
        </w:tc>
      </w:tr>
      <w:tr w:rsidR="00B53D5F" w:rsidRPr="00E25E8B" w:rsidTr="00E25E8B">
        <w:trPr>
          <w:trHeight w:val="215"/>
        </w:trPr>
        <w:tc>
          <w:tcPr>
            <w:tcW w:w="2476" w:type="dxa"/>
          </w:tcPr>
          <w:p w:rsidR="00B53D5F" w:rsidRPr="00E25E8B" w:rsidRDefault="00B53D5F" w:rsidP="00001CA0">
            <w:pPr>
              <w:pStyle w:val="TableParagraph"/>
              <w:spacing w:line="276" w:lineRule="auto"/>
              <w:ind w:left="107" w:right="407"/>
              <w:jc w:val="left"/>
              <w:rPr>
                <w:sz w:val="20"/>
                <w:szCs w:val="20"/>
              </w:rPr>
            </w:pPr>
            <w:r w:rsidRPr="00E25E8B">
              <w:rPr>
                <w:sz w:val="20"/>
                <w:szCs w:val="20"/>
              </w:rPr>
              <w:t>Monitor and Evaluate Performance and Conformance</w:t>
            </w:r>
          </w:p>
          <w:p w:rsidR="00B53D5F" w:rsidRPr="00E25E8B" w:rsidRDefault="00B53D5F" w:rsidP="00001CA0">
            <w:pPr>
              <w:pStyle w:val="TableParagraph"/>
              <w:spacing w:line="276" w:lineRule="auto"/>
              <w:ind w:left="107"/>
              <w:jc w:val="left"/>
              <w:rPr>
                <w:sz w:val="20"/>
                <w:szCs w:val="20"/>
              </w:rPr>
            </w:pPr>
            <w:r w:rsidRPr="00E25E8B">
              <w:rPr>
                <w:sz w:val="20"/>
                <w:szCs w:val="20"/>
              </w:rPr>
              <w:t>(MEA01)</w:t>
            </w:r>
          </w:p>
        </w:tc>
        <w:tc>
          <w:tcPr>
            <w:tcW w:w="1117" w:type="dxa"/>
          </w:tcPr>
          <w:p w:rsidR="00B53D5F" w:rsidRPr="00E25E8B" w:rsidRDefault="00B53D5F" w:rsidP="00001CA0">
            <w:pPr>
              <w:pStyle w:val="TableParagraph"/>
              <w:spacing w:before="4" w:line="276" w:lineRule="auto"/>
              <w:jc w:val="left"/>
              <w:rPr>
                <w:i/>
                <w:sz w:val="20"/>
                <w:szCs w:val="20"/>
              </w:rPr>
            </w:pPr>
          </w:p>
          <w:p w:rsidR="00B53D5F" w:rsidRPr="00E25E8B" w:rsidRDefault="00B53D5F" w:rsidP="00001CA0">
            <w:pPr>
              <w:pStyle w:val="TableParagraph"/>
              <w:spacing w:before="1" w:line="276" w:lineRule="auto"/>
              <w:ind w:left="364"/>
              <w:jc w:val="left"/>
              <w:rPr>
                <w:sz w:val="20"/>
                <w:szCs w:val="20"/>
              </w:rPr>
            </w:pPr>
            <w:r w:rsidRPr="00E25E8B">
              <w:rPr>
                <w:sz w:val="20"/>
                <w:szCs w:val="20"/>
              </w:rPr>
              <w:t>2,64</w:t>
            </w:r>
          </w:p>
        </w:tc>
        <w:tc>
          <w:tcPr>
            <w:tcW w:w="1379" w:type="dxa"/>
          </w:tcPr>
          <w:p w:rsidR="00B53D5F" w:rsidRPr="00E25E8B" w:rsidRDefault="00B53D5F" w:rsidP="00001CA0">
            <w:pPr>
              <w:pStyle w:val="TableParagraph"/>
              <w:spacing w:before="6" w:line="276" w:lineRule="auto"/>
              <w:jc w:val="left"/>
              <w:rPr>
                <w:i/>
                <w:sz w:val="20"/>
                <w:szCs w:val="20"/>
              </w:rPr>
            </w:pPr>
          </w:p>
          <w:p w:rsidR="00B53D5F" w:rsidRPr="00E25E8B" w:rsidRDefault="00B53D5F" w:rsidP="00001CA0">
            <w:pPr>
              <w:pStyle w:val="TableParagraph"/>
              <w:spacing w:line="276" w:lineRule="auto"/>
              <w:ind w:left="350" w:right="153" w:hanging="173"/>
              <w:jc w:val="left"/>
              <w:rPr>
                <w:sz w:val="20"/>
                <w:szCs w:val="20"/>
              </w:rPr>
            </w:pPr>
            <w:r w:rsidRPr="00E25E8B">
              <w:rPr>
                <w:sz w:val="20"/>
                <w:szCs w:val="20"/>
              </w:rPr>
              <w:t>Established Process</w:t>
            </w:r>
          </w:p>
        </w:tc>
      </w:tr>
      <w:tr w:rsidR="00B53D5F" w:rsidRPr="00E25E8B" w:rsidTr="00E25E8B">
        <w:trPr>
          <w:trHeight w:val="160"/>
        </w:trPr>
        <w:tc>
          <w:tcPr>
            <w:tcW w:w="2476" w:type="dxa"/>
          </w:tcPr>
          <w:p w:rsidR="00B53D5F" w:rsidRPr="00E25E8B" w:rsidRDefault="00B53D5F" w:rsidP="00001CA0">
            <w:pPr>
              <w:pStyle w:val="TableParagraph"/>
              <w:spacing w:line="276" w:lineRule="auto"/>
              <w:ind w:left="107"/>
              <w:jc w:val="left"/>
              <w:rPr>
                <w:sz w:val="20"/>
                <w:szCs w:val="20"/>
              </w:rPr>
            </w:pPr>
            <w:r w:rsidRPr="00E25E8B">
              <w:rPr>
                <w:sz w:val="20"/>
                <w:szCs w:val="20"/>
              </w:rPr>
              <w:t>Monitor System of</w:t>
            </w:r>
          </w:p>
          <w:p w:rsidR="00B53D5F" w:rsidRPr="00E25E8B" w:rsidRDefault="00B53D5F" w:rsidP="00001CA0">
            <w:pPr>
              <w:pStyle w:val="TableParagraph"/>
              <w:spacing w:before="5" w:line="276" w:lineRule="auto"/>
              <w:ind w:left="107" w:right="914"/>
              <w:jc w:val="left"/>
              <w:rPr>
                <w:sz w:val="20"/>
                <w:szCs w:val="20"/>
              </w:rPr>
            </w:pPr>
            <w:r w:rsidRPr="00E25E8B">
              <w:rPr>
                <w:sz w:val="20"/>
                <w:szCs w:val="20"/>
              </w:rPr>
              <w:t>Internal Control (MEA02)</w:t>
            </w:r>
          </w:p>
        </w:tc>
        <w:tc>
          <w:tcPr>
            <w:tcW w:w="1117" w:type="dxa"/>
          </w:tcPr>
          <w:p w:rsidR="00B53D5F" w:rsidRPr="00E25E8B" w:rsidRDefault="00B53D5F" w:rsidP="00001CA0">
            <w:pPr>
              <w:pStyle w:val="TableParagraph"/>
              <w:spacing w:before="6" w:line="276" w:lineRule="auto"/>
              <w:jc w:val="left"/>
              <w:rPr>
                <w:i/>
                <w:sz w:val="20"/>
                <w:szCs w:val="20"/>
              </w:rPr>
            </w:pPr>
          </w:p>
          <w:p w:rsidR="00B53D5F" w:rsidRPr="00E25E8B" w:rsidRDefault="00B53D5F" w:rsidP="00001CA0">
            <w:pPr>
              <w:pStyle w:val="TableParagraph"/>
              <w:spacing w:line="276" w:lineRule="auto"/>
              <w:ind w:left="417"/>
              <w:jc w:val="left"/>
              <w:rPr>
                <w:sz w:val="20"/>
                <w:szCs w:val="20"/>
              </w:rPr>
            </w:pPr>
            <w:r w:rsidRPr="00E25E8B">
              <w:rPr>
                <w:sz w:val="20"/>
                <w:szCs w:val="20"/>
              </w:rPr>
              <w:t>2,4</w:t>
            </w:r>
          </w:p>
        </w:tc>
        <w:tc>
          <w:tcPr>
            <w:tcW w:w="1379" w:type="dxa"/>
          </w:tcPr>
          <w:p w:rsidR="00B53D5F" w:rsidRPr="00E25E8B" w:rsidRDefault="00B53D5F" w:rsidP="00001CA0">
            <w:pPr>
              <w:pStyle w:val="TableParagraph"/>
              <w:spacing w:before="121" w:line="276" w:lineRule="auto"/>
              <w:ind w:left="350" w:right="251" w:hanging="75"/>
              <w:jc w:val="left"/>
              <w:rPr>
                <w:sz w:val="20"/>
                <w:szCs w:val="20"/>
              </w:rPr>
            </w:pPr>
            <w:r w:rsidRPr="00E25E8B">
              <w:rPr>
                <w:sz w:val="20"/>
                <w:szCs w:val="20"/>
              </w:rPr>
              <w:t>Managed Process</w:t>
            </w:r>
          </w:p>
        </w:tc>
      </w:tr>
      <w:tr w:rsidR="00B53D5F" w:rsidRPr="00E25E8B" w:rsidTr="00E25E8B">
        <w:trPr>
          <w:trHeight w:val="215"/>
        </w:trPr>
        <w:tc>
          <w:tcPr>
            <w:tcW w:w="2476" w:type="dxa"/>
          </w:tcPr>
          <w:p w:rsidR="00B53D5F" w:rsidRPr="00E25E8B" w:rsidRDefault="00B53D5F" w:rsidP="00001CA0">
            <w:pPr>
              <w:pStyle w:val="TableParagraph"/>
              <w:spacing w:line="276" w:lineRule="auto"/>
              <w:ind w:left="107" w:right="382"/>
              <w:jc w:val="left"/>
              <w:rPr>
                <w:i/>
                <w:sz w:val="20"/>
                <w:szCs w:val="20"/>
              </w:rPr>
            </w:pPr>
            <w:r w:rsidRPr="00E25E8B">
              <w:rPr>
                <w:i/>
                <w:sz w:val="20"/>
                <w:szCs w:val="20"/>
              </w:rPr>
              <w:t>Monitor and Evaluate Compliance with External</w:t>
            </w:r>
          </w:p>
          <w:p w:rsidR="00B53D5F" w:rsidRPr="00E25E8B" w:rsidRDefault="00B53D5F" w:rsidP="00001CA0">
            <w:pPr>
              <w:pStyle w:val="TableParagraph"/>
              <w:spacing w:line="276" w:lineRule="auto"/>
              <w:ind w:left="107"/>
              <w:jc w:val="left"/>
              <w:rPr>
                <w:sz w:val="20"/>
                <w:szCs w:val="20"/>
              </w:rPr>
            </w:pPr>
            <w:r w:rsidRPr="00E25E8B">
              <w:rPr>
                <w:i/>
                <w:sz w:val="20"/>
                <w:szCs w:val="20"/>
              </w:rPr>
              <w:t>Requirements</w:t>
            </w:r>
            <w:r w:rsidRPr="00E25E8B">
              <w:rPr>
                <w:sz w:val="20"/>
                <w:szCs w:val="20"/>
              </w:rPr>
              <w:t>(MEA03)</w:t>
            </w:r>
          </w:p>
        </w:tc>
        <w:tc>
          <w:tcPr>
            <w:tcW w:w="1117" w:type="dxa"/>
          </w:tcPr>
          <w:p w:rsidR="00B53D5F" w:rsidRPr="00E25E8B" w:rsidRDefault="00B53D5F" w:rsidP="00001CA0">
            <w:pPr>
              <w:pStyle w:val="TableParagraph"/>
              <w:spacing w:before="7" w:line="276" w:lineRule="auto"/>
              <w:jc w:val="left"/>
              <w:rPr>
                <w:i/>
                <w:sz w:val="20"/>
                <w:szCs w:val="20"/>
              </w:rPr>
            </w:pPr>
          </w:p>
          <w:p w:rsidR="00B53D5F" w:rsidRPr="00E25E8B" w:rsidRDefault="00B53D5F" w:rsidP="00001CA0">
            <w:pPr>
              <w:pStyle w:val="TableParagraph"/>
              <w:spacing w:line="276" w:lineRule="auto"/>
              <w:ind w:left="364"/>
              <w:jc w:val="left"/>
              <w:rPr>
                <w:sz w:val="20"/>
                <w:szCs w:val="20"/>
              </w:rPr>
            </w:pPr>
            <w:r w:rsidRPr="00E25E8B">
              <w:rPr>
                <w:sz w:val="20"/>
                <w:szCs w:val="20"/>
              </w:rPr>
              <w:t>1,85</w:t>
            </w:r>
          </w:p>
        </w:tc>
        <w:tc>
          <w:tcPr>
            <w:tcW w:w="1379" w:type="dxa"/>
          </w:tcPr>
          <w:p w:rsidR="00B53D5F" w:rsidRPr="00E25E8B" w:rsidRDefault="00B53D5F" w:rsidP="00001CA0">
            <w:pPr>
              <w:pStyle w:val="TableParagraph"/>
              <w:spacing w:before="6" w:line="276" w:lineRule="auto"/>
              <w:jc w:val="left"/>
              <w:rPr>
                <w:i/>
                <w:sz w:val="20"/>
                <w:szCs w:val="20"/>
              </w:rPr>
            </w:pPr>
          </w:p>
          <w:p w:rsidR="00B53D5F" w:rsidRPr="00E25E8B" w:rsidRDefault="00B53D5F" w:rsidP="00001CA0">
            <w:pPr>
              <w:pStyle w:val="TableParagraph"/>
              <w:spacing w:line="276" w:lineRule="auto"/>
              <w:ind w:left="350" w:right="251" w:hanging="75"/>
              <w:jc w:val="left"/>
              <w:rPr>
                <w:sz w:val="20"/>
                <w:szCs w:val="20"/>
              </w:rPr>
            </w:pPr>
            <w:r w:rsidRPr="00E25E8B">
              <w:rPr>
                <w:sz w:val="20"/>
                <w:szCs w:val="20"/>
              </w:rPr>
              <w:t>Managed Process</w:t>
            </w:r>
          </w:p>
        </w:tc>
      </w:tr>
    </w:tbl>
    <w:p w:rsidR="00FE5166" w:rsidRPr="00E25E8B" w:rsidRDefault="00FE5166" w:rsidP="00001CA0">
      <w:pPr>
        <w:pStyle w:val="Default"/>
        <w:spacing w:line="276" w:lineRule="auto"/>
        <w:ind w:firstLine="284"/>
        <w:jc w:val="both"/>
        <w:rPr>
          <w:sz w:val="20"/>
          <w:szCs w:val="20"/>
        </w:rPr>
      </w:pPr>
    </w:p>
    <w:p w:rsidR="00FE5166" w:rsidRDefault="00DA075C" w:rsidP="00001CA0">
      <w:pPr>
        <w:pStyle w:val="Default"/>
        <w:spacing w:line="276" w:lineRule="auto"/>
        <w:ind w:firstLine="284"/>
        <w:jc w:val="both"/>
        <w:rPr>
          <w:sz w:val="20"/>
          <w:szCs w:val="20"/>
        </w:rPr>
      </w:pPr>
      <w:r w:rsidRPr="00E25E8B">
        <w:rPr>
          <w:sz w:val="20"/>
          <w:szCs w:val="20"/>
        </w:rPr>
        <w:t xml:space="preserve">Dari hasil perhitungan diperoleh </w:t>
      </w:r>
      <w:proofErr w:type="spellStart"/>
      <w:r w:rsidRPr="00E25E8B">
        <w:rPr>
          <w:sz w:val="20"/>
          <w:szCs w:val="20"/>
        </w:rPr>
        <w:t>gambarang</w:t>
      </w:r>
      <w:proofErr w:type="spellEnd"/>
      <w:r w:rsidRPr="00E25E8B">
        <w:rPr>
          <w:sz w:val="20"/>
          <w:szCs w:val="20"/>
        </w:rPr>
        <w:t xml:space="preserve"> tentang pelaksanaan </w:t>
      </w:r>
      <w:r w:rsidRPr="00E25E8B">
        <w:rPr>
          <w:i/>
          <w:iCs/>
          <w:sz w:val="20"/>
          <w:szCs w:val="20"/>
        </w:rPr>
        <w:t xml:space="preserve">SIMPEG </w:t>
      </w:r>
      <w:r w:rsidRPr="00E25E8B">
        <w:rPr>
          <w:sz w:val="20"/>
          <w:szCs w:val="20"/>
        </w:rPr>
        <w:t>yang telah dilakukan. Pencapaian saat</w:t>
      </w:r>
      <w:r w:rsidR="00FE5166" w:rsidRPr="00E25E8B">
        <w:rPr>
          <w:sz w:val="20"/>
          <w:szCs w:val="20"/>
        </w:rPr>
        <w:t xml:space="preserve"> </w:t>
      </w:r>
      <w:r w:rsidRPr="00E25E8B">
        <w:rPr>
          <w:sz w:val="20"/>
          <w:szCs w:val="20"/>
        </w:rPr>
        <w:t xml:space="preserve">ini masih cukup dari harapan yang akan dicapai. Hal tersebut dapat dilihat pada tabel pencapaian berdasarkan domain. Grafik hasil pengukuran tingkat kematangan proses evaluasi </w:t>
      </w:r>
      <w:r w:rsidRPr="00E25E8B">
        <w:rPr>
          <w:i/>
          <w:iCs/>
          <w:sz w:val="20"/>
          <w:szCs w:val="20"/>
        </w:rPr>
        <w:t xml:space="preserve">SIMPEG </w:t>
      </w:r>
      <w:r w:rsidRPr="00E25E8B">
        <w:rPr>
          <w:sz w:val="20"/>
          <w:szCs w:val="20"/>
        </w:rPr>
        <w:t xml:space="preserve">menggunakan </w:t>
      </w:r>
      <w:proofErr w:type="spellStart"/>
      <w:r w:rsidRPr="00E25E8B">
        <w:rPr>
          <w:i/>
          <w:iCs/>
          <w:sz w:val="20"/>
          <w:szCs w:val="20"/>
        </w:rPr>
        <w:t>framework</w:t>
      </w:r>
      <w:proofErr w:type="spellEnd"/>
      <w:r w:rsidRPr="00E25E8B">
        <w:rPr>
          <w:i/>
          <w:iCs/>
          <w:sz w:val="20"/>
          <w:szCs w:val="20"/>
        </w:rPr>
        <w:t xml:space="preserve"> </w:t>
      </w:r>
      <w:r w:rsidRPr="00E25E8B">
        <w:rPr>
          <w:sz w:val="20"/>
          <w:szCs w:val="20"/>
        </w:rPr>
        <w:t>COBIT 5 pada Kejaksaan Negeri Kota Bandung, dapat dilihat pada gambar berikut ini:</w:t>
      </w:r>
    </w:p>
    <w:tbl>
      <w:tblPr>
        <w:tblpPr w:leftFromText="180" w:rightFromText="180" w:vertAnchor="text" w:horzAnchor="margin"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
        <w:gridCol w:w="1001"/>
        <w:gridCol w:w="1002"/>
        <w:gridCol w:w="1004"/>
      </w:tblGrid>
      <w:tr w:rsidR="003B391E" w:rsidRPr="00E25E8B" w:rsidTr="003B391E">
        <w:trPr>
          <w:trHeight w:val="218"/>
        </w:trPr>
        <w:tc>
          <w:tcPr>
            <w:tcW w:w="1041" w:type="dxa"/>
          </w:tcPr>
          <w:p w:rsidR="003B391E" w:rsidRPr="00E25E8B" w:rsidRDefault="003B391E" w:rsidP="003B391E">
            <w:pPr>
              <w:pStyle w:val="TableParagraph"/>
              <w:spacing w:line="276" w:lineRule="auto"/>
              <w:rPr>
                <w:sz w:val="20"/>
                <w:szCs w:val="20"/>
              </w:rPr>
            </w:pPr>
          </w:p>
        </w:tc>
        <w:tc>
          <w:tcPr>
            <w:tcW w:w="1001" w:type="dxa"/>
          </w:tcPr>
          <w:p w:rsidR="003B391E" w:rsidRPr="00E25E8B" w:rsidRDefault="003B391E" w:rsidP="003B391E">
            <w:pPr>
              <w:pStyle w:val="TableParagraph"/>
              <w:spacing w:line="276" w:lineRule="auto"/>
              <w:ind w:right="166"/>
              <w:jc w:val="both"/>
              <w:rPr>
                <w:sz w:val="20"/>
                <w:szCs w:val="20"/>
              </w:rPr>
            </w:pPr>
            <w:r w:rsidRPr="00E25E8B">
              <w:rPr>
                <w:sz w:val="20"/>
                <w:szCs w:val="20"/>
              </w:rPr>
              <w:t>MEA01</w:t>
            </w:r>
          </w:p>
        </w:tc>
        <w:tc>
          <w:tcPr>
            <w:tcW w:w="1002" w:type="dxa"/>
          </w:tcPr>
          <w:p w:rsidR="003B391E" w:rsidRPr="00E25E8B" w:rsidRDefault="003B391E" w:rsidP="003B391E">
            <w:pPr>
              <w:pStyle w:val="TableParagraph"/>
              <w:spacing w:line="276" w:lineRule="auto"/>
              <w:ind w:right="165"/>
              <w:rPr>
                <w:sz w:val="20"/>
                <w:szCs w:val="20"/>
              </w:rPr>
            </w:pPr>
            <w:r w:rsidRPr="00E25E8B">
              <w:rPr>
                <w:sz w:val="20"/>
                <w:szCs w:val="20"/>
              </w:rPr>
              <w:t>MEA02</w:t>
            </w:r>
          </w:p>
        </w:tc>
        <w:tc>
          <w:tcPr>
            <w:tcW w:w="1004" w:type="dxa"/>
          </w:tcPr>
          <w:p w:rsidR="003B391E" w:rsidRPr="00E25E8B" w:rsidRDefault="003B391E" w:rsidP="003B391E">
            <w:pPr>
              <w:pStyle w:val="TableParagraph"/>
              <w:spacing w:line="276" w:lineRule="auto"/>
              <w:ind w:left="168" w:right="167"/>
              <w:rPr>
                <w:sz w:val="20"/>
                <w:szCs w:val="20"/>
              </w:rPr>
            </w:pPr>
            <w:r w:rsidRPr="00E25E8B">
              <w:rPr>
                <w:sz w:val="20"/>
                <w:szCs w:val="20"/>
              </w:rPr>
              <w:t>MEA03</w:t>
            </w:r>
          </w:p>
        </w:tc>
      </w:tr>
      <w:tr w:rsidR="003B391E" w:rsidRPr="00E25E8B" w:rsidTr="003B391E">
        <w:trPr>
          <w:trHeight w:val="267"/>
        </w:trPr>
        <w:tc>
          <w:tcPr>
            <w:tcW w:w="1041" w:type="dxa"/>
          </w:tcPr>
          <w:p w:rsidR="003B391E" w:rsidRPr="00E25E8B" w:rsidRDefault="003B391E" w:rsidP="003B391E">
            <w:pPr>
              <w:pStyle w:val="TableParagraph"/>
              <w:spacing w:line="276" w:lineRule="auto"/>
              <w:ind w:left="230"/>
              <w:jc w:val="left"/>
              <w:rPr>
                <w:sz w:val="20"/>
                <w:szCs w:val="20"/>
              </w:rPr>
            </w:pPr>
            <w:proofErr w:type="spellStart"/>
            <w:r w:rsidRPr="00E25E8B">
              <w:rPr>
                <w:sz w:val="20"/>
                <w:szCs w:val="20"/>
              </w:rPr>
              <w:t>Saat</w:t>
            </w:r>
            <w:proofErr w:type="spellEnd"/>
            <w:r w:rsidRPr="00E25E8B">
              <w:rPr>
                <w:sz w:val="20"/>
                <w:szCs w:val="20"/>
              </w:rPr>
              <w:t xml:space="preserve"> </w:t>
            </w:r>
            <w:proofErr w:type="spellStart"/>
            <w:r w:rsidRPr="00E25E8B">
              <w:rPr>
                <w:sz w:val="20"/>
                <w:szCs w:val="20"/>
              </w:rPr>
              <w:t>ini</w:t>
            </w:r>
            <w:proofErr w:type="spellEnd"/>
          </w:p>
        </w:tc>
        <w:tc>
          <w:tcPr>
            <w:tcW w:w="1001" w:type="dxa"/>
          </w:tcPr>
          <w:p w:rsidR="003B391E" w:rsidRPr="00E25E8B" w:rsidRDefault="003B391E" w:rsidP="003B391E">
            <w:pPr>
              <w:pStyle w:val="TableParagraph"/>
              <w:spacing w:line="276" w:lineRule="auto"/>
              <w:ind w:left="166" w:right="160"/>
              <w:rPr>
                <w:sz w:val="20"/>
                <w:szCs w:val="20"/>
              </w:rPr>
            </w:pPr>
            <w:r w:rsidRPr="00E25E8B">
              <w:rPr>
                <w:sz w:val="20"/>
                <w:szCs w:val="20"/>
              </w:rPr>
              <w:t>2,64</w:t>
            </w:r>
          </w:p>
        </w:tc>
        <w:tc>
          <w:tcPr>
            <w:tcW w:w="1002" w:type="dxa"/>
          </w:tcPr>
          <w:p w:rsidR="003B391E" w:rsidRPr="00E25E8B" w:rsidRDefault="003B391E" w:rsidP="003B391E">
            <w:pPr>
              <w:pStyle w:val="TableParagraph"/>
              <w:spacing w:line="276" w:lineRule="auto"/>
              <w:ind w:left="168" w:right="158"/>
              <w:rPr>
                <w:sz w:val="20"/>
                <w:szCs w:val="20"/>
              </w:rPr>
            </w:pPr>
            <w:r w:rsidRPr="00E25E8B">
              <w:rPr>
                <w:sz w:val="20"/>
                <w:szCs w:val="20"/>
              </w:rPr>
              <w:t>2,4</w:t>
            </w:r>
          </w:p>
        </w:tc>
        <w:tc>
          <w:tcPr>
            <w:tcW w:w="1004" w:type="dxa"/>
          </w:tcPr>
          <w:p w:rsidR="003B391E" w:rsidRPr="00E25E8B" w:rsidRDefault="003B391E" w:rsidP="003B391E">
            <w:pPr>
              <w:pStyle w:val="TableParagraph"/>
              <w:spacing w:line="276" w:lineRule="auto"/>
              <w:ind w:left="168" w:right="160"/>
              <w:rPr>
                <w:sz w:val="20"/>
                <w:szCs w:val="20"/>
              </w:rPr>
            </w:pPr>
            <w:r w:rsidRPr="00E25E8B">
              <w:rPr>
                <w:sz w:val="20"/>
                <w:szCs w:val="20"/>
              </w:rPr>
              <w:t>1,85</w:t>
            </w:r>
          </w:p>
        </w:tc>
      </w:tr>
      <w:tr w:rsidR="003B391E" w:rsidRPr="00E25E8B" w:rsidTr="003B391E">
        <w:trPr>
          <w:trHeight w:val="267"/>
        </w:trPr>
        <w:tc>
          <w:tcPr>
            <w:tcW w:w="1041" w:type="dxa"/>
          </w:tcPr>
          <w:p w:rsidR="003B391E" w:rsidRPr="00E25E8B" w:rsidRDefault="003B391E" w:rsidP="003B391E">
            <w:pPr>
              <w:pStyle w:val="TableParagraph"/>
              <w:spacing w:line="276" w:lineRule="auto"/>
              <w:ind w:left="194"/>
              <w:jc w:val="left"/>
              <w:rPr>
                <w:sz w:val="20"/>
                <w:szCs w:val="20"/>
              </w:rPr>
            </w:pPr>
            <w:proofErr w:type="spellStart"/>
            <w:r w:rsidRPr="00E25E8B">
              <w:rPr>
                <w:sz w:val="20"/>
                <w:szCs w:val="20"/>
              </w:rPr>
              <w:t>Harapan</w:t>
            </w:r>
            <w:proofErr w:type="spellEnd"/>
          </w:p>
        </w:tc>
        <w:tc>
          <w:tcPr>
            <w:tcW w:w="1001" w:type="dxa"/>
          </w:tcPr>
          <w:p w:rsidR="003B391E" w:rsidRPr="00E25E8B" w:rsidRDefault="003B391E" w:rsidP="003B391E">
            <w:pPr>
              <w:pStyle w:val="TableParagraph"/>
              <w:spacing w:line="276" w:lineRule="auto"/>
              <w:ind w:left="4"/>
              <w:rPr>
                <w:sz w:val="20"/>
                <w:szCs w:val="20"/>
              </w:rPr>
            </w:pPr>
            <w:r w:rsidRPr="00E25E8B">
              <w:rPr>
                <w:w w:val="99"/>
                <w:sz w:val="20"/>
                <w:szCs w:val="20"/>
              </w:rPr>
              <w:t>4</w:t>
            </w:r>
          </w:p>
        </w:tc>
        <w:tc>
          <w:tcPr>
            <w:tcW w:w="1002" w:type="dxa"/>
          </w:tcPr>
          <w:p w:rsidR="003B391E" w:rsidRPr="00E25E8B" w:rsidRDefault="003B391E" w:rsidP="003B391E">
            <w:pPr>
              <w:pStyle w:val="TableParagraph"/>
              <w:spacing w:line="276" w:lineRule="auto"/>
              <w:ind w:left="8"/>
              <w:rPr>
                <w:sz w:val="20"/>
                <w:szCs w:val="20"/>
              </w:rPr>
            </w:pPr>
            <w:r w:rsidRPr="00E25E8B">
              <w:rPr>
                <w:w w:val="99"/>
                <w:sz w:val="20"/>
                <w:szCs w:val="20"/>
              </w:rPr>
              <w:t>4</w:t>
            </w:r>
          </w:p>
        </w:tc>
        <w:tc>
          <w:tcPr>
            <w:tcW w:w="1004" w:type="dxa"/>
          </w:tcPr>
          <w:p w:rsidR="003B391E" w:rsidRPr="00E25E8B" w:rsidRDefault="003B391E" w:rsidP="003B391E">
            <w:pPr>
              <w:pStyle w:val="TableParagraph"/>
              <w:spacing w:line="276" w:lineRule="auto"/>
              <w:ind w:left="6"/>
              <w:rPr>
                <w:sz w:val="20"/>
                <w:szCs w:val="20"/>
              </w:rPr>
            </w:pPr>
            <w:r w:rsidRPr="00E25E8B">
              <w:rPr>
                <w:w w:val="99"/>
                <w:sz w:val="20"/>
                <w:szCs w:val="20"/>
              </w:rPr>
              <w:t>4</w:t>
            </w:r>
          </w:p>
        </w:tc>
      </w:tr>
    </w:tbl>
    <w:p w:rsidR="004A3959" w:rsidRPr="00E25E8B" w:rsidRDefault="003B391E" w:rsidP="003B391E">
      <w:pPr>
        <w:tabs>
          <w:tab w:val="left" w:pos="288"/>
        </w:tabs>
        <w:spacing w:after="120" w:line="276" w:lineRule="auto"/>
        <w:jc w:val="both"/>
      </w:pPr>
      <w:r>
        <w:rPr>
          <w:noProof/>
          <w:lang w:val="id-ID" w:eastAsia="id-ID"/>
        </w:rPr>
        <w:t xml:space="preserve"> </w:t>
      </w:r>
      <w:r>
        <w:rPr>
          <w:noProof/>
          <w:lang w:val="id-ID" w:eastAsia="id-ID"/>
        </w:rPr>
        <w:drawing>
          <wp:anchor distT="0" distB="0" distL="114300" distR="114300" simplePos="0" relativeHeight="251693568" behindDoc="0" locked="0" layoutInCell="1" allowOverlap="1" wp14:anchorId="04580200" wp14:editId="3F5164EF">
            <wp:simplePos x="0" y="0"/>
            <wp:positionH relativeFrom="column">
              <wp:posOffset>272073</wp:posOffset>
            </wp:positionH>
            <wp:positionV relativeFrom="paragraph">
              <wp:posOffset>732253</wp:posOffset>
            </wp:positionV>
            <wp:extent cx="2600960" cy="1889760"/>
            <wp:effectExtent l="0" t="0" r="8890" b="0"/>
            <wp:wrapTopAndBottom/>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960" cy="1889760"/>
                    </a:xfrm>
                    <a:prstGeom prst="rect">
                      <a:avLst/>
                    </a:prstGeom>
                    <a:noFill/>
                    <a:ln>
                      <a:noFill/>
                    </a:ln>
                    <a:extLst/>
                  </pic:spPr>
                </pic:pic>
              </a:graphicData>
            </a:graphic>
            <wp14:sizeRelV relativeFrom="margin">
              <wp14:pctHeight>0</wp14:pctHeight>
            </wp14:sizeRelV>
          </wp:anchor>
        </w:drawing>
      </w:r>
    </w:p>
    <w:p w:rsidR="003B391E" w:rsidRDefault="003B391E" w:rsidP="00001CA0">
      <w:pPr>
        <w:spacing w:line="276" w:lineRule="auto"/>
      </w:pPr>
    </w:p>
    <w:p w:rsidR="003B391E" w:rsidRDefault="003B391E" w:rsidP="00001CA0">
      <w:pPr>
        <w:spacing w:line="276" w:lineRule="auto"/>
      </w:pPr>
    </w:p>
    <w:p w:rsidR="003B391E" w:rsidRDefault="003B391E" w:rsidP="00001CA0">
      <w:pPr>
        <w:spacing w:line="276" w:lineRule="auto"/>
      </w:pPr>
    </w:p>
    <w:p w:rsidR="00914DE2" w:rsidRPr="00E25E8B" w:rsidRDefault="00E25E8B" w:rsidP="00001CA0">
      <w:pPr>
        <w:spacing w:line="276" w:lineRule="auto"/>
      </w:pPr>
      <w:proofErr w:type="spellStart"/>
      <w:r w:rsidRPr="00E25E8B">
        <w:t>Gambar</w:t>
      </w:r>
      <w:proofErr w:type="spellEnd"/>
      <w:r w:rsidRPr="00E25E8B">
        <w:t xml:space="preserve"> 4.2 </w:t>
      </w:r>
      <w:proofErr w:type="spellStart"/>
      <w:r w:rsidRPr="00E25E8B">
        <w:t>Grafik</w:t>
      </w:r>
      <w:proofErr w:type="spellEnd"/>
      <w:r w:rsidRPr="00E25E8B">
        <w:t xml:space="preserve"> </w:t>
      </w:r>
      <w:proofErr w:type="spellStart"/>
      <w:r w:rsidRPr="00E25E8B">
        <w:t>Penilaian</w:t>
      </w:r>
      <w:proofErr w:type="spellEnd"/>
      <w:r w:rsidRPr="00E25E8B">
        <w:t xml:space="preserve"> </w:t>
      </w:r>
      <w:proofErr w:type="spellStart"/>
      <w:r w:rsidRPr="00E25E8B">
        <w:t>Kuesoner</w:t>
      </w:r>
      <w:proofErr w:type="spellEnd"/>
      <w:r w:rsidRPr="00E25E8B">
        <w:t xml:space="preserve"> </w:t>
      </w:r>
      <w:proofErr w:type="gramStart"/>
      <w:r w:rsidRPr="00E25E8B">
        <w:t>Per</w:t>
      </w:r>
      <w:proofErr w:type="gramEnd"/>
      <w:r w:rsidRPr="00E25E8B">
        <w:t xml:space="preserve"> Sub domain MEA</w:t>
      </w:r>
    </w:p>
    <w:tbl>
      <w:tblPr>
        <w:tblpPr w:leftFromText="180" w:rightFromText="180" w:vertAnchor="text" w:horzAnchor="margin"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1405"/>
        <w:gridCol w:w="1404"/>
      </w:tblGrid>
      <w:tr w:rsidR="003B391E" w:rsidRPr="00E25E8B" w:rsidTr="003B391E">
        <w:trPr>
          <w:trHeight w:val="330"/>
        </w:trPr>
        <w:tc>
          <w:tcPr>
            <w:tcW w:w="1404" w:type="dxa"/>
          </w:tcPr>
          <w:p w:rsidR="003B391E" w:rsidRPr="00E25E8B" w:rsidRDefault="003B391E" w:rsidP="003B391E">
            <w:pPr>
              <w:pStyle w:val="TableParagraph"/>
              <w:spacing w:line="276" w:lineRule="auto"/>
              <w:rPr>
                <w:sz w:val="20"/>
                <w:szCs w:val="20"/>
              </w:rPr>
            </w:pPr>
          </w:p>
        </w:tc>
        <w:tc>
          <w:tcPr>
            <w:tcW w:w="1405" w:type="dxa"/>
          </w:tcPr>
          <w:p w:rsidR="003B391E" w:rsidRPr="00E25E8B" w:rsidRDefault="003B391E" w:rsidP="003B391E">
            <w:pPr>
              <w:pStyle w:val="TableParagraph"/>
              <w:spacing w:line="276" w:lineRule="auto"/>
              <w:ind w:left="337" w:right="332"/>
              <w:rPr>
                <w:sz w:val="20"/>
                <w:szCs w:val="20"/>
              </w:rPr>
            </w:pPr>
            <w:proofErr w:type="spellStart"/>
            <w:r w:rsidRPr="00E25E8B">
              <w:rPr>
                <w:sz w:val="20"/>
                <w:szCs w:val="20"/>
              </w:rPr>
              <w:t>Saat</w:t>
            </w:r>
            <w:proofErr w:type="spellEnd"/>
            <w:r w:rsidRPr="00E25E8B">
              <w:rPr>
                <w:sz w:val="20"/>
                <w:szCs w:val="20"/>
              </w:rPr>
              <w:t xml:space="preserve"> </w:t>
            </w:r>
            <w:proofErr w:type="spellStart"/>
            <w:r w:rsidRPr="00E25E8B">
              <w:rPr>
                <w:sz w:val="20"/>
                <w:szCs w:val="20"/>
              </w:rPr>
              <w:t>ini</w:t>
            </w:r>
            <w:proofErr w:type="spellEnd"/>
          </w:p>
        </w:tc>
        <w:tc>
          <w:tcPr>
            <w:tcW w:w="1404" w:type="dxa"/>
          </w:tcPr>
          <w:p w:rsidR="003B391E" w:rsidRPr="00E25E8B" w:rsidRDefault="003B391E" w:rsidP="003B391E">
            <w:pPr>
              <w:pStyle w:val="TableParagraph"/>
              <w:spacing w:line="276" w:lineRule="auto"/>
              <w:ind w:left="302" w:right="294"/>
              <w:rPr>
                <w:sz w:val="20"/>
                <w:szCs w:val="20"/>
              </w:rPr>
            </w:pPr>
            <w:proofErr w:type="spellStart"/>
            <w:r w:rsidRPr="00E25E8B">
              <w:rPr>
                <w:sz w:val="20"/>
                <w:szCs w:val="20"/>
              </w:rPr>
              <w:t>Harapan</w:t>
            </w:r>
            <w:proofErr w:type="spellEnd"/>
          </w:p>
        </w:tc>
      </w:tr>
      <w:tr w:rsidR="003B391E" w:rsidRPr="00E25E8B" w:rsidTr="003B391E">
        <w:trPr>
          <w:trHeight w:val="333"/>
        </w:trPr>
        <w:tc>
          <w:tcPr>
            <w:tcW w:w="1404" w:type="dxa"/>
          </w:tcPr>
          <w:p w:rsidR="003B391E" w:rsidRPr="00E25E8B" w:rsidRDefault="003B391E" w:rsidP="003B391E">
            <w:pPr>
              <w:pStyle w:val="TableParagraph"/>
              <w:spacing w:line="276" w:lineRule="auto"/>
              <w:ind w:left="436"/>
              <w:jc w:val="left"/>
              <w:rPr>
                <w:sz w:val="20"/>
                <w:szCs w:val="20"/>
              </w:rPr>
            </w:pPr>
            <w:r w:rsidRPr="00E25E8B">
              <w:rPr>
                <w:sz w:val="20"/>
                <w:szCs w:val="20"/>
              </w:rPr>
              <w:t>MEA</w:t>
            </w:r>
          </w:p>
        </w:tc>
        <w:tc>
          <w:tcPr>
            <w:tcW w:w="1405" w:type="dxa"/>
          </w:tcPr>
          <w:p w:rsidR="003B391E" w:rsidRPr="00E25E8B" w:rsidRDefault="003B391E" w:rsidP="003B391E">
            <w:pPr>
              <w:pStyle w:val="TableParagraph"/>
              <w:spacing w:line="276" w:lineRule="auto"/>
              <w:ind w:left="337" w:right="329"/>
              <w:rPr>
                <w:sz w:val="20"/>
                <w:szCs w:val="20"/>
              </w:rPr>
            </w:pPr>
            <w:r w:rsidRPr="00E25E8B">
              <w:rPr>
                <w:sz w:val="20"/>
                <w:szCs w:val="20"/>
              </w:rPr>
              <w:t>2,4</w:t>
            </w:r>
          </w:p>
        </w:tc>
        <w:tc>
          <w:tcPr>
            <w:tcW w:w="1404" w:type="dxa"/>
          </w:tcPr>
          <w:p w:rsidR="003B391E" w:rsidRPr="00E25E8B" w:rsidRDefault="003B391E" w:rsidP="003B391E">
            <w:pPr>
              <w:pStyle w:val="TableParagraph"/>
              <w:spacing w:line="276" w:lineRule="auto"/>
              <w:ind w:left="6"/>
              <w:rPr>
                <w:sz w:val="20"/>
                <w:szCs w:val="20"/>
              </w:rPr>
            </w:pPr>
            <w:r w:rsidRPr="00E25E8B">
              <w:rPr>
                <w:w w:val="99"/>
                <w:sz w:val="20"/>
                <w:szCs w:val="20"/>
              </w:rPr>
              <w:t>4</w:t>
            </w:r>
          </w:p>
        </w:tc>
      </w:tr>
    </w:tbl>
    <w:p w:rsidR="00FE5166" w:rsidRPr="00E25E8B" w:rsidRDefault="003B391E" w:rsidP="003B391E">
      <w:pPr>
        <w:pStyle w:val="Heading5"/>
        <w:spacing w:line="276" w:lineRule="auto"/>
      </w:pPr>
      <w:r w:rsidRPr="00E25E8B">
        <w:rPr>
          <w:noProof/>
          <w:lang w:val="id-ID" w:eastAsia="id-ID"/>
        </w:rPr>
        <w:t xml:space="preserve"> </w:t>
      </w:r>
    </w:p>
    <w:p w:rsidR="00FE5166" w:rsidRPr="00E25E8B" w:rsidRDefault="00FE5166" w:rsidP="00001CA0">
      <w:pPr>
        <w:pStyle w:val="Heading5"/>
        <w:spacing w:line="276" w:lineRule="auto"/>
      </w:pPr>
    </w:p>
    <w:p w:rsidR="00FE5166" w:rsidRPr="00E25E8B" w:rsidRDefault="00FE5166" w:rsidP="00001CA0">
      <w:pPr>
        <w:pStyle w:val="Default"/>
        <w:spacing w:line="276" w:lineRule="auto"/>
        <w:rPr>
          <w:sz w:val="20"/>
          <w:szCs w:val="20"/>
        </w:rPr>
      </w:pPr>
    </w:p>
    <w:p w:rsidR="00E25E8B" w:rsidRDefault="00E25E8B" w:rsidP="00001CA0">
      <w:pPr>
        <w:pStyle w:val="Default"/>
        <w:spacing w:line="276" w:lineRule="auto"/>
        <w:jc w:val="center"/>
        <w:rPr>
          <w:sz w:val="20"/>
          <w:szCs w:val="20"/>
        </w:rPr>
      </w:pPr>
    </w:p>
    <w:p w:rsidR="00E25E8B" w:rsidRDefault="00E25E8B" w:rsidP="00001CA0">
      <w:pPr>
        <w:pStyle w:val="Default"/>
        <w:spacing w:line="276" w:lineRule="auto"/>
        <w:jc w:val="center"/>
        <w:rPr>
          <w:sz w:val="20"/>
          <w:szCs w:val="20"/>
        </w:rPr>
      </w:pPr>
    </w:p>
    <w:p w:rsidR="00E25E8B" w:rsidRDefault="00E25E8B" w:rsidP="00001CA0">
      <w:pPr>
        <w:pStyle w:val="Default"/>
        <w:spacing w:line="276" w:lineRule="auto"/>
        <w:jc w:val="center"/>
        <w:rPr>
          <w:sz w:val="20"/>
          <w:szCs w:val="20"/>
        </w:rPr>
      </w:pPr>
    </w:p>
    <w:p w:rsidR="00E25E8B" w:rsidRDefault="00E25E8B" w:rsidP="00001CA0">
      <w:pPr>
        <w:pStyle w:val="Default"/>
        <w:spacing w:line="276" w:lineRule="auto"/>
        <w:jc w:val="center"/>
        <w:rPr>
          <w:sz w:val="20"/>
          <w:szCs w:val="20"/>
        </w:rPr>
      </w:pPr>
    </w:p>
    <w:p w:rsidR="00E25E8B" w:rsidRDefault="003B391E" w:rsidP="00001CA0">
      <w:pPr>
        <w:pStyle w:val="Default"/>
        <w:spacing w:line="276" w:lineRule="auto"/>
        <w:jc w:val="center"/>
        <w:rPr>
          <w:sz w:val="20"/>
          <w:szCs w:val="20"/>
        </w:rPr>
      </w:pPr>
      <w:r w:rsidRPr="00E25E8B">
        <w:rPr>
          <w:noProof/>
          <w:sz w:val="20"/>
          <w:szCs w:val="20"/>
          <w:lang w:eastAsia="id-ID"/>
        </w:rPr>
        <w:lastRenderedPageBreak/>
        <w:drawing>
          <wp:anchor distT="0" distB="0" distL="0" distR="0" simplePos="0" relativeHeight="251689472" behindDoc="0" locked="0" layoutInCell="1" allowOverlap="1" wp14:anchorId="57F1264D" wp14:editId="59574810">
            <wp:simplePos x="0" y="0"/>
            <wp:positionH relativeFrom="column">
              <wp:posOffset>254635</wp:posOffset>
            </wp:positionH>
            <wp:positionV relativeFrom="paragraph">
              <wp:posOffset>-44840</wp:posOffset>
            </wp:positionV>
            <wp:extent cx="2763012" cy="1603322"/>
            <wp:effectExtent l="0" t="0" r="0" b="0"/>
            <wp:wrapNone/>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2763012" cy="1603322"/>
                    </a:xfrm>
                    <a:prstGeom prst="rect">
                      <a:avLst/>
                    </a:prstGeom>
                  </pic:spPr>
                </pic:pic>
              </a:graphicData>
            </a:graphic>
          </wp:anchor>
        </w:drawing>
      </w:r>
    </w:p>
    <w:p w:rsidR="00E25E8B" w:rsidRDefault="00E25E8B" w:rsidP="00001CA0">
      <w:pPr>
        <w:pStyle w:val="Default"/>
        <w:spacing w:line="276" w:lineRule="auto"/>
        <w:jc w:val="center"/>
        <w:rPr>
          <w:sz w:val="20"/>
          <w:szCs w:val="20"/>
        </w:rPr>
      </w:pPr>
    </w:p>
    <w:p w:rsidR="00E25E8B" w:rsidRDefault="00E25E8B" w:rsidP="00001CA0">
      <w:pPr>
        <w:pStyle w:val="Default"/>
        <w:spacing w:line="276" w:lineRule="auto"/>
        <w:rPr>
          <w:sz w:val="20"/>
          <w:szCs w:val="20"/>
        </w:rPr>
      </w:pPr>
    </w:p>
    <w:p w:rsidR="003B391E" w:rsidRDefault="003B391E" w:rsidP="00001CA0">
      <w:pPr>
        <w:pStyle w:val="Default"/>
        <w:spacing w:line="276" w:lineRule="auto"/>
        <w:jc w:val="center"/>
        <w:rPr>
          <w:sz w:val="20"/>
          <w:szCs w:val="20"/>
        </w:rPr>
      </w:pPr>
    </w:p>
    <w:p w:rsidR="003B391E" w:rsidRDefault="003B391E" w:rsidP="00001CA0">
      <w:pPr>
        <w:pStyle w:val="Default"/>
        <w:spacing w:line="276" w:lineRule="auto"/>
        <w:jc w:val="center"/>
        <w:rPr>
          <w:sz w:val="20"/>
          <w:szCs w:val="20"/>
        </w:rPr>
      </w:pPr>
    </w:p>
    <w:p w:rsidR="003B391E" w:rsidRDefault="003B391E" w:rsidP="00001CA0">
      <w:pPr>
        <w:pStyle w:val="Default"/>
        <w:spacing w:line="276" w:lineRule="auto"/>
        <w:jc w:val="center"/>
        <w:rPr>
          <w:sz w:val="20"/>
          <w:szCs w:val="20"/>
        </w:rPr>
      </w:pPr>
    </w:p>
    <w:p w:rsidR="003B391E" w:rsidRDefault="003B391E" w:rsidP="00001CA0">
      <w:pPr>
        <w:pStyle w:val="Default"/>
        <w:spacing w:line="276" w:lineRule="auto"/>
        <w:jc w:val="center"/>
        <w:rPr>
          <w:sz w:val="20"/>
          <w:szCs w:val="20"/>
        </w:rPr>
      </w:pPr>
    </w:p>
    <w:p w:rsidR="003B391E" w:rsidRDefault="003B391E" w:rsidP="00001CA0">
      <w:pPr>
        <w:pStyle w:val="Default"/>
        <w:spacing w:line="276" w:lineRule="auto"/>
        <w:jc w:val="center"/>
        <w:rPr>
          <w:sz w:val="20"/>
          <w:szCs w:val="20"/>
        </w:rPr>
      </w:pPr>
    </w:p>
    <w:p w:rsidR="003B391E" w:rsidRDefault="003B391E" w:rsidP="00001CA0">
      <w:pPr>
        <w:pStyle w:val="Default"/>
        <w:spacing w:line="276" w:lineRule="auto"/>
        <w:jc w:val="center"/>
        <w:rPr>
          <w:sz w:val="20"/>
          <w:szCs w:val="20"/>
        </w:rPr>
      </w:pPr>
    </w:p>
    <w:p w:rsidR="003B391E" w:rsidRDefault="003B391E" w:rsidP="00001CA0">
      <w:pPr>
        <w:pStyle w:val="Default"/>
        <w:spacing w:line="276" w:lineRule="auto"/>
        <w:jc w:val="center"/>
        <w:rPr>
          <w:sz w:val="20"/>
          <w:szCs w:val="20"/>
        </w:rPr>
      </w:pPr>
    </w:p>
    <w:p w:rsidR="00E25E8B" w:rsidRDefault="00FE5166" w:rsidP="00001CA0">
      <w:pPr>
        <w:pStyle w:val="Default"/>
        <w:spacing w:line="276" w:lineRule="auto"/>
        <w:jc w:val="center"/>
        <w:rPr>
          <w:sz w:val="20"/>
          <w:szCs w:val="20"/>
        </w:rPr>
      </w:pPr>
      <w:r w:rsidRPr="00E25E8B">
        <w:rPr>
          <w:sz w:val="20"/>
          <w:szCs w:val="20"/>
        </w:rPr>
        <w:t xml:space="preserve">Gambar 4.3 </w:t>
      </w:r>
      <w:proofErr w:type="spellStart"/>
      <w:r w:rsidRPr="00E25E8B">
        <w:rPr>
          <w:sz w:val="20"/>
          <w:szCs w:val="20"/>
        </w:rPr>
        <w:t>Capability</w:t>
      </w:r>
      <w:proofErr w:type="spellEnd"/>
      <w:r w:rsidRPr="00E25E8B">
        <w:rPr>
          <w:sz w:val="20"/>
          <w:szCs w:val="20"/>
        </w:rPr>
        <w:t xml:space="preserve"> </w:t>
      </w:r>
      <w:proofErr w:type="spellStart"/>
      <w:r w:rsidRPr="00E25E8B">
        <w:rPr>
          <w:sz w:val="20"/>
          <w:szCs w:val="20"/>
        </w:rPr>
        <w:t>Score</w:t>
      </w:r>
      <w:proofErr w:type="spellEnd"/>
      <w:r w:rsidRPr="00E25E8B">
        <w:rPr>
          <w:sz w:val="20"/>
          <w:szCs w:val="20"/>
        </w:rPr>
        <w:t xml:space="preserve"> Domain MEA</w:t>
      </w:r>
    </w:p>
    <w:p w:rsidR="00E25E8B" w:rsidRDefault="00E25E8B" w:rsidP="00001CA0">
      <w:pPr>
        <w:pStyle w:val="Default"/>
        <w:spacing w:line="276" w:lineRule="auto"/>
        <w:ind w:firstLine="284"/>
        <w:jc w:val="both"/>
        <w:rPr>
          <w:sz w:val="20"/>
          <w:szCs w:val="20"/>
        </w:rPr>
      </w:pPr>
    </w:p>
    <w:p w:rsidR="00FE5166" w:rsidRDefault="00E25E8B" w:rsidP="00001CA0">
      <w:pPr>
        <w:pStyle w:val="Default"/>
        <w:spacing w:line="276" w:lineRule="auto"/>
        <w:ind w:firstLine="284"/>
        <w:jc w:val="both"/>
        <w:rPr>
          <w:sz w:val="20"/>
          <w:szCs w:val="20"/>
        </w:rPr>
      </w:pPr>
      <w:r w:rsidRPr="00E25E8B">
        <w:rPr>
          <w:sz w:val="20"/>
          <w:szCs w:val="20"/>
        </w:rPr>
        <w:t xml:space="preserve"> </w:t>
      </w:r>
      <w:r w:rsidR="00FE5166" w:rsidRPr="00E25E8B">
        <w:rPr>
          <w:sz w:val="20"/>
          <w:szCs w:val="20"/>
        </w:rPr>
        <w:t xml:space="preserve">Grafik yang terdapat pada gambar 4.2 merupakan penilaian yang mengacu pada </w:t>
      </w:r>
      <w:proofErr w:type="spellStart"/>
      <w:r w:rsidR="00FE5166" w:rsidRPr="00E25E8B">
        <w:rPr>
          <w:i/>
          <w:iCs/>
          <w:sz w:val="20"/>
          <w:szCs w:val="20"/>
        </w:rPr>
        <w:t>Capability</w:t>
      </w:r>
      <w:proofErr w:type="spellEnd"/>
      <w:r w:rsidR="00FE5166" w:rsidRPr="00E25E8B">
        <w:rPr>
          <w:i/>
          <w:iCs/>
          <w:sz w:val="20"/>
          <w:szCs w:val="20"/>
        </w:rPr>
        <w:t xml:space="preserve"> Level</w:t>
      </w:r>
      <w:r w:rsidR="00FE5166" w:rsidRPr="00E25E8B">
        <w:rPr>
          <w:sz w:val="20"/>
          <w:szCs w:val="20"/>
        </w:rPr>
        <w:t xml:space="preserve">, </w:t>
      </w:r>
      <w:proofErr w:type="spellStart"/>
      <w:r w:rsidR="00FE5166" w:rsidRPr="00E25E8B">
        <w:rPr>
          <w:i/>
          <w:iCs/>
          <w:sz w:val="20"/>
          <w:szCs w:val="20"/>
        </w:rPr>
        <w:t>Score</w:t>
      </w:r>
      <w:proofErr w:type="spellEnd"/>
      <w:r w:rsidR="00FE5166" w:rsidRPr="00E25E8B">
        <w:rPr>
          <w:i/>
          <w:iCs/>
          <w:sz w:val="20"/>
          <w:szCs w:val="20"/>
        </w:rPr>
        <w:t xml:space="preserve"> </w:t>
      </w:r>
      <w:r w:rsidR="00FE5166" w:rsidRPr="00E25E8B">
        <w:rPr>
          <w:sz w:val="20"/>
          <w:szCs w:val="20"/>
        </w:rPr>
        <w:t xml:space="preserve">ini berasal dari rata – rata </w:t>
      </w:r>
      <w:proofErr w:type="spellStart"/>
      <w:r w:rsidR="00FE5166" w:rsidRPr="00E25E8B">
        <w:rPr>
          <w:i/>
          <w:iCs/>
          <w:sz w:val="20"/>
          <w:szCs w:val="20"/>
        </w:rPr>
        <w:t>capability</w:t>
      </w:r>
      <w:proofErr w:type="spellEnd"/>
      <w:r w:rsidR="00FE5166" w:rsidRPr="00E25E8B">
        <w:rPr>
          <w:i/>
          <w:iCs/>
          <w:sz w:val="20"/>
          <w:szCs w:val="20"/>
        </w:rPr>
        <w:t xml:space="preserve"> </w:t>
      </w:r>
      <w:proofErr w:type="spellStart"/>
      <w:r w:rsidR="00FE5166" w:rsidRPr="00E25E8B">
        <w:rPr>
          <w:i/>
          <w:iCs/>
          <w:sz w:val="20"/>
          <w:szCs w:val="20"/>
        </w:rPr>
        <w:t>score</w:t>
      </w:r>
      <w:proofErr w:type="spellEnd"/>
      <w:r w:rsidR="00FE5166" w:rsidRPr="00E25E8B">
        <w:rPr>
          <w:i/>
          <w:iCs/>
          <w:sz w:val="20"/>
          <w:szCs w:val="20"/>
        </w:rPr>
        <w:t xml:space="preserve"> </w:t>
      </w:r>
      <w:r w:rsidR="00FE5166" w:rsidRPr="00E25E8B">
        <w:rPr>
          <w:sz w:val="20"/>
          <w:szCs w:val="20"/>
        </w:rPr>
        <w:t xml:space="preserve">atas </w:t>
      </w:r>
      <w:proofErr w:type="spellStart"/>
      <w:r w:rsidR="00FE5166" w:rsidRPr="00E25E8B">
        <w:rPr>
          <w:i/>
          <w:iCs/>
          <w:sz w:val="20"/>
          <w:szCs w:val="20"/>
        </w:rPr>
        <w:t>control</w:t>
      </w:r>
      <w:proofErr w:type="spellEnd"/>
      <w:r w:rsidR="00FE5166" w:rsidRPr="00E25E8B">
        <w:rPr>
          <w:i/>
          <w:iCs/>
          <w:sz w:val="20"/>
          <w:szCs w:val="20"/>
        </w:rPr>
        <w:t xml:space="preserve"> </w:t>
      </w:r>
      <w:proofErr w:type="spellStart"/>
      <w:r w:rsidR="00FE5166" w:rsidRPr="00E25E8B">
        <w:rPr>
          <w:i/>
          <w:iCs/>
          <w:sz w:val="20"/>
          <w:szCs w:val="20"/>
        </w:rPr>
        <w:t>objective</w:t>
      </w:r>
      <w:proofErr w:type="spellEnd"/>
      <w:r w:rsidR="00FE5166" w:rsidRPr="00E25E8B">
        <w:rPr>
          <w:i/>
          <w:iCs/>
          <w:sz w:val="20"/>
          <w:szCs w:val="20"/>
        </w:rPr>
        <w:t xml:space="preserve"> </w:t>
      </w:r>
      <w:r w:rsidR="00FE5166" w:rsidRPr="00E25E8B">
        <w:rPr>
          <w:sz w:val="20"/>
          <w:szCs w:val="20"/>
        </w:rPr>
        <w:t xml:space="preserve">setiap </w:t>
      </w:r>
      <w:proofErr w:type="spellStart"/>
      <w:r w:rsidR="00FE5166" w:rsidRPr="00E25E8B">
        <w:rPr>
          <w:sz w:val="20"/>
          <w:szCs w:val="20"/>
        </w:rPr>
        <w:t>subdomain</w:t>
      </w:r>
      <w:proofErr w:type="spellEnd"/>
      <w:r w:rsidR="00FE5166" w:rsidRPr="00E25E8B">
        <w:rPr>
          <w:sz w:val="20"/>
          <w:szCs w:val="20"/>
        </w:rPr>
        <w:t xml:space="preserve">. Ketiga </w:t>
      </w:r>
      <w:proofErr w:type="spellStart"/>
      <w:r w:rsidR="00FE5166" w:rsidRPr="00E25E8B">
        <w:rPr>
          <w:i/>
          <w:iCs/>
          <w:sz w:val="20"/>
          <w:szCs w:val="20"/>
        </w:rPr>
        <w:t>score</w:t>
      </w:r>
      <w:proofErr w:type="spellEnd"/>
      <w:r w:rsidR="00FE5166" w:rsidRPr="00E25E8B">
        <w:rPr>
          <w:i/>
          <w:iCs/>
          <w:sz w:val="20"/>
          <w:szCs w:val="20"/>
        </w:rPr>
        <w:t xml:space="preserve"> </w:t>
      </w:r>
      <w:r w:rsidR="00FE5166" w:rsidRPr="00E25E8B">
        <w:rPr>
          <w:sz w:val="20"/>
          <w:szCs w:val="20"/>
        </w:rPr>
        <w:t xml:space="preserve">tersebut akan dijumlahkan dan dibagi banyaknya </w:t>
      </w:r>
      <w:proofErr w:type="spellStart"/>
      <w:r w:rsidR="00FE5166" w:rsidRPr="00E25E8B">
        <w:rPr>
          <w:sz w:val="20"/>
          <w:szCs w:val="20"/>
        </w:rPr>
        <w:t>subdomain</w:t>
      </w:r>
      <w:proofErr w:type="spellEnd"/>
      <w:r w:rsidR="00FE5166" w:rsidRPr="00E25E8B">
        <w:rPr>
          <w:sz w:val="20"/>
          <w:szCs w:val="20"/>
        </w:rPr>
        <w:t xml:space="preserve"> untuk didapatkan rata – rata atau yang biasa disebut dengan </w:t>
      </w:r>
      <w:proofErr w:type="spellStart"/>
      <w:r w:rsidR="00FE5166" w:rsidRPr="00E25E8B">
        <w:rPr>
          <w:i/>
          <w:iCs/>
          <w:sz w:val="20"/>
          <w:szCs w:val="20"/>
        </w:rPr>
        <w:t>capability</w:t>
      </w:r>
      <w:proofErr w:type="spellEnd"/>
      <w:r w:rsidR="00FE5166" w:rsidRPr="00E25E8B">
        <w:rPr>
          <w:i/>
          <w:iCs/>
          <w:sz w:val="20"/>
          <w:szCs w:val="20"/>
        </w:rPr>
        <w:t xml:space="preserve"> </w:t>
      </w:r>
      <w:proofErr w:type="spellStart"/>
      <w:r w:rsidR="00FE5166" w:rsidRPr="00E25E8B">
        <w:rPr>
          <w:i/>
          <w:iCs/>
          <w:sz w:val="20"/>
          <w:szCs w:val="20"/>
        </w:rPr>
        <w:t>score</w:t>
      </w:r>
      <w:proofErr w:type="spellEnd"/>
      <w:r w:rsidR="00FE5166" w:rsidRPr="00E25E8B">
        <w:rPr>
          <w:i/>
          <w:iCs/>
          <w:sz w:val="20"/>
          <w:szCs w:val="20"/>
        </w:rPr>
        <w:t xml:space="preserve"> </w:t>
      </w:r>
      <w:r w:rsidR="00FE5166" w:rsidRPr="00E25E8B">
        <w:rPr>
          <w:sz w:val="20"/>
          <w:szCs w:val="20"/>
        </w:rPr>
        <w:t xml:space="preserve">domain yang terlihat pada gambar 4.3. hasil pembagian ketiga </w:t>
      </w:r>
      <w:proofErr w:type="spellStart"/>
      <w:r w:rsidR="00FE5166" w:rsidRPr="00E25E8B">
        <w:rPr>
          <w:i/>
          <w:iCs/>
          <w:sz w:val="20"/>
          <w:szCs w:val="20"/>
        </w:rPr>
        <w:t>score</w:t>
      </w:r>
      <w:proofErr w:type="spellEnd"/>
      <w:r w:rsidR="00FE5166" w:rsidRPr="00E25E8B">
        <w:rPr>
          <w:i/>
          <w:iCs/>
          <w:sz w:val="20"/>
          <w:szCs w:val="20"/>
        </w:rPr>
        <w:t xml:space="preserve"> </w:t>
      </w:r>
      <w:r w:rsidR="00FE5166" w:rsidRPr="00E25E8B">
        <w:rPr>
          <w:sz w:val="20"/>
          <w:szCs w:val="20"/>
        </w:rPr>
        <w:t xml:space="preserve">tersebut dengan banyaknya </w:t>
      </w:r>
      <w:proofErr w:type="spellStart"/>
      <w:r w:rsidR="00FE5166" w:rsidRPr="00E25E8B">
        <w:rPr>
          <w:sz w:val="20"/>
          <w:szCs w:val="20"/>
        </w:rPr>
        <w:t>subdomain</w:t>
      </w:r>
      <w:proofErr w:type="spellEnd"/>
      <w:r w:rsidR="00FE5166" w:rsidRPr="00E25E8B">
        <w:rPr>
          <w:sz w:val="20"/>
          <w:szCs w:val="20"/>
        </w:rPr>
        <w:t xml:space="preserve"> adalah 2,4. </w:t>
      </w:r>
      <w:proofErr w:type="spellStart"/>
      <w:r w:rsidR="00FE5166" w:rsidRPr="00E25E8B">
        <w:rPr>
          <w:i/>
          <w:iCs/>
          <w:sz w:val="20"/>
          <w:szCs w:val="20"/>
        </w:rPr>
        <w:t>Score</w:t>
      </w:r>
      <w:proofErr w:type="spellEnd"/>
      <w:r w:rsidR="00FE5166" w:rsidRPr="00E25E8B">
        <w:rPr>
          <w:i/>
          <w:iCs/>
          <w:sz w:val="20"/>
          <w:szCs w:val="20"/>
        </w:rPr>
        <w:t xml:space="preserve"> </w:t>
      </w:r>
      <w:r w:rsidR="00FE5166" w:rsidRPr="00E25E8B">
        <w:rPr>
          <w:sz w:val="20"/>
          <w:szCs w:val="20"/>
        </w:rPr>
        <w:t xml:space="preserve">tersebut berada pada rentang 1,50 – 2,50, yang terletak pada level </w:t>
      </w:r>
      <w:proofErr w:type="spellStart"/>
      <w:r w:rsidR="00FE5166" w:rsidRPr="00E25E8B">
        <w:rPr>
          <w:i/>
          <w:iCs/>
          <w:sz w:val="20"/>
          <w:szCs w:val="20"/>
        </w:rPr>
        <w:t>capability</w:t>
      </w:r>
      <w:proofErr w:type="spellEnd"/>
      <w:r w:rsidR="00FE5166" w:rsidRPr="00E25E8B">
        <w:rPr>
          <w:i/>
          <w:iCs/>
          <w:sz w:val="20"/>
          <w:szCs w:val="20"/>
        </w:rPr>
        <w:t xml:space="preserve"> </w:t>
      </w:r>
      <w:r w:rsidR="00FE5166" w:rsidRPr="00E25E8B">
        <w:rPr>
          <w:sz w:val="20"/>
          <w:szCs w:val="20"/>
        </w:rPr>
        <w:t xml:space="preserve">yang kedua yaitu </w:t>
      </w:r>
      <w:proofErr w:type="spellStart"/>
      <w:r w:rsidR="00FE5166" w:rsidRPr="00E25E8B">
        <w:rPr>
          <w:i/>
          <w:iCs/>
          <w:sz w:val="20"/>
          <w:szCs w:val="20"/>
        </w:rPr>
        <w:t>Managed</w:t>
      </w:r>
      <w:proofErr w:type="spellEnd"/>
      <w:r w:rsidR="00FE5166" w:rsidRPr="00E25E8B">
        <w:rPr>
          <w:i/>
          <w:iCs/>
          <w:sz w:val="20"/>
          <w:szCs w:val="20"/>
        </w:rPr>
        <w:t xml:space="preserve"> </w:t>
      </w:r>
      <w:proofErr w:type="spellStart"/>
      <w:r w:rsidR="00FE5166" w:rsidRPr="00E25E8B">
        <w:rPr>
          <w:i/>
          <w:iCs/>
          <w:sz w:val="20"/>
          <w:szCs w:val="20"/>
        </w:rPr>
        <w:t>Process</w:t>
      </w:r>
      <w:proofErr w:type="spellEnd"/>
      <w:r w:rsidR="00FE5166" w:rsidRPr="00E25E8B">
        <w:rPr>
          <w:i/>
          <w:iCs/>
          <w:sz w:val="20"/>
          <w:szCs w:val="20"/>
        </w:rPr>
        <w:t>.</w:t>
      </w:r>
      <w:r w:rsidR="00FE5166" w:rsidRPr="00E25E8B">
        <w:rPr>
          <w:sz w:val="20"/>
          <w:szCs w:val="20"/>
        </w:rPr>
        <w:t xml:space="preserve"> </w:t>
      </w:r>
    </w:p>
    <w:p w:rsidR="00E25E8B" w:rsidRPr="00E25E8B" w:rsidRDefault="00E25E8B" w:rsidP="00001CA0">
      <w:pPr>
        <w:pStyle w:val="Default"/>
        <w:spacing w:line="276" w:lineRule="auto"/>
        <w:ind w:firstLine="284"/>
        <w:jc w:val="both"/>
        <w:rPr>
          <w:sz w:val="20"/>
          <w:szCs w:val="20"/>
        </w:rPr>
      </w:pPr>
    </w:p>
    <w:p w:rsidR="00FE5166" w:rsidRPr="00E25E8B" w:rsidRDefault="00FE5166" w:rsidP="00001CA0">
      <w:pPr>
        <w:pStyle w:val="Default"/>
        <w:spacing w:line="276" w:lineRule="auto"/>
        <w:jc w:val="center"/>
        <w:rPr>
          <w:sz w:val="20"/>
          <w:szCs w:val="20"/>
        </w:rPr>
      </w:pPr>
      <w:r w:rsidRPr="00E25E8B">
        <w:rPr>
          <w:sz w:val="20"/>
          <w:szCs w:val="20"/>
        </w:rPr>
        <w:t>V. PENUTUP</w:t>
      </w:r>
    </w:p>
    <w:p w:rsidR="00B53D5F" w:rsidRPr="00E25E8B" w:rsidRDefault="00B53D5F" w:rsidP="00001CA0">
      <w:pPr>
        <w:pStyle w:val="Default"/>
        <w:spacing w:line="276" w:lineRule="auto"/>
        <w:jc w:val="center"/>
        <w:rPr>
          <w:sz w:val="20"/>
          <w:szCs w:val="20"/>
        </w:rPr>
      </w:pPr>
    </w:p>
    <w:p w:rsidR="00FE5166" w:rsidRPr="00E25E8B" w:rsidRDefault="00FE5166" w:rsidP="00001CA0">
      <w:pPr>
        <w:pStyle w:val="Default"/>
        <w:spacing w:line="276" w:lineRule="auto"/>
        <w:rPr>
          <w:sz w:val="20"/>
          <w:szCs w:val="20"/>
        </w:rPr>
      </w:pPr>
      <w:r w:rsidRPr="00E25E8B">
        <w:rPr>
          <w:sz w:val="20"/>
          <w:szCs w:val="20"/>
        </w:rPr>
        <w:t xml:space="preserve">5.1 Kesimpulan. </w:t>
      </w:r>
    </w:p>
    <w:p w:rsidR="00FE5166" w:rsidRPr="00E25E8B" w:rsidRDefault="003B391E" w:rsidP="00001CA0">
      <w:pPr>
        <w:pStyle w:val="Default"/>
        <w:spacing w:line="276" w:lineRule="auto"/>
        <w:ind w:firstLine="284"/>
        <w:jc w:val="both"/>
        <w:rPr>
          <w:sz w:val="20"/>
          <w:szCs w:val="20"/>
        </w:rPr>
      </w:pPr>
      <w:r w:rsidRPr="00E25E8B">
        <w:rPr>
          <w:sz w:val="20"/>
          <w:szCs w:val="20"/>
        </w:rPr>
        <w:t xml:space="preserve"> </w:t>
      </w:r>
      <w:r w:rsidR="00FE5166" w:rsidRPr="00E25E8B">
        <w:rPr>
          <w:sz w:val="20"/>
          <w:szCs w:val="20"/>
        </w:rPr>
        <w:t xml:space="preserve">Berdasarkan hasil </w:t>
      </w:r>
      <w:proofErr w:type="spellStart"/>
      <w:r w:rsidR="00FE5166" w:rsidRPr="00E25E8B">
        <w:rPr>
          <w:i/>
          <w:iCs/>
          <w:sz w:val="20"/>
          <w:szCs w:val="20"/>
        </w:rPr>
        <w:t>capability</w:t>
      </w:r>
      <w:proofErr w:type="spellEnd"/>
      <w:r w:rsidR="00FE5166" w:rsidRPr="00E25E8B">
        <w:rPr>
          <w:i/>
          <w:iCs/>
          <w:sz w:val="20"/>
          <w:szCs w:val="20"/>
        </w:rPr>
        <w:t xml:space="preserve"> level, </w:t>
      </w:r>
      <w:r w:rsidR="00FE5166" w:rsidRPr="00E25E8B">
        <w:rPr>
          <w:sz w:val="20"/>
          <w:szCs w:val="20"/>
        </w:rPr>
        <w:t xml:space="preserve">tingkat kemampuan Kejaksaan Negeri Kota Bandung dalam mengelola </w:t>
      </w:r>
      <w:r w:rsidR="00FE5166" w:rsidRPr="00E25E8B">
        <w:rPr>
          <w:i/>
          <w:iCs/>
          <w:sz w:val="20"/>
          <w:szCs w:val="20"/>
        </w:rPr>
        <w:t xml:space="preserve">SIMPEG </w:t>
      </w:r>
      <w:r w:rsidR="00FE5166" w:rsidRPr="00E25E8B">
        <w:rPr>
          <w:sz w:val="20"/>
          <w:szCs w:val="20"/>
        </w:rPr>
        <w:t xml:space="preserve">berdasarkan domain </w:t>
      </w:r>
      <w:r w:rsidR="00FE5166" w:rsidRPr="00E25E8B">
        <w:rPr>
          <w:i/>
          <w:iCs/>
          <w:sz w:val="20"/>
          <w:szCs w:val="20"/>
        </w:rPr>
        <w:t xml:space="preserve">Monitor, </w:t>
      </w:r>
      <w:proofErr w:type="spellStart"/>
      <w:r w:rsidR="00FE5166" w:rsidRPr="00E25E8B">
        <w:rPr>
          <w:i/>
          <w:iCs/>
          <w:sz w:val="20"/>
          <w:szCs w:val="20"/>
        </w:rPr>
        <w:t>Evaluate</w:t>
      </w:r>
      <w:proofErr w:type="spellEnd"/>
      <w:r w:rsidR="00FE5166" w:rsidRPr="00E25E8B">
        <w:rPr>
          <w:i/>
          <w:iCs/>
          <w:sz w:val="20"/>
          <w:szCs w:val="20"/>
        </w:rPr>
        <w:t xml:space="preserve">, </w:t>
      </w:r>
      <w:proofErr w:type="spellStart"/>
      <w:r w:rsidR="00FE5166" w:rsidRPr="00E25E8B">
        <w:rPr>
          <w:i/>
          <w:iCs/>
          <w:sz w:val="20"/>
          <w:szCs w:val="20"/>
        </w:rPr>
        <w:t>and</w:t>
      </w:r>
      <w:proofErr w:type="spellEnd"/>
      <w:r w:rsidR="00FE5166" w:rsidRPr="00E25E8B">
        <w:rPr>
          <w:i/>
          <w:iCs/>
          <w:sz w:val="20"/>
          <w:szCs w:val="20"/>
        </w:rPr>
        <w:t xml:space="preserve"> </w:t>
      </w:r>
      <w:proofErr w:type="spellStart"/>
      <w:r w:rsidR="00FE5166" w:rsidRPr="00E25E8B">
        <w:rPr>
          <w:i/>
          <w:iCs/>
          <w:sz w:val="20"/>
          <w:szCs w:val="20"/>
        </w:rPr>
        <w:t>Assess</w:t>
      </w:r>
      <w:proofErr w:type="spellEnd"/>
      <w:r w:rsidR="00FE5166" w:rsidRPr="00E25E8B">
        <w:rPr>
          <w:i/>
          <w:iCs/>
          <w:sz w:val="20"/>
          <w:szCs w:val="20"/>
        </w:rPr>
        <w:t xml:space="preserve"> </w:t>
      </w:r>
      <w:r w:rsidR="00FE5166" w:rsidRPr="00E25E8B">
        <w:rPr>
          <w:sz w:val="20"/>
          <w:szCs w:val="20"/>
        </w:rPr>
        <w:t>(MEA) atau secara umum berada pada nilai 2,4 (</w:t>
      </w:r>
      <w:proofErr w:type="spellStart"/>
      <w:r w:rsidR="00FE5166" w:rsidRPr="00E25E8B">
        <w:rPr>
          <w:i/>
          <w:iCs/>
          <w:sz w:val="20"/>
          <w:szCs w:val="20"/>
        </w:rPr>
        <w:t>Managed</w:t>
      </w:r>
      <w:proofErr w:type="spellEnd"/>
      <w:r w:rsidR="00FE5166" w:rsidRPr="00E25E8B">
        <w:rPr>
          <w:i/>
          <w:iCs/>
          <w:sz w:val="20"/>
          <w:szCs w:val="20"/>
        </w:rPr>
        <w:t xml:space="preserve"> </w:t>
      </w:r>
      <w:proofErr w:type="spellStart"/>
      <w:r w:rsidR="00FE5166" w:rsidRPr="00E25E8B">
        <w:rPr>
          <w:i/>
          <w:iCs/>
          <w:sz w:val="20"/>
          <w:szCs w:val="20"/>
        </w:rPr>
        <w:t>Process</w:t>
      </w:r>
      <w:proofErr w:type="spellEnd"/>
      <w:r w:rsidR="00FE5166" w:rsidRPr="00E25E8B">
        <w:rPr>
          <w:i/>
          <w:iCs/>
          <w:sz w:val="20"/>
          <w:szCs w:val="20"/>
        </w:rPr>
        <w:t>)</w:t>
      </w:r>
      <w:r w:rsidR="00FE5166" w:rsidRPr="00E25E8B">
        <w:rPr>
          <w:sz w:val="20"/>
          <w:szCs w:val="20"/>
        </w:rPr>
        <w:t xml:space="preserve">. Pada level ini proses sudah diterapkan dan dikelola (direncanakan, dimonitor, dan disesuaikan) secara tepat terhadap </w:t>
      </w:r>
      <w:proofErr w:type="spellStart"/>
      <w:r w:rsidR="00FE5166" w:rsidRPr="00E25E8B">
        <w:rPr>
          <w:sz w:val="20"/>
          <w:szCs w:val="20"/>
        </w:rPr>
        <w:t>project</w:t>
      </w:r>
      <w:proofErr w:type="spellEnd"/>
      <w:r w:rsidR="00FE5166" w:rsidRPr="00E25E8B">
        <w:rPr>
          <w:sz w:val="20"/>
          <w:szCs w:val="20"/>
        </w:rPr>
        <w:t xml:space="preserve"> pengerjaannya, dikendalikan dan dipelihara. Akan tetapi, proses – proses tersebut belum beroperasi di dalam batasan – batasan yang secara terus – menerus ditingkatkan untuk memenuhi tujuan saat ini. </w:t>
      </w:r>
    </w:p>
    <w:p w:rsidR="00B53D5F" w:rsidRPr="00E25E8B" w:rsidRDefault="00B53D5F" w:rsidP="00001CA0">
      <w:pPr>
        <w:pStyle w:val="Default"/>
        <w:spacing w:line="276" w:lineRule="auto"/>
        <w:ind w:firstLine="284"/>
        <w:jc w:val="both"/>
        <w:rPr>
          <w:sz w:val="20"/>
          <w:szCs w:val="20"/>
        </w:rPr>
      </w:pPr>
    </w:p>
    <w:p w:rsidR="00FE5166" w:rsidRPr="00E25E8B" w:rsidRDefault="00FE5166" w:rsidP="00001CA0">
      <w:pPr>
        <w:pStyle w:val="Default"/>
        <w:spacing w:line="276" w:lineRule="auto"/>
        <w:jc w:val="both"/>
        <w:rPr>
          <w:sz w:val="20"/>
          <w:szCs w:val="20"/>
        </w:rPr>
      </w:pPr>
      <w:r w:rsidRPr="00E25E8B">
        <w:rPr>
          <w:sz w:val="20"/>
          <w:szCs w:val="20"/>
        </w:rPr>
        <w:t xml:space="preserve">5.2 Saran </w:t>
      </w:r>
    </w:p>
    <w:p w:rsidR="00FE5166" w:rsidRPr="00E25E8B" w:rsidRDefault="00FE5166" w:rsidP="00001CA0">
      <w:pPr>
        <w:pStyle w:val="Default"/>
        <w:spacing w:line="276" w:lineRule="auto"/>
        <w:ind w:firstLine="284"/>
        <w:jc w:val="both"/>
        <w:rPr>
          <w:sz w:val="20"/>
          <w:szCs w:val="20"/>
        </w:rPr>
      </w:pPr>
      <w:r w:rsidRPr="00E25E8B">
        <w:rPr>
          <w:sz w:val="20"/>
          <w:szCs w:val="20"/>
        </w:rPr>
        <w:t xml:space="preserve">Berdasarkan hasil yang didapatkan adapun saran yang diberikan yaitu: </w:t>
      </w:r>
    </w:p>
    <w:p w:rsidR="00FE5166" w:rsidRPr="00E25E8B" w:rsidRDefault="00FE5166" w:rsidP="00001CA0">
      <w:pPr>
        <w:pStyle w:val="Default"/>
        <w:spacing w:line="276" w:lineRule="auto"/>
        <w:jc w:val="both"/>
        <w:rPr>
          <w:sz w:val="20"/>
          <w:szCs w:val="20"/>
        </w:rPr>
      </w:pPr>
      <w:r w:rsidRPr="00E25E8B">
        <w:rPr>
          <w:sz w:val="20"/>
          <w:szCs w:val="20"/>
        </w:rPr>
        <w:t xml:space="preserve">a. Bagi </w:t>
      </w:r>
      <w:proofErr w:type="spellStart"/>
      <w:r w:rsidRPr="00E25E8B">
        <w:rPr>
          <w:sz w:val="20"/>
          <w:szCs w:val="20"/>
        </w:rPr>
        <w:t>perusahaann</w:t>
      </w:r>
      <w:proofErr w:type="spellEnd"/>
      <w:r w:rsidRPr="00E25E8B">
        <w:rPr>
          <w:sz w:val="20"/>
          <w:szCs w:val="20"/>
        </w:rPr>
        <w:t xml:space="preserve"> diharapkan dapat mempertahankan nilai </w:t>
      </w:r>
      <w:proofErr w:type="spellStart"/>
      <w:r w:rsidRPr="00E25E8B">
        <w:rPr>
          <w:sz w:val="20"/>
          <w:szCs w:val="20"/>
        </w:rPr>
        <w:t>capability</w:t>
      </w:r>
      <w:proofErr w:type="spellEnd"/>
      <w:r w:rsidRPr="00E25E8B">
        <w:rPr>
          <w:sz w:val="20"/>
          <w:szCs w:val="20"/>
        </w:rPr>
        <w:t xml:space="preserve"> atau </w:t>
      </w:r>
      <w:proofErr w:type="spellStart"/>
      <w:r w:rsidRPr="00E25E8B">
        <w:rPr>
          <w:sz w:val="20"/>
          <w:szCs w:val="20"/>
        </w:rPr>
        <w:t>meninngkatkan</w:t>
      </w:r>
      <w:proofErr w:type="spellEnd"/>
      <w:r w:rsidRPr="00E25E8B">
        <w:rPr>
          <w:sz w:val="20"/>
          <w:szCs w:val="20"/>
        </w:rPr>
        <w:t xml:space="preserve"> ke nilai </w:t>
      </w:r>
      <w:proofErr w:type="spellStart"/>
      <w:r w:rsidRPr="00E25E8B">
        <w:rPr>
          <w:sz w:val="20"/>
          <w:szCs w:val="20"/>
        </w:rPr>
        <w:t>c</w:t>
      </w:r>
      <w:r w:rsidR="005F53C4" w:rsidRPr="00E25E8B">
        <w:rPr>
          <w:sz w:val="20"/>
          <w:szCs w:val="20"/>
        </w:rPr>
        <w:t>apability</w:t>
      </w:r>
      <w:proofErr w:type="spellEnd"/>
      <w:r w:rsidR="005F53C4" w:rsidRPr="00E25E8B">
        <w:rPr>
          <w:sz w:val="20"/>
          <w:szCs w:val="20"/>
        </w:rPr>
        <w:t xml:space="preserve"> yang lebih baik lagi.</w:t>
      </w:r>
    </w:p>
    <w:p w:rsidR="00FE5166" w:rsidRPr="00E25E8B" w:rsidRDefault="00FE5166" w:rsidP="00001CA0">
      <w:pPr>
        <w:pStyle w:val="Default"/>
        <w:spacing w:line="276" w:lineRule="auto"/>
        <w:jc w:val="both"/>
        <w:rPr>
          <w:sz w:val="20"/>
          <w:szCs w:val="20"/>
        </w:rPr>
      </w:pPr>
      <w:r w:rsidRPr="00E25E8B">
        <w:rPr>
          <w:sz w:val="20"/>
          <w:szCs w:val="20"/>
        </w:rPr>
        <w:t xml:space="preserve">b. Dalam Penelitian ini hanya mengaudit Sistem Informasi </w:t>
      </w:r>
      <w:r w:rsidRPr="00E25E8B">
        <w:rPr>
          <w:i/>
          <w:iCs/>
          <w:sz w:val="20"/>
          <w:szCs w:val="20"/>
        </w:rPr>
        <w:t xml:space="preserve">Absensi </w:t>
      </w:r>
      <w:r w:rsidRPr="00E25E8B">
        <w:rPr>
          <w:sz w:val="20"/>
          <w:szCs w:val="20"/>
        </w:rPr>
        <w:t xml:space="preserve">menggunakan </w:t>
      </w:r>
      <w:proofErr w:type="spellStart"/>
      <w:r w:rsidRPr="00E25E8B">
        <w:rPr>
          <w:sz w:val="20"/>
          <w:szCs w:val="20"/>
        </w:rPr>
        <w:t>Framework</w:t>
      </w:r>
      <w:proofErr w:type="spellEnd"/>
      <w:r w:rsidRPr="00E25E8B">
        <w:rPr>
          <w:sz w:val="20"/>
          <w:szCs w:val="20"/>
        </w:rPr>
        <w:t xml:space="preserve"> Cobit5 dengan domain MEA , agar hasil audit lebih akurat dan sesuai </w:t>
      </w:r>
      <w:proofErr w:type="spellStart"/>
      <w:r w:rsidRPr="00E25E8B">
        <w:rPr>
          <w:sz w:val="20"/>
          <w:szCs w:val="20"/>
        </w:rPr>
        <w:t>dilapangan</w:t>
      </w:r>
      <w:proofErr w:type="spellEnd"/>
      <w:r w:rsidRPr="00E25E8B">
        <w:rPr>
          <w:sz w:val="20"/>
          <w:szCs w:val="20"/>
        </w:rPr>
        <w:t xml:space="preserve">, maka dari itu </w:t>
      </w:r>
      <w:proofErr w:type="spellStart"/>
      <w:r w:rsidRPr="00E25E8B">
        <w:rPr>
          <w:sz w:val="20"/>
          <w:szCs w:val="20"/>
        </w:rPr>
        <w:t>disarakan</w:t>
      </w:r>
      <w:proofErr w:type="spellEnd"/>
      <w:r w:rsidRPr="00E25E8B">
        <w:rPr>
          <w:sz w:val="20"/>
          <w:szCs w:val="20"/>
        </w:rPr>
        <w:t xml:space="preserve"> </w:t>
      </w:r>
      <w:proofErr w:type="spellStart"/>
      <w:r w:rsidRPr="00E25E8B">
        <w:rPr>
          <w:sz w:val="20"/>
          <w:szCs w:val="20"/>
        </w:rPr>
        <w:t>unntuk</w:t>
      </w:r>
      <w:proofErr w:type="spellEnd"/>
      <w:r w:rsidRPr="00E25E8B">
        <w:rPr>
          <w:sz w:val="20"/>
          <w:szCs w:val="20"/>
        </w:rPr>
        <w:t xml:space="preserve"> penelitian </w:t>
      </w:r>
      <w:proofErr w:type="spellStart"/>
      <w:r w:rsidRPr="00E25E8B">
        <w:rPr>
          <w:sz w:val="20"/>
          <w:szCs w:val="20"/>
        </w:rPr>
        <w:t>selanjutnnya</w:t>
      </w:r>
      <w:proofErr w:type="spellEnd"/>
      <w:r w:rsidRPr="00E25E8B">
        <w:rPr>
          <w:sz w:val="20"/>
          <w:szCs w:val="20"/>
        </w:rPr>
        <w:t xml:space="preserve"> Audit Sistem Informasi dilakukan menggunakan domain </w:t>
      </w:r>
      <w:proofErr w:type="spellStart"/>
      <w:r w:rsidRPr="00E25E8B">
        <w:rPr>
          <w:sz w:val="20"/>
          <w:szCs w:val="20"/>
        </w:rPr>
        <w:t>Cobit</w:t>
      </w:r>
      <w:proofErr w:type="spellEnd"/>
      <w:r w:rsidRPr="00E25E8B">
        <w:rPr>
          <w:sz w:val="20"/>
          <w:szCs w:val="20"/>
        </w:rPr>
        <w:t xml:space="preserve"> 5 secara keseluruhan </w:t>
      </w:r>
    </w:p>
    <w:p w:rsidR="00B53D5F" w:rsidRPr="00E25E8B" w:rsidRDefault="00CB6D9E" w:rsidP="003B391E">
      <w:pPr>
        <w:pStyle w:val="Heading5"/>
        <w:spacing w:line="276" w:lineRule="auto"/>
      </w:pPr>
      <w:r w:rsidRPr="00E25E8B">
        <w:lastRenderedPageBreak/>
        <w:t>References</w:t>
      </w:r>
      <w:bookmarkStart w:id="0" w:name="_GoBack"/>
      <w:bookmarkEnd w:id="0"/>
    </w:p>
    <w:p w:rsidR="005F53C4" w:rsidRPr="00B53D5F" w:rsidRDefault="005F53C4" w:rsidP="00001CA0">
      <w:pPr>
        <w:pStyle w:val="Default"/>
        <w:numPr>
          <w:ilvl w:val="0"/>
          <w:numId w:val="5"/>
        </w:numPr>
        <w:spacing w:line="276" w:lineRule="auto"/>
        <w:jc w:val="both"/>
        <w:rPr>
          <w:sz w:val="18"/>
          <w:szCs w:val="18"/>
        </w:rPr>
      </w:pPr>
      <w:proofErr w:type="spellStart"/>
      <w:r w:rsidRPr="00B53D5F">
        <w:rPr>
          <w:sz w:val="18"/>
          <w:szCs w:val="18"/>
        </w:rPr>
        <w:t>Andry</w:t>
      </w:r>
      <w:proofErr w:type="spellEnd"/>
      <w:r w:rsidRPr="00B53D5F">
        <w:rPr>
          <w:sz w:val="18"/>
          <w:szCs w:val="18"/>
        </w:rPr>
        <w:t xml:space="preserve">, J. (2016). Audit Tata Kelola TI Di Perusahaan (Studi Kasus XYZ Cargo). </w:t>
      </w:r>
      <w:proofErr w:type="spellStart"/>
      <w:r w:rsidRPr="00B53D5F">
        <w:rPr>
          <w:i/>
          <w:iCs/>
          <w:sz w:val="18"/>
          <w:szCs w:val="18"/>
        </w:rPr>
        <w:t>Prosiding</w:t>
      </w:r>
      <w:proofErr w:type="spellEnd"/>
      <w:r w:rsidRPr="00B53D5F">
        <w:rPr>
          <w:i/>
          <w:iCs/>
          <w:sz w:val="18"/>
          <w:szCs w:val="18"/>
        </w:rPr>
        <w:t xml:space="preserve"> Seminar Nasional Teknologi Informasi (SNTI) XIII</w:t>
      </w:r>
      <w:r w:rsidRPr="00B53D5F">
        <w:rPr>
          <w:sz w:val="18"/>
          <w:szCs w:val="18"/>
        </w:rPr>
        <w:t xml:space="preserve">. </w:t>
      </w:r>
    </w:p>
    <w:p w:rsidR="005F53C4" w:rsidRPr="00B53D5F" w:rsidRDefault="005F53C4" w:rsidP="00001CA0">
      <w:pPr>
        <w:pStyle w:val="Default"/>
        <w:numPr>
          <w:ilvl w:val="0"/>
          <w:numId w:val="5"/>
        </w:numPr>
        <w:spacing w:line="276" w:lineRule="auto"/>
        <w:jc w:val="both"/>
        <w:rPr>
          <w:sz w:val="18"/>
          <w:szCs w:val="18"/>
        </w:rPr>
      </w:pPr>
      <w:proofErr w:type="spellStart"/>
      <w:r w:rsidRPr="00B53D5F">
        <w:rPr>
          <w:sz w:val="18"/>
          <w:szCs w:val="18"/>
        </w:rPr>
        <w:t>Elshaddai</w:t>
      </w:r>
      <w:proofErr w:type="spellEnd"/>
      <w:r w:rsidRPr="00B53D5F">
        <w:rPr>
          <w:sz w:val="18"/>
          <w:szCs w:val="18"/>
        </w:rPr>
        <w:t xml:space="preserve">, S. B., &amp; </w:t>
      </w:r>
      <w:proofErr w:type="spellStart"/>
      <w:r w:rsidRPr="00B53D5F">
        <w:rPr>
          <w:sz w:val="18"/>
          <w:szCs w:val="18"/>
        </w:rPr>
        <w:t>Andry</w:t>
      </w:r>
      <w:proofErr w:type="spellEnd"/>
      <w:r w:rsidRPr="00B53D5F">
        <w:rPr>
          <w:sz w:val="18"/>
          <w:szCs w:val="18"/>
        </w:rPr>
        <w:t xml:space="preserve">, J. F. (2018). Audit Sistem Informasi </w:t>
      </w:r>
      <w:proofErr w:type="spellStart"/>
      <w:r w:rsidRPr="00B53D5F">
        <w:rPr>
          <w:sz w:val="18"/>
          <w:szCs w:val="18"/>
        </w:rPr>
        <w:t>Inventori</w:t>
      </w:r>
      <w:proofErr w:type="spellEnd"/>
      <w:r w:rsidRPr="00B53D5F">
        <w:rPr>
          <w:sz w:val="18"/>
          <w:szCs w:val="18"/>
        </w:rPr>
        <w:t xml:space="preserve"> Menggunakan Kerangka Kerja </w:t>
      </w:r>
      <w:proofErr w:type="spellStart"/>
      <w:r w:rsidRPr="00B53D5F">
        <w:rPr>
          <w:sz w:val="18"/>
          <w:szCs w:val="18"/>
        </w:rPr>
        <w:t>Cobit</w:t>
      </w:r>
      <w:proofErr w:type="spellEnd"/>
      <w:r w:rsidRPr="00B53D5F">
        <w:rPr>
          <w:sz w:val="18"/>
          <w:szCs w:val="18"/>
        </w:rPr>
        <w:t xml:space="preserve"> 5 Di PT. </w:t>
      </w:r>
      <w:proofErr w:type="spellStart"/>
      <w:r w:rsidRPr="00B53D5F">
        <w:rPr>
          <w:sz w:val="18"/>
          <w:szCs w:val="18"/>
        </w:rPr>
        <w:t>Everlight</w:t>
      </w:r>
      <w:proofErr w:type="spellEnd"/>
      <w:r w:rsidRPr="00B53D5F">
        <w:rPr>
          <w:sz w:val="18"/>
          <w:szCs w:val="18"/>
        </w:rPr>
        <w:t xml:space="preserve">. </w:t>
      </w:r>
      <w:proofErr w:type="spellStart"/>
      <w:r w:rsidRPr="00B53D5F">
        <w:rPr>
          <w:i/>
          <w:iCs/>
          <w:sz w:val="18"/>
          <w:szCs w:val="18"/>
        </w:rPr>
        <w:t>Ikraith-Informatika</w:t>
      </w:r>
      <w:proofErr w:type="spellEnd"/>
      <w:r w:rsidRPr="00B53D5F">
        <w:rPr>
          <w:sz w:val="18"/>
          <w:szCs w:val="18"/>
        </w:rPr>
        <w:t xml:space="preserve">, 26-33. </w:t>
      </w:r>
    </w:p>
    <w:p w:rsidR="007165FA" w:rsidRPr="00B53D5F" w:rsidRDefault="007165FA" w:rsidP="00001CA0">
      <w:pPr>
        <w:pStyle w:val="Default"/>
        <w:numPr>
          <w:ilvl w:val="0"/>
          <w:numId w:val="5"/>
        </w:numPr>
        <w:spacing w:line="276" w:lineRule="auto"/>
        <w:jc w:val="both"/>
        <w:rPr>
          <w:sz w:val="18"/>
          <w:szCs w:val="18"/>
        </w:rPr>
      </w:pPr>
      <w:proofErr w:type="spellStart"/>
      <w:r w:rsidRPr="00B53D5F">
        <w:rPr>
          <w:sz w:val="18"/>
          <w:szCs w:val="18"/>
        </w:rPr>
        <w:t>Fitrianah</w:t>
      </w:r>
      <w:proofErr w:type="spellEnd"/>
      <w:r w:rsidRPr="00B53D5F">
        <w:rPr>
          <w:sz w:val="18"/>
          <w:szCs w:val="18"/>
        </w:rPr>
        <w:t xml:space="preserve">, D., &amp; </w:t>
      </w:r>
      <w:proofErr w:type="spellStart"/>
      <w:r w:rsidRPr="00B53D5F">
        <w:rPr>
          <w:sz w:val="18"/>
          <w:szCs w:val="18"/>
        </w:rPr>
        <w:t>Sucahyo</w:t>
      </w:r>
      <w:proofErr w:type="spellEnd"/>
      <w:r w:rsidRPr="00B53D5F">
        <w:rPr>
          <w:sz w:val="18"/>
          <w:szCs w:val="18"/>
        </w:rPr>
        <w:t xml:space="preserve">, Y. .. (2017). Audit Sistem Informasi/Teknologi Informasi degan kerangka kerja COBIT untuk Evaluasi Manajemen Teknologi Informasi di Universitas XYZ. </w:t>
      </w:r>
      <w:r w:rsidRPr="00B53D5F">
        <w:rPr>
          <w:i/>
          <w:iCs/>
          <w:sz w:val="18"/>
          <w:szCs w:val="18"/>
        </w:rPr>
        <w:t xml:space="preserve">Jurnal Sistem Informasi </w:t>
      </w:r>
      <w:proofErr w:type="spellStart"/>
      <w:r w:rsidRPr="00B53D5F">
        <w:rPr>
          <w:i/>
          <w:iCs/>
          <w:sz w:val="18"/>
          <w:szCs w:val="18"/>
        </w:rPr>
        <w:t>MTI-UI</w:t>
      </w:r>
      <w:proofErr w:type="spellEnd"/>
      <w:r w:rsidRPr="00B53D5F">
        <w:rPr>
          <w:i/>
          <w:iCs/>
          <w:sz w:val="18"/>
          <w:szCs w:val="18"/>
        </w:rPr>
        <w:t>, Volume 4, Nomor 1, ISBN 1412-8896</w:t>
      </w:r>
      <w:r w:rsidRPr="00B53D5F">
        <w:rPr>
          <w:sz w:val="18"/>
          <w:szCs w:val="18"/>
        </w:rPr>
        <w:t xml:space="preserve">. </w:t>
      </w:r>
    </w:p>
    <w:p w:rsidR="007165FA" w:rsidRPr="00B53D5F" w:rsidRDefault="007165FA" w:rsidP="00001CA0">
      <w:pPr>
        <w:pStyle w:val="Default"/>
        <w:numPr>
          <w:ilvl w:val="0"/>
          <w:numId w:val="5"/>
        </w:numPr>
        <w:spacing w:line="276" w:lineRule="auto"/>
        <w:jc w:val="both"/>
        <w:rPr>
          <w:sz w:val="18"/>
          <w:szCs w:val="18"/>
        </w:rPr>
      </w:pPr>
      <w:proofErr w:type="spellStart"/>
      <w:r w:rsidRPr="00B53D5F">
        <w:rPr>
          <w:sz w:val="18"/>
          <w:szCs w:val="18"/>
        </w:rPr>
        <w:t>Jumalianto</w:t>
      </w:r>
      <w:proofErr w:type="spellEnd"/>
      <w:r w:rsidRPr="00B53D5F">
        <w:rPr>
          <w:sz w:val="18"/>
          <w:szCs w:val="18"/>
        </w:rPr>
        <w:t xml:space="preserve">, M. F., &amp; </w:t>
      </w:r>
      <w:proofErr w:type="spellStart"/>
      <w:r w:rsidRPr="00B53D5F">
        <w:rPr>
          <w:sz w:val="18"/>
          <w:szCs w:val="18"/>
        </w:rPr>
        <w:t>Andarsyah</w:t>
      </w:r>
      <w:proofErr w:type="spellEnd"/>
      <w:r w:rsidRPr="00B53D5F">
        <w:rPr>
          <w:sz w:val="18"/>
          <w:szCs w:val="18"/>
        </w:rPr>
        <w:t xml:space="preserve">, R. (2019). Audit Sistem Informasi </w:t>
      </w:r>
      <w:proofErr w:type="spellStart"/>
      <w:r w:rsidRPr="00B53D5F">
        <w:rPr>
          <w:sz w:val="18"/>
          <w:szCs w:val="18"/>
        </w:rPr>
        <w:t>Rise</w:t>
      </w:r>
      <w:proofErr w:type="spellEnd"/>
      <w:r w:rsidRPr="00B53D5F">
        <w:rPr>
          <w:sz w:val="18"/>
          <w:szCs w:val="18"/>
        </w:rPr>
        <w:t xml:space="preserve">(Radio </w:t>
      </w:r>
      <w:proofErr w:type="spellStart"/>
      <w:r w:rsidRPr="00B53D5F">
        <w:rPr>
          <w:sz w:val="18"/>
          <w:szCs w:val="18"/>
        </w:rPr>
        <w:t>Integrated</w:t>
      </w:r>
      <w:proofErr w:type="spellEnd"/>
      <w:r w:rsidRPr="00B53D5F">
        <w:rPr>
          <w:sz w:val="18"/>
          <w:szCs w:val="18"/>
        </w:rPr>
        <w:t xml:space="preserve"> Broadcasting System) </w:t>
      </w:r>
      <w:proofErr w:type="spellStart"/>
      <w:r w:rsidRPr="00B53D5F">
        <w:rPr>
          <w:sz w:val="18"/>
          <w:szCs w:val="18"/>
        </w:rPr>
        <w:t>Web</w:t>
      </w:r>
      <w:proofErr w:type="spellEnd"/>
      <w:r w:rsidRPr="00B53D5F">
        <w:rPr>
          <w:sz w:val="18"/>
          <w:szCs w:val="18"/>
        </w:rPr>
        <w:t xml:space="preserve"> Pada PT. Zamrud Khatulistiwa Technology Dengan Menggunakan Metode </w:t>
      </w:r>
      <w:proofErr w:type="spellStart"/>
      <w:r w:rsidRPr="00B53D5F">
        <w:rPr>
          <w:sz w:val="18"/>
          <w:szCs w:val="18"/>
        </w:rPr>
        <w:t>Cobit</w:t>
      </w:r>
      <w:proofErr w:type="spellEnd"/>
      <w:r w:rsidRPr="00B53D5F">
        <w:rPr>
          <w:sz w:val="18"/>
          <w:szCs w:val="18"/>
        </w:rPr>
        <w:t xml:space="preserve"> 5 . </w:t>
      </w:r>
      <w:r w:rsidRPr="00B53D5F">
        <w:rPr>
          <w:i/>
          <w:iCs/>
          <w:sz w:val="18"/>
          <w:szCs w:val="18"/>
        </w:rPr>
        <w:t>Teknik Informatika</w:t>
      </w:r>
      <w:r w:rsidRPr="00B53D5F">
        <w:rPr>
          <w:sz w:val="18"/>
          <w:szCs w:val="18"/>
        </w:rPr>
        <w:t xml:space="preserve">, 39-46. </w:t>
      </w:r>
    </w:p>
    <w:p w:rsidR="007165FA" w:rsidRPr="00B53D5F" w:rsidRDefault="007165FA" w:rsidP="00001CA0">
      <w:pPr>
        <w:pStyle w:val="Default"/>
        <w:numPr>
          <w:ilvl w:val="0"/>
          <w:numId w:val="5"/>
        </w:numPr>
        <w:spacing w:line="276" w:lineRule="auto"/>
        <w:jc w:val="both"/>
        <w:rPr>
          <w:sz w:val="18"/>
          <w:szCs w:val="18"/>
        </w:rPr>
      </w:pPr>
      <w:proofErr w:type="spellStart"/>
      <w:r w:rsidRPr="00B53D5F">
        <w:rPr>
          <w:sz w:val="18"/>
          <w:szCs w:val="18"/>
        </w:rPr>
        <w:lastRenderedPageBreak/>
        <w:t>Nur’aini</w:t>
      </w:r>
      <w:proofErr w:type="spellEnd"/>
      <w:r w:rsidRPr="00B53D5F">
        <w:rPr>
          <w:sz w:val="18"/>
          <w:szCs w:val="18"/>
        </w:rPr>
        <w:t xml:space="preserve">, Utami, E., &amp; </w:t>
      </w:r>
      <w:proofErr w:type="spellStart"/>
      <w:r w:rsidRPr="00B53D5F">
        <w:rPr>
          <w:sz w:val="18"/>
          <w:szCs w:val="18"/>
        </w:rPr>
        <w:t>Amborowati</w:t>
      </w:r>
      <w:proofErr w:type="spellEnd"/>
      <w:r w:rsidRPr="00B53D5F">
        <w:rPr>
          <w:sz w:val="18"/>
          <w:szCs w:val="18"/>
        </w:rPr>
        <w:t xml:space="preserve">, A. (2019). Evaluasi Penerapan Sistem Informasi Manajemen Tugas Akhir Di Universitas </w:t>
      </w:r>
      <w:proofErr w:type="spellStart"/>
      <w:r w:rsidRPr="00B53D5F">
        <w:rPr>
          <w:sz w:val="18"/>
          <w:szCs w:val="18"/>
        </w:rPr>
        <w:t>Amikom</w:t>
      </w:r>
      <w:proofErr w:type="spellEnd"/>
      <w:r w:rsidRPr="00B53D5F">
        <w:rPr>
          <w:sz w:val="18"/>
          <w:szCs w:val="18"/>
        </w:rPr>
        <w:t xml:space="preserve"> Yogyakarta Menggunakan </w:t>
      </w:r>
      <w:proofErr w:type="spellStart"/>
      <w:r w:rsidRPr="00B53D5F">
        <w:rPr>
          <w:sz w:val="18"/>
          <w:szCs w:val="18"/>
        </w:rPr>
        <w:t>Framework</w:t>
      </w:r>
      <w:proofErr w:type="spellEnd"/>
      <w:r w:rsidRPr="00B53D5F">
        <w:rPr>
          <w:sz w:val="18"/>
          <w:szCs w:val="18"/>
        </w:rPr>
        <w:t xml:space="preserve"> </w:t>
      </w:r>
      <w:proofErr w:type="spellStart"/>
      <w:r w:rsidRPr="00B53D5F">
        <w:rPr>
          <w:sz w:val="18"/>
          <w:szCs w:val="18"/>
        </w:rPr>
        <w:t>Cobit</w:t>
      </w:r>
      <w:proofErr w:type="spellEnd"/>
      <w:r w:rsidRPr="00B53D5F">
        <w:rPr>
          <w:sz w:val="18"/>
          <w:szCs w:val="18"/>
        </w:rPr>
        <w:t xml:space="preserve"> 5 . </w:t>
      </w:r>
      <w:r w:rsidRPr="00B53D5F">
        <w:rPr>
          <w:i/>
          <w:iCs/>
          <w:sz w:val="18"/>
          <w:szCs w:val="18"/>
        </w:rPr>
        <w:t xml:space="preserve">Teknologi Informasi </w:t>
      </w:r>
      <w:r w:rsidRPr="00B53D5F">
        <w:rPr>
          <w:sz w:val="18"/>
          <w:szCs w:val="18"/>
        </w:rPr>
        <w:t xml:space="preserve">, 101-107. </w:t>
      </w:r>
    </w:p>
    <w:p w:rsidR="007165FA" w:rsidRPr="00B53D5F" w:rsidRDefault="007165FA" w:rsidP="00001CA0">
      <w:pPr>
        <w:pStyle w:val="Default"/>
        <w:numPr>
          <w:ilvl w:val="0"/>
          <w:numId w:val="5"/>
        </w:numPr>
        <w:spacing w:line="276" w:lineRule="auto"/>
        <w:jc w:val="both"/>
        <w:rPr>
          <w:sz w:val="18"/>
          <w:szCs w:val="18"/>
        </w:rPr>
      </w:pPr>
      <w:r w:rsidRPr="00B53D5F">
        <w:rPr>
          <w:sz w:val="18"/>
          <w:szCs w:val="18"/>
        </w:rPr>
        <w:t xml:space="preserve">S. E., &amp; K. B. (2015). Perancangan Sistem Absensi Kehadiran Perkuliahan dengan Menggunakan Radio </w:t>
      </w:r>
      <w:proofErr w:type="spellStart"/>
      <w:r w:rsidRPr="00B53D5F">
        <w:rPr>
          <w:sz w:val="18"/>
          <w:szCs w:val="18"/>
        </w:rPr>
        <w:t>Frequency</w:t>
      </w:r>
      <w:proofErr w:type="spellEnd"/>
      <w:r w:rsidRPr="00B53D5F">
        <w:rPr>
          <w:sz w:val="18"/>
          <w:szCs w:val="18"/>
        </w:rPr>
        <w:t xml:space="preserve"> </w:t>
      </w:r>
      <w:proofErr w:type="spellStart"/>
      <w:r w:rsidRPr="00B53D5F">
        <w:rPr>
          <w:sz w:val="18"/>
          <w:szCs w:val="18"/>
        </w:rPr>
        <w:t>Identification</w:t>
      </w:r>
      <w:proofErr w:type="spellEnd"/>
      <w:r w:rsidRPr="00B53D5F">
        <w:rPr>
          <w:sz w:val="18"/>
          <w:szCs w:val="18"/>
        </w:rPr>
        <w:t xml:space="preserve"> (RFID). </w:t>
      </w:r>
      <w:r w:rsidRPr="00B53D5F">
        <w:rPr>
          <w:i/>
          <w:iCs/>
          <w:sz w:val="18"/>
          <w:szCs w:val="18"/>
        </w:rPr>
        <w:t xml:space="preserve">Jurnal </w:t>
      </w:r>
      <w:proofErr w:type="spellStart"/>
      <w:r w:rsidRPr="00B53D5F">
        <w:rPr>
          <w:i/>
          <w:iCs/>
          <w:sz w:val="18"/>
          <w:szCs w:val="18"/>
        </w:rPr>
        <w:t>CoreIT</w:t>
      </w:r>
      <w:proofErr w:type="spellEnd"/>
      <w:r w:rsidRPr="00B53D5F">
        <w:rPr>
          <w:i/>
          <w:iCs/>
          <w:sz w:val="18"/>
          <w:szCs w:val="18"/>
        </w:rPr>
        <w:t>, Vol.1, No.2, Desember, ISSN: 2460-738X</w:t>
      </w:r>
      <w:r w:rsidRPr="00B53D5F">
        <w:rPr>
          <w:sz w:val="18"/>
          <w:szCs w:val="18"/>
        </w:rPr>
        <w:t xml:space="preserve">. </w:t>
      </w:r>
    </w:p>
    <w:p w:rsidR="007165FA" w:rsidRPr="00B53D5F" w:rsidRDefault="007165FA" w:rsidP="00001CA0">
      <w:pPr>
        <w:pStyle w:val="Default"/>
        <w:numPr>
          <w:ilvl w:val="0"/>
          <w:numId w:val="5"/>
        </w:numPr>
        <w:spacing w:line="276" w:lineRule="auto"/>
        <w:jc w:val="both"/>
        <w:rPr>
          <w:sz w:val="18"/>
          <w:szCs w:val="18"/>
        </w:rPr>
      </w:pPr>
      <w:r w:rsidRPr="00B53D5F">
        <w:rPr>
          <w:sz w:val="18"/>
          <w:szCs w:val="18"/>
        </w:rPr>
        <w:t xml:space="preserve">Sugiono. (2015). </w:t>
      </w:r>
      <w:r w:rsidRPr="00B53D5F">
        <w:rPr>
          <w:i/>
          <w:iCs/>
          <w:sz w:val="18"/>
          <w:szCs w:val="18"/>
        </w:rPr>
        <w:t xml:space="preserve">Metode Penelitian Kuantitatif, Kualitatif, dan </w:t>
      </w:r>
      <w:proofErr w:type="spellStart"/>
      <w:r w:rsidRPr="00B53D5F">
        <w:rPr>
          <w:i/>
          <w:iCs/>
          <w:sz w:val="18"/>
          <w:szCs w:val="18"/>
        </w:rPr>
        <w:t>R&amp;D</w:t>
      </w:r>
      <w:proofErr w:type="spellEnd"/>
      <w:r w:rsidRPr="00B53D5F">
        <w:rPr>
          <w:i/>
          <w:iCs/>
          <w:sz w:val="18"/>
          <w:szCs w:val="18"/>
        </w:rPr>
        <w:t xml:space="preserve">. </w:t>
      </w:r>
      <w:r w:rsidRPr="00B53D5F">
        <w:rPr>
          <w:sz w:val="18"/>
          <w:szCs w:val="18"/>
        </w:rPr>
        <w:t xml:space="preserve">Bandung: CV. </w:t>
      </w:r>
      <w:proofErr w:type="spellStart"/>
      <w:r w:rsidRPr="00B53D5F">
        <w:rPr>
          <w:sz w:val="18"/>
          <w:szCs w:val="18"/>
        </w:rPr>
        <w:t>Alfabeta</w:t>
      </w:r>
      <w:proofErr w:type="spellEnd"/>
      <w:r w:rsidRPr="00B53D5F">
        <w:rPr>
          <w:sz w:val="18"/>
          <w:szCs w:val="18"/>
        </w:rPr>
        <w:t xml:space="preserve">. </w:t>
      </w:r>
    </w:p>
    <w:p w:rsidR="007165FA" w:rsidRPr="00B53D5F" w:rsidRDefault="007165FA" w:rsidP="00001CA0">
      <w:pPr>
        <w:pStyle w:val="Default"/>
        <w:numPr>
          <w:ilvl w:val="0"/>
          <w:numId w:val="5"/>
        </w:numPr>
        <w:spacing w:line="276" w:lineRule="auto"/>
        <w:jc w:val="both"/>
        <w:rPr>
          <w:sz w:val="18"/>
          <w:szCs w:val="18"/>
        </w:rPr>
      </w:pPr>
      <w:r w:rsidRPr="00B53D5F">
        <w:rPr>
          <w:sz w:val="18"/>
          <w:szCs w:val="18"/>
        </w:rPr>
        <w:t xml:space="preserve">Sulaeman , F. S. (2015). Audit Sistem Informasi </w:t>
      </w:r>
      <w:proofErr w:type="spellStart"/>
      <w:r w:rsidRPr="00B53D5F">
        <w:rPr>
          <w:sz w:val="18"/>
          <w:szCs w:val="18"/>
        </w:rPr>
        <w:t>Framework</w:t>
      </w:r>
      <w:proofErr w:type="spellEnd"/>
      <w:r w:rsidRPr="00B53D5F">
        <w:rPr>
          <w:sz w:val="18"/>
          <w:szCs w:val="18"/>
        </w:rPr>
        <w:t xml:space="preserve"> </w:t>
      </w:r>
      <w:proofErr w:type="spellStart"/>
      <w:r w:rsidRPr="00B53D5F">
        <w:rPr>
          <w:sz w:val="18"/>
          <w:szCs w:val="18"/>
        </w:rPr>
        <w:t>Cobit</w:t>
      </w:r>
      <w:proofErr w:type="spellEnd"/>
      <w:r w:rsidRPr="00B53D5F">
        <w:rPr>
          <w:sz w:val="18"/>
          <w:szCs w:val="18"/>
        </w:rPr>
        <w:t xml:space="preserve"> 5. </w:t>
      </w:r>
      <w:r w:rsidRPr="00B53D5F">
        <w:rPr>
          <w:i/>
          <w:iCs/>
          <w:sz w:val="18"/>
          <w:szCs w:val="18"/>
        </w:rPr>
        <w:t xml:space="preserve">Media Jurnal Informatika </w:t>
      </w:r>
      <w:r w:rsidRPr="00B53D5F">
        <w:rPr>
          <w:sz w:val="18"/>
          <w:szCs w:val="18"/>
        </w:rPr>
        <w:t xml:space="preserve">, 37-42. </w:t>
      </w:r>
    </w:p>
    <w:p w:rsidR="00E25E8B" w:rsidRPr="00E25E8B" w:rsidRDefault="00B53D5F" w:rsidP="00001CA0">
      <w:pPr>
        <w:pStyle w:val="ListParagraph"/>
        <w:numPr>
          <w:ilvl w:val="0"/>
          <w:numId w:val="5"/>
        </w:numPr>
        <w:tabs>
          <w:tab w:val="left" w:pos="288"/>
        </w:tabs>
        <w:spacing w:after="120" w:line="276" w:lineRule="auto"/>
        <w:jc w:val="both"/>
        <w:rPr>
          <w:sz w:val="18"/>
          <w:szCs w:val="18"/>
        </w:rPr>
        <w:sectPr w:rsidR="00E25E8B" w:rsidRPr="00E25E8B">
          <w:type w:val="continuous"/>
          <w:pgSz w:w="11909" w:h="16834"/>
          <w:pgMar w:top="1080" w:right="734" w:bottom="2434" w:left="734" w:header="0" w:footer="720" w:gutter="0"/>
          <w:cols w:num="2" w:space="720" w:equalWidth="0">
            <w:col w:w="5040" w:space="360"/>
            <w:col w:w="5040" w:space="0"/>
          </w:cols>
        </w:sectPr>
      </w:pPr>
      <w:r>
        <w:rPr>
          <w:sz w:val="18"/>
          <w:szCs w:val="18"/>
          <w:lang w:val="id-ID"/>
        </w:rPr>
        <w:t xml:space="preserve"> </w:t>
      </w:r>
      <w:proofErr w:type="spellStart"/>
      <w:r w:rsidR="007165FA" w:rsidRPr="00B53D5F">
        <w:rPr>
          <w:sz w:val="18"/>
          <w:szCs w:val="18"/>
        </w:rPr>
        <w:t>Suryono</w:t>
      </w:r>
      <w:proofErr w:type="spellEnd"/>
      <w:r w:rsidR="007165FA" w:rsidRPr="00B53D5F">
        <w:rPr>
          <w:sz w:val="18"/>
          <w:szCs w:val="18"/>
        </w:rPr>
        <w:t xml:space="preserve">, R. R., </w:t>
      </w:r>
      <w:proofErr w:type="spellStart"/>
      <w:r w:rsidR="007165FA" w:rsidRPr="00B53D5F">
        <w:rPr>
          <w:sz w:val="18"/>
          <w:szCs w:val="18"/>
        </w:rPr>
        <w:t>Darwis</w:t>
      </w:r>
      <w:proofErr w:type="spellEnd"/>
      <w:r w:rsidR="007165FA" w:rsidRPr="00B53D5F">
        <w:rPr>
          <w:sz w:val="18"/>
          <w:szCs w:val="18"/>
        </w:rPr>
        <w:t xml:space="preserve">, D., &amp; </w:t>
      </w:r>
      <w:proofErr w:type="spellStart"/>
      <w:r w:rsidR="007165FA" w:rsidRPr="00B53D5F">
        <w:rPr>
          <w:sz w:val="18"/>
          <w:szCs w:val="18"/>
        </w:rPr>
        <w:t>Gunawan</w:t>
      </w:r>
      <w:proofErr w:type="spellEnd"/>
      <w:r w:rsidR="007165FA" w:rsidRPr="00B53D5F">
        <w:rPr>
          <w:sz w:val="18"/>
          <w:szCs w:val="18"/>
        </w:rPr>
        <w:t xml:space="preserve">, S. I. (2018). Audit Tata </w:t>
      </w:r>
      <w:proofErr w:type="spellStart"/>
      <w:r w:rsidR="007165FA" w:rsidRPr="00B53D5F">
        <w:rPr>
          <w:sz w:val="18"/>
          <w:szCs w:val="18"/>
        </w:rPr>
        <w:t>Kelola</w:t>
      </w:r>
      <w:proofErr w:type="spellEnd"/>
      <w:r w:rsidR="007165FA" w:rsidRPr="00B53D5F">
        <w:rPr>
          <w:sz w:val="18"/>
          <w:szCs w:val="18"/>
        </w:rPr>
        <w:t xml:space="preserve"> </w:t>
      </w:r>
      <w:proofErr w:type="spellStart"/>
      <w:r w:rsidR="007165FA" w:rsidRPr="00B53D5F">
        <w:rPr>
          <w:sz w:val="18"/>
          <w:szCs w:val="18"/>
        </w:rPr>
        <w:t>Teknologi</w:t>
      </w:r>
      <w:proofErr w:type="spellEnd"/>
      <w:r w:rsidR="007165FA" w:rsidRPr="00B53D5F">
        <w:rPr>
          <w:sz w:val="18"/>
          <w:szCs w:val="18"/>
        </w:rPr>
        <w:t xml:space="preserve"> </w:t>
      </w:r>
      <w:proofErr w:type="spellStart"/>
      <w:r w:rsidR="007165FA" w:rsidRPr="00B53D5F">
        <w:rPr>
          <w:sz w:val="18"/>
          <w:szCs w:val="18"/>
        </w:rPr>
        <w:t>Informasi</w:t>
      </w:r>
      <w:proofErr w:type="spellEnd"/>
      <w:r w:rsidR="007165FA" w:rsidRPr="00B53D5F">
        <w:rPr>
          <w:sz w:val="18"/>
          <w:szCs w:val="18"/>
        </w:rPr>
        <w:t xml:space="preserve"> </w:t>
      </w:r>
      <w:proofErr w:type="spellStart"/>
      <w:r w:rsidR="007165FA" w:rsidRPr="00B53D5F">
        <w:rPr>
          <w:sz w:val="18"/>
          <w:szCs w:val="18"/>
        </w:rPr>
        <w:t>Menggunakan</w:t>
      </w:r>
      <w:proofErr w:type="spellEnd"/>
      <w:r w:rsidR="007165FA" w:rsidRPr="00B53D5F">
        <w:rPr>
          <w:sz w:val="18"/>
          <w:szCs w:val="18"/>
        </w:rPr>
        <w:t xml:space="preserve"> Framework Cobi 5 (</w:t>
      </w:r>
      <w:proofErr w:type="spellStart"/>
      <w:r w:rsidR="007165FA" w:rsidRPr="00B53D5F">
        <w:rPr>
          <w:sz w:val="18"/>
          <w:szCs w:val="18"/>
        </w:rPr>
        <w:t>Studi</w:t>
      </w:r>
      <w:proofErr w:type="spellEnd"/>
      <w:r w:rsidR="007165FA" w:rsidRPr="00B53D5F">
        <w:rPr>
          <w:sz w:val="18"/>
          <w:szCs w:val="18"/>
        </w:rPr>
        <w:t xml:space="preserve"> </w:t>
      </w:r>
      <w:proofErr w:type="spellStart"/>
      <w:proofErr w:type="gramStart"/>
      <w:r w:rsidR="007165FA" w:rsidRPr="00B53D5F">
        <w:rPr>
          <w:sz w:val="18"/>
          <w:szCs w:val="18"/>
        </w:rPr>
        <w:t>Kasus</w:t>
      </w:r>
      <w:proofErr w:type="spellEnd"/>
      <w:r w:rsidR="007165FA" w:rsidRPr="00B53D5F">
        <w:rPr>
          <w:sz w:val="18"/>
          <w:szCs w:val="18"/>
        </w:rPr>
        <w:t xml:space="preserve"> :</w:t>
      </w:r>
      <w:proofErr w:type="gramEnd"/>
      <w:r w:rsidR="007165FA" w:rsidRPr="00B53D5F">
        <w:rPr>
          <w:sz w:val="18"/>
          <w:szCs w:val="18"/>
        </w:rPr>
        <w:t xml:space="preserve"> </w:t>
      </w:r>
      <w:proofErr w:type="spellStart"/>
      <w:r w:rsidR="007165FA" w:rsidRPr="00B53D5F">
        <w:rPr>
          <w:sz w:val="18"/>
          <w:szCs w:val="18"/>
        </w:rPr>
        <w:t>Balai</w:t>
      </w:r>
      <w:proofErr w:type="spellEnd"/>
      <w:r w:rsidR="007165FA" w:rsidRPr="00B53D5F">
        <w:rPr>
          <w:sz w:val="18"/>
          <w:szCs w:val="18"/>
        </w:rPr>
        <w:t xml:space="preserve"> </w:t>
      </w:r>
      <w:proofErr w:type="spellStart"/>
      <w:r w:rsidR="007165FA" w:rsidRPr="00B53D5F">
        <w:rPr>
          <w:sz w:val="18"/>
          <w:szCs w:val="18"/>
        </w:rPr>
        <w:t>Besar</w:t>
      </w:r>
      <w:proofErr w:type="spellEnd"/>
      <w:r w:rsidR="007165FA" w:rsidRPr="00B53D5F">
        <w:rPr>
          <w:sz w:val="18"/>
          <w:szCs w:val="18"/>
        </w:rPr>
        <w:t xml:space="preserve"> </w:t>
      </w:r>
      <w:proofErr w:type="spellStart"/>
      <w:r w:rsidR="007165FA" w:rsidRPr="00B53D5F">
        <w:rPr>
          <w:sz w:val="18"/>
          <w:szCs w:val="18"/>
        </w:rPr>
        <w:t>Perikanan</w:t>
      </w:r>
      <w:proofErr w:type="spellEnd"/>
      <w:r w:rsidR="007165FA" w:rsidRPr="00B53D5F">
        <w:rPr>
          <w:sz w:val="18"/>
          <w:szCs w:val="18"/>
        </w:rPr>
        <w:t xml:space="preserve"> </w:t>
      </w:r>
      <w:proofErr w:type="spellStart"/>
      <w:r w:rsidR="007165FA" w:rsidRPr="00B53D5F">
        <w:rPr>
          <w:sz w:val="18"/>
          <w:szCs w:val="18"/>
        </w:rPr>
        <w:t>Budidaya</w:t>
      </w:r>
      <w:proofErr w:type="spellEnd"/>
      <w:r w:rsidR="007165FA" w:rsidRPr="00B53D5F">
        <w:rPr>
          <w:sz w:val="18"/>
          <w:szCs w:val="18"/>
        </w:rPr>
        <w:t xml:space="preserve"> </w:t>
      </w:r>
      <w:proofErr w:type="spellStart"/>
      <w:r w:rsidR="007165FA" w:rsidRPr="00B53D5F">
        <w:rPr>
          <w:sz w:val="18"/>
          <w:szCs w:val="18"/>
        </w:rPr>
        <w:t>Laut</w:t>
      </w:r>
      <w:proofErr w:type="spellEnd"/>
      <w:r w:rsidR="007165FA" w:rsidRPr="00B53D5F">
        <w:rPr>
          <w:sz w:val="18"/>
          <w:szCs w:val="18"/>
        </w:rPr>
        <w:t xml:space="preserve"> Lampung). </w:t>
      </w:r>
      <w:proofErr w:type="spellStart"/>
      <w:r w:rsidR="007165FA" w:rsidRPr="00B53D5F">
        <w:rPr>
          <w:i/>
          <w:iCs/>
          <w:sz w:val="18"/>
          <w:szCs w:val="18"/>
        </w:rPr>
        <w:t>Jurnal</w:t>
      </w:r>
      <w:proofErr w:type="spellEnd"/>
      <w:r w:rsidR="007165FA" w:rsidRPr="00B53D5F">
        <w:rPr>
          <w:i/>
          <w:iCs/>
          <w:sz w:val="18"/>
          <w:szCs w:val="18"/>
        </w:rPr>
        <w:t xml:space="preserve"> TEKNOINFO, Vol 12, No 1</w:t>
      </w:r>
      <w:r w:rsidR="007165FA" w:rsidRPr="00B53D5F">
        <w:rPr>
          <w:sz w:val="18"/>
          <w:szCs w:val="18"/>
        </w:rPr>
        <w:t>.</w:t>
      </w:r>
    </w:p>
    <w:p w:rsidR="00914DE2" w:rsidRDefault="00914DE2" w:rsidP="00001CA0">
      <w:pPr>
        <w:spacing w:line="276" w:lineRule="auto"/>
        <w:jc w:val="both"/>
      </w:pPr>
    </w:p>
    <w:p w:rsidR="003C549E" w:rsidRDefault="003C549E" w:rsidP="00001CA0">
      <w:pPr>
        <w:spacing w:line="276" w:lineRule="auto"/>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27" w:rsidRDefault="00C47827" w:rsidP="003C549E">
      <w:r>
        <w:separator/>
      </w:r>
    </w:p>
  </w:endnote>
  <w:endnote w:type="continuationSeparator" w:id="0">
    <w:p w:rsidR="00C47827" w:rsidRDefault="00C47827"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627532" w:rsidTr="00AE59FB">
      <w:tc>
        <w:tcPr>
          <w:tcW w:w="10657" w:type="dxa"/>
        </w:tcPr>
        <w:p w:rsidR="00627532" w:rsidRDefault="00627532" w:rsidP="00B96A17">
          <w:pPr>
            <w:pStyle w:val="Footer"/>
            <w:tabs>
              <w:tab w:val="left" w:pos="851"/>
            </w:tabs>
          </w:pPr>
          <w:r>
            <w:rPr>
              <w:noProof/>
              <w:lang w:val="id-ID" w:eastAsia="id-ID"/>
            </w:rPr>
            <mc:AlternateContent>
              <mc:Choice Requires="wps">
                <w:drawing>
                  <wp:anchor distT="4294967295" distB="4294967295" distL="114300" distR="114300" simplePos="0" relativeHeight="251660288"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2EC5B"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lang w:val="id-ID" w:eastAsia="id-ID"/>
            </w:rPr>
            <mc:AlternateContent>
              <mc:Choice Requires="wps">
                <w:drawing>
                  <wp:anchor distT="4294967295" distB="4294967295" distL="114300" distR="114300" simplePos="0" relativeHeight="251663360"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84781" id="Straight Arrow Connector 15" o:spid="_x0000_s1026" type="#_x0000_t32" style="position:absolute;margin-left:.05pt;margin-top:-13.35pt;width:521.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627532" w:rsidTr="00AE59FB">
      <w:tc>
        <w:tcPr>
          <w:tcW w:w="10657" w:type="dxa"/>
        </w:tcPr>
        <w:p w:rsidR="00627532" w:rsidRDefault="00627532" w:rsidP="00AE59FB">
          <w:pPr>
            <w:pStyle w:val="Footer"/>
            <w:tabs>
              <w:tab w:val="left" w:pos="851"/>
            </w:tabs>
          </w:pPr>
          <w:r>
            <w:rPr>
              <w:sz w:val="22"/>
            </w:rPr>
            <w:t>DOI : 10.32736/</w:t>
          </w:r>
          <w:proofErr w:type="spellStart"/>
          <w:r>
            <w:rPr>
              <w:sz w:val="22"/>
            </w:rPr>
            <w:t>sisfokom.xx.xx</w:t>
          </w:r>
          <w:proofErr w:type="spellEnd"/>
          <w:r>
            <w:rPr>
              <w:sz w:val="22"/>
            </w:rPr>
            <w:t>, Copyright ©2020</w:t>
          </w:r>
        </w:p>
      </w:tc>
    </w:tr>
    <w:tr w:rsidR="00627532" w:rsidTr="00AE59FB">
      <w:tc>
        <w:tcPr>
          <w:tcW w:w="10657" w:type="dxa"/>
        </w:tcPr>
        <w:p w:rsidR="00627532" w:rsidRDefault="00627532"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627532" w:rsidRDefault="00627532" w:rsidP="003C549E">
        <w:pPr>
          <w:pStyle w:val="Footer"/>
          <w:jc w:val="right"/>
        </w:pPr>
        <w:r>
          <w:fldChar w:fldCharType="begin"/>
        </w:r>
        <w:r>
          <w:instrText xml:space="preserve"> PAGE   \* MERGEFORMAT </w:instrText>
        </w:r>
        <w:r>
          <w:fldChar w:fldCharType="separate"/>
        </w:r>
        <w:r w:rsidR="003B391E">
          <w:rPr>
            <w:noProof/>
          </w:rPr>
          <w:t>1</w:t>
        </w:r>
        <w:r>
          <w:rPr>
            <w:noProof/>
          </w:rPr>
          <w:fldChar w:fldCharType="end"/>
        </w:r>
      </w:p>
    </w:sdtContent>
  </w:sdt>
  <w:p w:rsidR="00627532" w:rsidRDefault="00627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27" w:rsidRDefault="00C47827" w:rsidP="003C549E">
      <w:r>
        <w:separator/>
      </w:r>
    </w:p>
  </w:footnote>
  <w:footnote w:type="continuationSeparator" w:id="0">
    <w:p w:rsidR="00C47827" w:rsidRDefault="00C47827"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32" w:rsidRDefault="00627532" w:rsidP="003C549E">
    <w:pPr>
      <w:pStyle w:val="Header"/>
    </w:pPr>
  </w:p>
  <w:p w:rsidR="00627532" w:rsidRDefault="00627532" w:rsidP="003C549E">
    <w:pPr>
      <w:pStyle w:val="Header"/>
    </w:pPr>
  </w:p>
  <w:p w:rsidR="00627532" w:rsidRPr="001876E2" w:rsidRDefault="00627532"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Pr>
        <w:rFonts w:ascii="Arial" w:hAnsi="Arial" w:cs="Arial"/>
        <w:i/>
      </w:rPr>
      <w:t>PP XX</w:t>
    </w:r>
  </w:p>
  <w:p w:rsidR="00627532" w:rsidRDefault="00627532" w:rsidP="003C549E">
    <w:pPr>
      <w:pStyle w:val="Header"/>
    </w:pPr>
    <w:r>
      <w:rPr>
        <w:noProof/>
        <w:lang w:val="id-ID" w:eastAsia="id-ID"/>
      </w:rPr>
      <mc:AlternateContent>
        <mc:Choice Requires="wps">
          <w:drawing>
            <wp:anchor distT="4294967295" distB="4294967295" distL="114300" distR="114300" simplePos="0" relativeHeight="251654144"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DF948"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lang w:val="id-ID" w:eastAsia="id-ID"/>
      </w:rPr>
      <mc:AlternateContent>
        <mc:Choice Requires="wps">
          <w:drawing>
            <wp:anchor distT="4294967295" distB="4294967295" distL="114300" distR="114300" simplePos="0" relativeHeight="25165721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250AB" id="Straight Arrow Connector 7" o:spid="_x0000_s1026" type="#_x0000_t32" style="position:absolute;margin-left:.05pt;margin-top:11.75pt;width:521.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627532" w:rsidRDefault="00627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26264C27"/>
    <w:multiLevelType w:val="hybridMultilevel"/>
    <w:tmpl w:val="83C45464"/>
    <w:lvl w:ilvl="0" w:tplc="04210001">
      <w:start w:val="1"/>
      <w:numFmt w:val="bullet"/>
      <w:lvlText w:val=""/>
      <w:lvlJc w:val="left"/>
      <w:pPr>
        <w:ind w:left="502" w:hanging="360"/>
      </w:pPr>
      <w:rPr>
        <w:rFonts w:ascii="Symbol" w:hAnsi="Symbol"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6">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7"/>
  </w:num>
  <w:num w:numId="3">
    <w:abstractNumId w:val="3"/>
  </w:num>
  <w:num w:numId="4">
    <w:abstractNumId w:val="0"/>
  </w:num>
  <w:num w:numId="5">
    <w:abstractNumId w:val="2"/>
  </w:num>
  <w:num w:numId="6">
    <w:abstractNumId w:val="9"/>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01CA0"/>
    <w:rsid w:val="00075FB4"/>
    <w:rsid w:val="0012752F"/>
    <w:rsid w:val="001B601D"/>
    <w:rsid w:val="00374977"/>
    <w:rsid w:val="003B391E"/>
    <w:rsid w:val="003B4D87"/>
    <w:rsid w:val="003C549E"/>
    <w:rsid w:val="00430AE5"/>
    <w:rsid w:val="004A3959"/>
    <w:rsid w:val="00540356"/>
    <w:rsid w:val="0055465D"/>
    <w:rsid w:val="005F53C4"/>
    <w:rsid w:val="00627532"/>
    <w:rsid w:val="006C7283"/>
    <w:rsid w:val="007165FA"/>
    <w:rsid w:val="008B64E6"/>
    <w:rsid w:val="008D553B"/>
    <w:rsid w:val="00914DE2"/>
    <w:rsid w:val="00930D1D"/>
    <w:rsid w:val="00A0686B"/>
    <w:rsid w:val="00A06C64"/>
    <w:rsid w:val="00A61580"/>
    <w:rsid w:val="00AA06BE"/>
    <w:rsid w:val="00AE59FB"/>
    <w:rsid w:val="00AF6128"/>
    <w:rsid w:val="00B53D5F"/>
    <w:rsid w:val="00B96A17"/>
    <w:rsid w:val="00BA3C0C"/>
    <w:rsid w:val="00C34EE1"/>
    <w:rsid w:val="00C47827"/>
    <w:rsid w:val="00C82512"/>
    <w:rsid w:val="00C96DDB"/>
    <w:rsid w:val="00CB6D9E"/>
    <w:rsid w:val="00DA075C"/>
    <w:rsid w:val="00DD5DC8"/>
    <w:rsid w:val="00E25E8B"/>
    <w:rsid w:val="00E36C7B"/>
    <w:rsid w:val="00EF33C1"/>
    <w:rsid w:val="00F83E9C"/>
    <w:rsid w:val="00FD0A41"/>
    <w:rsid w:val="00FD6F44"/>
    <w:rsid w:val="00FE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FB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sz w:val="24"/>
      <w:szCs w:val="24"/>
      <w:lang w:val="id-ID"/>
    </w:rPr>
  </w:style>
  <w:style w:type="paragraph" w:styleId="ListParagraph">
    <w:name w:val="List Paragraph"/>
    <w:basedOn w:val="Normal"/>
    <w:uiPriority w:val="34"/>
    <w:qFormat/>
    <w:rsid w:val="00A0686B"/>
    <w:pPr>
      <w:ind w:left="720"/>
      <w:contextualSpacing/>
    </w:pPr>
  </w:style>
  <w:style w:type="paragraph" w:customStyle="1" w:styleId="TableParagraph">
    <w:name w:val="Table Paragraph"/>
    <w:basedOn w:val="Normal"/>
    <w:uiPriority w:val="1"/>
    <w:qFormat/>
    <w:rsid w:val="00F83E9C"/>
    <w:pPr>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Rez20</b:Tag>
    <b:SourceType>ArticleInAPeriodical</b:SourceType>
    <b:Guid>{B6885DFC-2508-4707-B88B-97209CA81754}</b:Guid>
    <b:Title>Capability Model dalam Framework COBIT 5</b:Title>
    <b:Year>2020</b:Year>
    <b:Author>
      <b:Author>
        <b:NameList>
          <b:Person>
            <b:Last>Novina</b:Last>
            <b:First>Rezie</b:First>
          </b:Person>
        </b:NameList>
      </b:Author>
    </b:Author>
    <b:Month>11</b:Month>
    <b:Day>17</b:Day>
    <b:RefOrder>1</b:RefOrder>
  </b:Source>
</b:Sources>
</file>

<file path=customXml/itemProps1.xml><?xml version="1.0" encoding="utf-8"?>
<ds:datastoreItem xmlns:ds="http://schemas.openxmlformats.org/officeDocument/2006/customXml" ds:itemID="{9C61E793-C08D-4762-8F9D-B256FE8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 Tsania</dc:creator>
  <cp:lastModifiedBy>Putri</cp:lastModifiedBy>
  <cp:revision>6</cp:revision>
  <cp:lastPrinted>2020-06-17T08:26:00Z</cp:lastPrinted>
  <dcterms:created xsi:type="dcterms:W3CDTF">2020-06-17T08:24:00Z</dcterms:created>
  <dcterms:modified xsi:type="dcterms:W3CDTF">2020-06-27T07:35:00Z</dcterms:modified>
</cp:coreProperties>
</file>